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0A8E49" w14:textId="4136E05D" w:rsidR="00070A1A" w:rsidRPr="005A1C89" w:rsidRDefault="00070A1A">
      <w:pPr>
        <w:pStyle w:val="Corpodetexto"/>
        <w:spacing w:before="3"/>
        <w:ind w:left="0"/>
        <w:jc w:val="left"/>
        <w:rPr>
          <w:rFonts w:ascii="Arial" w:hAnsi="Arial" w:cs="Arial"/>
        </w:rPr>
      </w:pPr>
    </w:p>
    <w:p w14:paraId="03016FF3" w14:textId="75561C09" w:rsidR="00070A1A" w:rsidRPr="00424148" w:rsidRDefault="00C63984" w:rsidP="00424148">
      <w:pPr>
        <w:pStyle w:val="Ttulo1"/>
        <w:spacing w:before="93" w:line="276" w:lineRule="auto"/>
        <w:ind w:left="4176" w:right="2913" w:hanging="466"/>
        <w:jc w:val="left"/>
        <w:rPr>
          <w:spacing w:val="1"/>
          <w:u w:val="thick"/>
        </w:rPr>
      </w:pPr>
      <w:r w:rsidRPr="005A1C89">
        <w:rPr>
          <w:u w:val="thick"/>
        </w:rPr>
        <w:t>EDITAL DE CHAMAMENTO PÚBLICO</w:t>
      </w:r>
      <w:r w:rsidRPr="005A1C89">
        <w:rPr>
          <w:spacing w:val="-59"/>
        </w:rPr>
        <w:t xml:space="preserve"> </w:t>
      </w:r>
      <w:r w:rsidRPr="005A1C89">
        <w:rPr>
          <w:u w:val="thick"/>
        </w:rPr>
        <w:t>CREDENCIAMENTO</w:t>
      </w:r>
      <w:r w:rsidRPr="005A1C89">
        <w:rPr>
          <w:spacing w:val="1"/>
          <w:u w:val="thick"/>
        </w:rPr>
        <w:t xml:space="preserve"> </w:t>
      </w:r>
      <w:r w:rsidR="00424148">
        <w:rPr>
          <w:spacing w:val="1"/>
          <w:u w:val="thick"/>
        </w:rPr>
        <w:t>XX</w:t>
      </w:r>
      <w:r w:rsidR="002B2676">
        <w:rPr>
          <w:spacing w:val="1"/>
          <w:u w:val="thick"/>
        </w:rPr>
        <w:t xml:space="preserve"> </w:t>
      </w:r>
      <w:r w:rsidRPr="005A1C89">
        <w:rPr>
          <w:u w:val="thick"/>
        </w:rPr>
        <w:t>/202</w:t>
      </w:r>
      <w:r w:rsidR="007C427A" w:rsidRPr="005A1C89">
        <w:rPr>
          <w:u w:val="thick"/>
        </w:rPr>
        <w:t>2</w:t>
      </w:r>
    </w:p>
    <w:p w14:paraId="252EFC69" w14:textId="77777777" w:rsidR="003C1E61" w:rsidRDefault="003C1E61">
      <w:pPr>
        <w:pStyle w:val="Ttulo1"/>
        <w:spacing w:before="93" w:line="276" w:lineRule="auto"/>
        <w:ind w:left="4176" w:right="2913" w:hanging="466"/>
        <w:jc w:val="left"/>
        <w:rPr>
          <w:u w:val="thick"/>
        </w:rPr>
      </w:pPr>
    </w:p>
    <w:p w14:paraId="16960CB5" w14:textId="77777777" w:rsidR="003C1E61" w:rsidRDefault="003C1E61">
      <w:pPr>
        <w:pStyle w:val="Ttulo1"/>
        <w:spacing w:before="93" w:line="276" w:lineRule="auto"/>
        <w:ind w:left="4176" w:right="2913" w:hanging="466"/>
        <w:jc w:val="left"/>
        <w:rPr>
          <w:u w:val="thick"/>
        </w:rPr>
      </w:pPr>
    </w:p>
    <w:p w14:paraId="59B2CEC9" w14:textId="2654F5FB" w:rsidR="003C1E61" w:rsidRDefault="003C1E61" w:rsidP="003C1E61">
      <w:pPr>
        <w:pStyle w:val="Corpodetexto"/>
        <w:spacing w:before="1"/>
        <w:ind w:left="993"/>
        <w:jc w:val="left"/>
        <w:rPr>
          <w:rFonts w:ascii="Arial" w:hAnsi="Arial" w:cs="Arial"/>
        </w:rPr>
      </w:pPr>
      <w:r w:rsidRPr="0018223B">
        <w:rPr>
          <w:rFonts w:ascii="Arial" w:hAnsi="Arial" w:cs="Arial"/>
          <w:b/>
        </w:rPr>
        <w:t>Processo</w:t>
      </w:r>
      <w:r w:rsidRPr="0018223B">
        <w:rPr>
          <w:rFonts w:ascii="Arial" w:hAnsi="Arial" w:cs="Arial"/>
          <w:b/>
          <w:spacing w:val="-5"/>
        </w:rPr>
        <w:t xml:space="preserve"> </w:t>
      </w:r>
      <w:r w:rsidRPr="0018223B">
        <w:rPr>
          <w:rFonts w:ascii="Arial" w:hAnsi="Arial" w:cs="Arial"/>
          <w:b/>
        </w:rPr>
        <w:t>Administrativo</w:t>
      </w:r>
      <w:r w:rsidRPr="005A1C89">
        <w:rPr>
          <w:rFonts w:ascii="Arial" w:hAnsi="Arial" w:cs="Arial"/>
        </w:rPr>
        <w:t>:</w:t>
      </w:r>
      <w:r>
        <w:rPr>
          <w:rFonts w:ascii="Arial" w:hAnsi="Arial" w:cs="Arial"/>
        </w:rPr>
        <w:t xml:space="preserve">  </w:t>
      </w:r>
      <w:r w:rsidR="00424148">
        <w:rPr>
          <w:rFonts w:ascii="Arial" w:hAnsi="Arial" w:cs="Arial"/>
        </w:rPr>
        <w:t>XXXXXX</w:t>
      </w:r>
      <w:r>
        <w:rPr>
          <w:rFonts w:ascii="Arial" w:hAnsi="Arial" w:cs="Arial"/>
        </w:rPr>
        <w:t>/2022</w:t>
      </w:r>
    </w:p>
    <w:p w14:paraId="3BB3CBF0" w14:textId="77777777" w:rsidR="003C1E61" w:rsidRDefault="003C1E61" w:rsidP="003C1E61">
      <w:pPr>
        <w:pStyle w:val="Corpodetexto"/>
        <w:spacing w:before="1"/>
        <w:ind w:left="993"/>
        <w:jc w:val="left"/>
        <w:rPr>
          <w:rFonts w:ascii="Arial" w:hAnsi="Arial" w:cs="Arial"/>
        </w:rPr>
      </w:pPr>
    </w:p>
    <w:p w14:paraId="7BA384A2" w14:textId="34B8A473" w:rsidR="003C1E61" w:rsidRDefault="003C1E61" w:rsidP="003C1E61">
      <w:pPr>
        <w:pStyle w:val="Corpodetexto"/>
        <w:spacing w:before="1"/>
        <w:ind w:left="993"/>
        <w:rPr>
          <w:rFonts w:ascii="Arial" w:hAnsi="Arial" w:cs="Arial"/>
        </w:rPr>
      </w:pPr>
      <w:r w:rsidRPr="0018223B">
        <w:rPr>
          <w:rFonts w:ascii="Arial" w:hAnsi="Arial" w:cs="Arial"/>
          <w:b/>
        </w:rPr>
        <w:t>Objeto</w:t>
      </w:r>
      <w:r>
        <w:rPr>
          <w:rFonts w:ascii="Arial" w:hAnsi="Arial" w:cs="Arial"/>
        </w:rPr>
        <w:t xml:space="preserve">: </w:t>
      </w:r>
      <w:r w:rsidRPr="005A1C89">
        <w:rPr>
          <w:rFonts w:ascii="Arial" w:hAnsi="Arial" w:cs="Arial"/>
        </w:rPr>
        <w:t>Seleção e credenciamento de entidades filantrópicas sem fins lucrativos e/ou instituições privadas</w:t>
      </w:r>
      <w:r>
        <w:rPr>
          <w:rFonts w:ascii="Arial" w:hAnsi="Arial" w:cs="Arial"/>
        </w:rPr>
        <w:t xml:space="preserve"> com ou sem fins econômicos</w:t>
      </w:r>
      <w:r w:rsidRPr="005A1C89">
        <w:rPr>
          <w:rFonts w:ascii="Arial" w:hAnsi="Arial" w:cs="Arial"/>
        </w:rPr>
        <w:t>, sediadas</w:t>
      </w:r>
      <w:r>
        <w:rPr>
          <w:rFonts w:ascii="Arial" w:hAnsi="Arial" w:cs="Arial"/>
        </w:rPr>
        <w:t xml:space="preserve"> ou estabelecidas</w:t>
      </w:r>
      <w:r w:rsidRPr="005A1C89">
        <w:rPr>
          <w:rFonts w:ascii="Arial" w:hAnsi="Arial" w:cs="Arial"/>
        </w:rPr>
        <w:t xml:space="preserve"> no Município de Niterói/RJ, habilitadas no Ministério da Saúde e cadastradas no Sistema de Cadastro Nacional de Estabelecimentos de Saúde - SCNES, para a prestação de serviços (procedimentos clínicos, diagnósticos e cirúrgicos), de forma complementar ao Sistema Único de Saúde (SUS), na área de Oftalmologia</w:t>
      </w:r>
      <w:r>
        <w:rPr>
          <w:rFonts w:ascii="Arial" w:hAnsi="Arial" w:cs="Arial"/>
        </w:rPr>
        <w:t xml:space="preserve"> visando o </w:t>
      </w:r>
      <w:r w:rsidR="00EA4215" w:rsidRPr="000418A2">
        <w:rPr>
          <w:rFonts w:ascii="Arial" w:hAnsi="Arial" w:cs="Arial"/>
          <w:bdr w:val="none" w:sz="0" w:space="0" w:color="auto" w:frame="1"/>
        </w:rPr>
        <w:t>TRATAMENTO MEDICAMENTOSO DE DOENÇA DA RETINA</w:t>
      </w:r>
      <w:r w:rsidRPr="005A1C89">
        <w:rPr>
          <w:rFonts w:ascii="Arial" w:hAnsi="Arial" w:cs="Arial"/>
        </w:rPr>
        <w:t xml:space="preserve">, os quais se encontram discriminados </w:t>
      </w:r>
      <w:r w:rsidRPr="00231047">
        <w:rPr>
          <w:rFonts w:ascii="Arial" w:hAnsi="Arial" w:cs="Arial"/>
        </w:rPr>
        <w:t>no presente edital</w:t>
      </w:r>
      <w:r w:rsidRPr="005A1C89">
        <w:rPr>
          <w:rFonts w:ascii="Arial" w:hAnsi="Arial" w:cs="Arial"/>
        </w:rPr>
        <w:t>, para atender as necessidades da Fundação Municipal de Saúde de Niterói (FMS), na forma do Termo de Referência</w:t>
      </w:r>
      <w:r>
        <w:rPr>
          <w:rFonts w:ascii="Arial" w:hAnsi="Arial" w:cs="Arial"/>
        </w:rPr>
        <w:t xml:space="preserve"> (Anexo 1)</w:t>
      </w:r>
      <w:r w:rsidRPr="005A1C89">
        <w:rPr>
          <w:rFonts w:ascii="Arial" w:hAnsi="Arial" w:cs="Arial"/>
        </w:rPr>
        <w:t>.</w:t>
      </w:r>
    </w:p>
    <w:p w14:paraId="4B2441DF" w14:textId="77777777" w:rsidR="003C1E61" w:rsidRDefault="003C1E61" w:rsidP="003C1E61">
      <w:pPr>
        <w:pStyle w:val="Corpodetexto"/>
        <w:spacing w:before="1"/>
        <w:ind w:left="993"/>
        <w:jc w:val="left"/>
        <w:rPr>
          <w:rFonts w:ascii="Arial" w:hAnsi="Arial" w:cs="Arial"/>
        </w:rPr>
      </w:pPr>
    </w:p>
    <w:p w14:paraId="48FFEE24" w14:textId="77777777" w:rsidR="003C1E61" w:rsidRDefault="003C1E61" w:rsidP="003C1E61">
      <w:pPr>
        <w:pStyle w:val="Corpodetexto"/>
        <w:spacing w:before="1"/>
        <w:ind w:left="993"/>
        <w:jc w:val="left"/>
        <w:rPr>
          <w:rFonts w:ascii="Arial" w:hAnsi="Arial" w:cs="Arial"/>
        </w:rPr>
      </w:pPr>
      <w:r w:rsidRPr="0018223B">
        <w:rPr>
          <w:rFonts w:ascii="Arial" w:hAnsi="Arial" w:cs="Arial"/>
          <w:b/>
        </w:rPr>
        <w:t>Local</w:t>
      </w:r>
      <w:r w:rsidRPr="0018223B">
        <w:rPr>
          <w:rFonts w:ascii="Arial" w:hAnsi="Arial" w:cs="Arial"/>
          <w:b/>
          <w:spacing w:val="27"/>
        </w:rPr>
        <w:t xml:space="preserve"> </w:t>
      </w:r>
      <w:r w:rsidRPr="0018223B">
        <w:rPr>
          <w:rFonts w:ascii="Arial" w:hAnsi="Arial" w:cs="Arial"/>
          <w:b/>
        </w:rPr>
        <w:t>de</w:t>
      </w:r>
      <w:r w:rsidRPr="0018223B">
        <w:rPr>
          <w:rFonts w:ascii="Arial" w:hAnsi="Arial" w:cs="Arial"/>
          <w:b/>
          <w:spacing w:val="28"/>
        </w:rPr>
        <w:t xml:space="preserve"> </w:t>
      </w:r>
      <w:r w:rsidRPr="0018223B">
        <w:rPr>
          <w:rFonts w:ascii="Arial" w:hAnsi="Arial" w:cs="Arial"/>
          <w:b/>
        </w:rPr>
        <w:t>recebimento</w:t>
      </w:r>
      <w:r w:rsidRPr="0018223B">
        <w:rPr>
          <w:rFonts w:ascii="Arial" w:hAnsi="Arial" w:cs="Arial"/>
          <w:b/>
          <w:spacing w:val="28"/>
        </w:rPr>
        <w:t xml:space="preserve"> </w:t>
      </w:r>
      <w:r w:rsidRPr="0018223B">
        <w:rPr>
          <w:rFonts w:ascii="Arial" w:hAnsi="Arial" w:cs="Arial"/>
          <w:b/>
        </w:rPr>
        <w:t>dos</w:t>
      </w:r>
      <w:r w:rsidRPr="0018223B">
        <w:rPr>
          <w:rFonts w:ascii="Arial" w:hAnsi="Arial" w:cs="Arial"/>
          <w:b/>
          <w:spacing w:val="28"/>
        </w:rPr>
        <w:t xml:space="preserve"> </w:t>
      </w:r>
      <w:r w:rsidRPr="0018223B">
        <w:rPr>
          <w:rFonts w:ascii="Arial" w:hAnsi="Arial" w:cs="Arial"/>
          <w:b/>
        </w:rPr>
        <w:t>requerimentos</w:t>
      </w:r>
      <w:r w:rsidRPr="0018223B">
        <w:rPr>
          <w:rFonts w:ascii="Arial" w:hAnsi="Arial" w:cs="Arial"/>
          <w:b/>
          <w:spacing w:val="28"/>
        </w:rPr>
        <w:t xml:space="preserve"> </w:t>
      </w:r>
      <w:r w:rsidRPr="0018223B">
        <w:rPr>
          <w:rFonts w:ascii="Arial" w:hAnsi="Arial" w:cs="Arial"/>
          <w:b/>
        </w:rPr>
        <w:t>de</w:t>
      </w:r>
      <w:r w:rsidRPr="0018223B">
        <w:rPr>
          <w:rFonts w:ascii="Arial" w:hAnsi="Arial" w:cs="Arial"/>
          <w:b/>
          <w:spacing w:val="28"/>
        </w:rPr>
        <w:t xml:space="preserve"> </w:t>
      </w:r>
      <w:r w:rsidRPr="0018223B">
        <w:rPr>
          <w:rFonts w:ascii="Arial" w:hAnsi="Arial" w:cs="Arial"/>
          <w:b/>
        </w:rPr>
        <w:t>habilitação</w:t>
      </w:r>
      <w:r w:rsidRPr="005A1C89">
        <w:rPr>
          <w:rFonts w:ascii="Arial" w:hAnsi="Arial" w:cs="Arial"/>
        </w:rPr>
        <w:t>:</w:t>
      </w:r>
      <w:r w:rsidRPr="005A1C89">
        <w:rPr>
          <w:rFonts w:ascii="Arial" w:hAnsi="Arial" w:cs="Arial"/>
          <w:spacing w:val="34"/>
        </w:rPr>
        <w:t xml:space="preserve"> DECAU – Departamento de Controle e Avaliação da </w:t>
      </w:r>
      <w:r w:rsidRPr="005A1C89">
        <w:rPr>
          <w:rFonts w:ascii="Arial" w:hAnsi="Arial" w:cs="Arial"/>
        </w:rPr>
        <w:t>Fundação</w:t>
      </w:r>
      <w:r w:rsidRPr="005A1C89">
        <w:rPr>
          <w:rFonts w:ascii="Arial" w:hAnsi="Arial" w:cs="Arial"/>
          <w:spacing w:val="28"/>
        </w:rPr>
        <w:t xml:space="preserve"> </w:t>
      </w:r>
      <w:r w:rsidRPr="005A1C89">
        <w:rPr>
          <w:rFonts w:ascii="Arial" w:hAnsi="Arial" w:cs="Arial"/>
        </w:rPr>
        <w:t>Municipal</w:t>
      </w:r>
      <w:r w:rsidRPr="005A1C89">
        <w:rPr>
          <w:rFonts w:ascii="Arial" w:hAnsi="Arial" w:cs="Arial"/>
          <w:spacing w:val="27"/>
        </w:rPr>
        <w:t xml:space="preserve"> </w:t>
      </w:r>
      <w:r w:rsidRPr="005A1C89">
        <w:rPr>
          <w:rFonts w:ascii="Arial" w:hAnsi="Arial" w:cs="Arial"/>
        </w:rPr>
        <w:t>de</w:t>
      </w:r>
      <w:r w:rsidRPr="005A1C89">
        <w:rPr>
          <w:rFonts w:ascii="Arial" w:hAnsi="Arial" w:cs="Arial"/>
          <w:spacing w:val="30"/>
        </w:rPr>
        <w:t xml:space="preserve"> </w:t>
      </w:r>
      <w:r w:rsidRPr="005A1C89">
        <w:rPr>
          <w:rFonts w:ascii="Arial" w:hAnsi="Arial" w:cs="Arial"/>
        </w:rPr>
        <w:t>Saúde</w:t>
      </w:r>
      <w:r w:rsidRPr="005A1C89">
        <w:rPr>
          <w:rFonts w:ascii="Arial" w:hAnsi="Arial" w:cs="Arial"/>
          <w:spacing w:val="28"/>
        </w:rPr>
        <w:t xml:space="preserve"> de </w:t>
      </w:r>
      <w:r w:rsidRPr="005A1C89">
        <w:rPr>
          <w:rFonts w:ascii="Arial" w:hAnsi="Arial" w:cs="Arial"/>
        </w:rPr>
        <w:t>Niterói, localizada</w:t>
      </w:r>
      <w:r w:rsidRPr="005A1C89">
        <w:rPr>
          <w:rFonts w:ascii="Arial" w:hAnsi="Arial" w:cs="Arial"/>
          <w:spacing w:val="-2"/>
        </w:rPr>
        <w:t xml:space="preserve"> </w:t>
      </w:r>
      <w:r w:rsidRPr="005A1C89">
        <w:rPr>
          <w:rFonts w:ascii="Arial" w:hAnsi="Arial" w:cs="Arial"/>
        </w:rPr>
        <w:t>na</w:t>
      </w:r>
      <w:r w:rsidRPr="005A1C89">
        <w:rPr>
          <w:rFonts w:ascii="Arial" w:hAnsi="Arial" w:cs="Arial"/>
          <w:spacing w:val="-1"/>
        </w:rPr>
        <w:t xml:space="preserve"> </w:t>
      </w:r>
      <w:r w:rsidRPr="005A1C89">
        <w:rPr>
          <w:rFonts w:ascii="Arial" w:hAnsi="Arial" w:cs="Arial"/>
        </w:rPr>
        <w:t>Avenida Ernani do Amaral Peixoto,</w:t>
      </w:r>
      <w:r w:rsidRPr="005A1C89">
        <w:rPr>
          <w:rFonts w:ascii="Arial" w:hAnsi="Arial" w:cs="Arial"/>
          <w:spacing w:val="-4"/>
        </w:rPr>
        <w:t xml:space="preserve"> </w:t>
      </w:r>
      <w:r w:rsidRPr="005A1C89">
        <w:rPr>
          <w:rFonts w:ascii="Arial" w:hAnsi="Arial" w:cs="Arial"/>
        </w:rPr>
        <w:t>169, 8º</w:t>
      </w:r>
      <w:r w:rsidRPr="005A1C89">
        <w:rPr>
          <w:rFonts w:ascii="Arial" w:hAnsi="Arial" w:cs="Arial"/>
          <w:spacing w:val="1"/>
        </w:rPr>
        <w:t xml:space="preserve"> </w:t>
      </w:r>
      <w:r w:rsidRPr="005A1C89">
        <w:rPr>
          <w:rFonts w:ascii="Arial" w:hAnsi="Arial" w:cs="Arial"/>
        </w:rPr>
        <w:t>andar,</w:t>
      </w:r>
      <w:r w:rsidRPr="005A1C89">
        <w:rPr>
          <w:rFonts w:ascii="Arial" w:hAnsi="Arial" w:cs="Arial"/>
          <w:spacing w:val="-3"/>
        </w:rPr>
        <w:t xml:space="preserve"> </w:t>
      </w:r>
      <w:r w:rsidRPr="005A1C89">
        <w:rPr>
          <w:rFonts w:ascii="Arial" w:hAnsi="Arial" w:cs="Arial"/>
        </w:rPr>
        <w:t>Centro,</w:t>
      </w:r>
      <w:r w:rsidRPr="005A1C89">
        <w:rPr>
          <w:rFonts w:ascii="Arial" w:hAnsi="Arial" w:cs="Arial"/>
          <w:spacing w:val="-2"/>
        </w:rPr>
        <w:t xml:space="preserve"> </w:t>
      </w:r>
      <w:r w:rsidRPr="005A1C89">
        <w:rPr>
          <w:rFonts w:ascii="Arial" w:hAnsi="Arial" w:cs="Arial"/>
        </w:rPr>
        <w:t>Niterói/RJ</w:t>
      </w:r>
    </w:p>
    <w:p w14:paraId="1D5FA4A9" w14:textId="77777777" w:rsidR="003C1E61" w:rsidRDefault="003C1E61" w:rsidP="003C1E61">
      <w:pPr>
        <w:pStyle w:val="Corpodetexto"/>
        <w:spacing w:before="1"/>
        <w:ind w:left="993"/>
        <w:jc w:val="left"/>
        <w:rPr>
          <w:rFonts w:ascii="Arial" w:hAnsi="Arial" w:cs="Arial"/>
        </w:rPr>
      </w:pPr>
    </w:p>
    <w:p w14:paraId="793CA91A" w14:textId="77777777" w:rsidR="003C1E61" w:rsidRDefault="003C1E61" w:rsidP="003C1E61">
      <w:pPr>
        <w:pStyle w:val="Corpodetexto"/>
        <w:spacing w:before="1"/>
        <w:ind w:left="993"/>
        <w:jc w:val="left"/>
        <w:rPr>
          <w:rFonts w:ascii="Arial" w:eastAsia="Malgun Gothic" w:hAnsi="Arial" w:cs="Arial"/>
        </w:rPr>
      </w:pPr>
      <w:r w:rsidRPr="0018223B">
        <w:rPr>
          <w:rFonts w:ascii="Arial" w:hAnsi="Arial" w:cs="Arial"/>
          <w:b/>
        </w:rPr>
        <w:t>Período</w:t>
      </w:r>
      <w:r w:rsidRPr="0018223B">
        <w:rPr>
          <w:rFonts w:ascii="Arial" w:hAnsi="Arial" w:cs="Arial"/>
          <w:b/>
          <w:spacing w:val="-3"/>
        </w:rPr>
        <w:t xml:space="preserve"> </w:t>
      </w:r>
      <w:r w:rsidRPr="0018223B">
        <w:rPr>
          <w:rFonts w:ascii="Arial" w:hAnsi="Arial" w:cs="Arial"/>
          <w:b/>
        </w:rPr>
        <w:t>de</w:t>
      </w:r>
      <w:r w:rsidRPr="0018223B">
        <w:rPr>
          <w:rFonts w:ascii="Arial" w:hAnsi="Arial" w:cs="Arial"/>
          <w:b/>
          <w:spacing w:val="-2"/>
        </w:rPr>
        <w:t xml:space="preserve"> </w:t>
      </w:r>
      <w:r w:rsidRPr="0018223B">
        <w:rPr>
          <w:rFonts w:ascii="Arial" w:hAnsi="Arial" w:cs="Arial"/>
          <w:b/>
        </w:rPr>
        <w:t>recebimentos</w:t>
      </w:r>
      <w:r w:rsidRPr="0018223B">
        <w:rPr>
          <w:rFonts w:ascii="Arial" w:hAnsi="Arial" w:cs="Arial"/>
          <w:b/>
          <w:spacing w:val="-2"/>
        </w:rPr>
        <w:t xml:space="preserve"> </w:t>
      </w:r>
      <w:r w:rsidRPr="0018223B">
        <w:rPr>
          <w:rFonts w:ascii="Arial" w:hAnsi="Arial" w:cs="Arial"/>
          <w:b/>
        </w:rPr>
        <w:t>dos</w:t>
      </w:r>
      <w:r w:rsidRPr="0018223B">
        <w:rPr>
          <w:rFonts w:ascii="Arial" w:hAnsi="Arial" w:cs="Arial"/>
          <w:b/>
          <w:spacing w:val="-2"/>
        </w:rPr>
        <w:t xml:space="preserve"> </w:t>
      </w:r>
      <w:r w:rsidRPr="0018223B">
        <w:rPr>
          <w:rFonts w:ascii="Arial" w:hAnsi="Arial" w:cs="Arial"/>
          <w:b/>
        </w:rPr>
        <w:t>documentos</w:t>
      </w:r>
      <w:r w:rsidRPr="005A1C89">
        <w:rPr>
          <w:rFonts w:ascii="Arial" w:hAnsi="Arial" w:cs="Arial"/>
        </w:rPr>
        <w:t>:</w:t>
      </w:r>
      <w:r w:rsidRPr="005A1C89">
        <w:rPr>
          <w:rFonts w:ascii="Arial" w:hAnsi="Arial" w:cs="Arial"/>
          <w:spacing w:val="2"/>
        </w:rPr>
        <w:t xml:space="preserve"> </w:t>
      </w:r>
      <w:r w:rsidRPr="005A1C89">
        <w:rPr>
          <w:rFonts w:ascii="Arial" w:eastAsia="Malgun Gothic" w:hAnsi="Arial" w:cs="Arial"/>
        </w:rPr>
        <w:t>Em até 8 dias úteis após a publicação do Edital</w:t>
      </w:r>
    </w:p>
    <w:p w14:paraId="2730561D" w14:textId="77777777" w:rsidR="003C1E61" w:rsidRDefault="003C1E61" w:rsidP="003C1E61">
      <w:pPr>
        <w:pStyle w:val="Corpodetexto"/>
        <w:spacing w:before="1"/>
        <w:ind w:left="993"/>
        <w:jc w:val="left"/>
        <w:rPr>
          <w:rFonts w:ascii="Arial" w:eastAsia="Malgun Gothic" w:hAnsi="Arial" w:cs="Arial"/>
        </w:rPr>
      </w:pPr>
    </w:p>
    <w:p w14:paraId="04646032" w14:textId="77777777" w:rsidR="003C1E61" w:rsidRDefault="003C1E61" w:rsidP="003C1E61">
      <w:pPr>
        <w:pStyle w:val="Corpodetexto"/>
        <w:spacing w:before="1"/>
        <w:ind w:left="993"/>
        <w:jc w:val="left"/>
        <w:rPr>
          <w:rFonts w:ascii="Arial" w:hAnsi="Arial" w:cs="Arial"/>
          <w:b/>
        </w:rPr>
      </w:pPr>
      <w:r w:rsidRPr="0018223B">
        <w:rPr>
          <w:rFonts w:ascii="Arial" w:hAnsi="Arial" w:cs="Arial"/>
          <w:b/>
        </w:rPr>
        <w:t>Horário</w:t>
      </w:r>
      <w:r w:rsidRPr="0018223B">
        <w:rPr>
          <w:rFonts w:ascii="Arial" w:hAnsi="Arial" w:cs="Arial"/>
          <w:b/>
          <w:spacing w:val="-2"/>
        </w:rPr>
        <w:t xml:space="preserve"> </w:t>
      </w:r>
      <w:r w:rsidRPr="0018223B">
        <w:rPr>
          <w:rFonts w:ascii="Arial" w:hAnsi="Arial" w:cs="Arial"/>
          <w:b/>
        </w:rPr>
        <w:t>para</w:t>
      </w:r>
      <w:r w:rsidRPr="0018223B">
        <w:rPr>
          <w:rFonts w:ascii="Arial" w:hAnsi="Arial" w:cs="Arial"/>
          <w:b/>
          <w:spacing w:val="-4"/>
        </w:rPr>
        <w:t xml:space="preserve"> </w:t>
      </w:r>
      <w:r w:rsidRPr="0018223B">
        <w:rPr>
          <w:rFonts w:ascii="Arial" w:hAnsi="Arial" w:cs="Arial"/>
          <w:b/>
        </w:rPr>
        <w:t>recebimento</w:t>
      </w:r>
      <w:r w:rsidRPr="0018223B">
        <w:rPr>
          <w:rFonts w:ascii="Arial" w:hAnsi="Arial" w:cs="Arial"/>
          <w:b/>
          <w:spacing w:val="-2"/>
        </w:rPr>
        <w:t xml:space="preserve"> </w:t>
      </w:r>
      <w:r w:rsidRPr="0018223B">
        <w:rPr>
          <w:rFonts w:ascii="Arial" w:hAnsi="Arial" w:cs="Arial"/>
          <w:b/>
        </w:rPr>
        <w:t>dos</w:t>
      </w:r>
      <w:r w:rsidRPr="0018223B">
        <w:rPr>
          <w:rFonts w:ascii="Arial" w:hAnsi="Arial" w:cs="Arial"/>
          <w:b/>
          <w:spacing w:val="-2"/>
        </w:rPr>
        <w:t xml:space="preserve"> </w:t>
      </w:r>
      <w:r w:rsidRPr="0018223B">
        <w:rPr>
          <w:rFonts w:ascii="Arial" w:hAnsi="Arial" w:cs="Arial"/>
          <w:b/>
        </w:rPr>
        <w:t>documentos</w:t>
      </w:r>
      <w:r w:rsidRPr="005A1C89">
        <w:rPr>
          <w:rFonts w:ascii="Arial" w:hAnsi="Arial" w:cs="Arial"/>
        </w:rPr>
        <w:t>:</w:t>
      </w:r>
      <w:r w:rsidRPr="005A1C89">
        <w:rPr>
          <w:rFonts w:ascii="Arial" w:hAnsi="Arial" w:cs="Arial"/>
          <w:spacing w:val="-1"/>
        </w:rPr>
        <w:t xml:space="preserve"> </w:t>
      </w:r>
      <w:r w:rsidRPr="005A1C89">
        <w:rPr>
          <w:rFonts w:ascii="Arial" w:hAnsi="Arial" w:cs="Arial"/>
        </w:rPr>
        <w:t>Das</w:t>
      </w:r>
      <w:r w:rsidRPr="005A1C89">
        <w:rPr>
          <w:rFonts w:ascii="Arial" w:hAnsi="Arial" w:cs="Arial"/>
          <w:spacing w:val="-3"/>
        </w:rPr>
        <w:t xml:space="preserve"> </w:t>
      </w:r>
      <w:r w:rsidRPr="005A1C89">
        <w:rPr>
          <w:rFonts w:ascii="Arial" w:hAnsi="Arial" w:cs="Arial"/>
        </w:rPr>
        <w:t>09h</w:t>
      </w:r>
      <w:r w:rsidRPr="005A1C89">
        <w:rPr>
          <w:rFonts w:ascii="Arial" w:hAnsi="Arial" w:cs="Arial"/>
          <w:spacing w:val="-1"/>
        </w:rPr>
        <w:t xml:space="preserve"> </w:t>
      </w:r>
      <w:r w:rsidRPr="005A1C89">
        <w:rPr>
          <w:rFonts w:ascii="Arial" w:hAnsi="Arial" w:cs="Arial"/>
        </w:rPr>
        <w:t>às</w:t>
      </w:r>
      <w:r w:rsidRPr="005A1C89">
        <w:rPr>
          <w:rFonts w:ascii="Arial" w:hAnsi="Arial" w:cs="Arial"/>
          <w:spacing w:val="-1"/>
        </w:rPr>
        <w:t xml:space="preserve"> </w:t>
      </w:r>
      <w:r w:rsidRPr="005A1C89">
        <w:rPr>
          <w:rFonts w:ascii="Arial" w:hAnsi="Arial" w:cs="Arial"/>
        </w:rPr>
        <w:t>17h, horário</w:t>
      </w:r>
      <w:r w:rsidRPr="005A1C89">
        <w:rPr>
          <w:rFonts w:ascii="Arial" w:hAnsi="Arial" w:cs="Arial"/>
          <w:spacing w:val="-5"/>
        </w:rPr>
        <w:t xml:space="preserve"> </w:t>
      </w:r>
      <w:r w:rsidRPr="005A1C89">
        <w:rPr>
          <w:rFonts w:ascii="Arial" w:hAnsi="Arial" w:cs="Arial"/>
        </w:rPr>
        <w:t>de</w:t>
      </w:r>
      <w:r w:rsidRPr="005A1C89">
        <w:rPr>
          <w:rFonts w:ascii="Arial" w:hAnsi="Arial" w:cs="Arial"/>
          <w:spacing w:val="-2"/>
        </w:rPr>
        <w:t xml:space="preserve"> </w:t>
      </w:r>
      <w:r w:rsidRPr="005A1C89">
        <w:rPr>
          <w:rFonts w:ascii="Arial" w:hAnsi="Arial" w:cs="Arial"/>
        </w:rPr>
        <w:t>Brasília</w:t>
      </w:r>
    </w:p>
    <w:p w14:paraId="157236F3" w14:textId="77777777" w:rsidR="003C1E61" w:rsidRPr="005A1C89" w:rsidRDefault="003C1E61">
      <w:pPr>
        <w:pStyle w:val="Ttulo1"/>
        <w:spacing w:before="93" w:line="276" w:lineRule="auto"/>
        <w:ind w:left="4176" w:right="2913" w:hanging="466"/>
        <w:jc w:val="left"/>
      </w:pPr>
    </w:p>
    <w:p w14:paraId="0C6963D2" w14:textId="737A344C" w:rsidR="00070A1A" w:rsidRPr="00970456" w:rsidRDefault="00C63984" w:rsidP="00B21E81">
      <w:pPr>
        <w:pStyle w:val="Default"/>
        <w:ind w:left="993"/>
        <w:jc w:val="both"/>
        <w:rPr>
          <w:color w:val="auto"/>
          <w:sz w:val="22"/>
          <w:szCs w:val="22"/>
        </w:rPr>
      </w:pPr>
      <w:r w:rsidRPr="003C1E61">
        <w:rPr>
          <w:b/>
          <w:sz w:val="22"/>
          <w:szCs w:val="22"/>
        </w:rPr>
        <w:t>A</w:t>
      </w:r>
      <w:r w:rsidRPr="003C1E61">
        <w:rPr>
          <w:b/>
          <w:spacing w:val="1"/>
          <w:sz w:val="22"/>
          <w:szCs w:val="22"/>
        </w:rPr>
        <w:t xml:space="preserve"> </w:t>
      </w:r>
      <w:r w:rsidRPr="003C1E61">
        <w:rPr>
          <w:b/>
          <w:sz w:val="22"/>
          <w:szCs w:val="22"/>
        </w:rPr>
        <w:t>FUNDAÇÃO</w:t>
      </w:r>
      <w:r w:rsidRPr="003C1E61">
        <w:rPr>
          <w:b/>
          <w:spacing w:val="1"/>
          <w:sz w:val="22"/>
          <w:szCs w:val="22"/>
        </w:rPr>
        <w:t xml:space="preserve"> </w:t>
      </w:r>
      <w:r w:rsidRPr="003C1E61">
        <w:rPr>
          <w:b/>
          <w:sz w:val="22"/>
          <w:szCs w:val="22"/>
        </w:rPr>
        <w:t>MUNICIPAL</w:t>
      </w:r>
      <w:r w:rsidRPr="003C1E61">
        <w:rPr>
          <w:b/>
          <w:spacing w:val="1"/>
          <w:sz w:val="22"/>
          <w:szCs w:val="22"/>
        </w:rPr>
        <w:t xml:space="preserve"> </w:t>
      </w:r>
      <w:r w:rsidRPr="003C1E61">
        <w:rPr>
          <w:b/>
          <w:sz w:val="22"/>
          <w:szCs w:val="22"/>
        </w:rPr>
        <w:t>DE</w:t>
      </w:r>
      <w:r w:rsidRPr="003C1E61">
        <w:rPr>
          <w:b/>
          <w:spacing w:val="1"/>
          <w:sz w:val="22"/>
          <w:szCs w:val="22"/>
        </w:rPr>
        <w:t xml:space="preserve"> </w:t>
      </w:r>
      <w:r w:rsidRPr="003C1E61">
        <w:rPr>
          <w:b/>
          <w:sz w:val="22"/>
          <w:szCs w:val="22"/>
        </w:rPr>
        <w:t>SAÚDE</w:t>
      </w:r>
      <w:r w:rsidRPr="003C1E61">
        <w:rPr>
          <w:b/>
          <w:spacing w:val="1"/>
          <w:sz w:val="22"/>
          <w:szCs w:val="22"/>
        </w:rPr>
        <w:t xml:space="preserve"> </w:t>
      </w:r>
      <w:r w:rsidRPr="003C1E61">
        <w:rPr>
          <w:b/>
          <w:sz w:val="22"/>
          <w:szCs w:val="22"/>
        </w:rPr>
        <w:t>DE</w:t>
      </w:r>
      <w:r w:rsidRPr="003C1E61">
        <w:rPr>
          <w:b/>
          <w:spacing w:val="1"/>
          <w:sz w:val="22"/>
          <w:szCs w:val="22"/>
        </w:rPr>
        <w:t xml:space="preserve"> </w:t>
      </w:r>
      <w:r w:rsidRPr="003C1E61">
        <w:rPr>
          <w:b/>
          <w:sz w:val="22"/>
          <w:szCs w:val="22"/>
        </w:rPr>
        <w:t>NITERÓI/RJ</w:t>
      </w:r>
      <w:r w:rsidRPr="005A1C89">
        <w:rPr>
          <w:sz w:val="22"/>
          <w:szCs w:val="22"/>
        </w:rPr>
        <w:t>,</w:t>
      </w:r>
      <w:r w:rsidRPr="005A1C89">
        <w:rPr>
          <w:spacing w:val="1"/>
          <w:sz w:val="22"/>
          <w:szCs w:val="22"/>
        </w:rPr>
        <w:t xml:space="preserve"> </w:t>
      </w:r>
      <w:r w:rsidRPr="005A1C89">
        <w:rPr>
          <w:sz w:val="22"/>
          <w:szCs w:val="22"/>
        </w:rPr>
        <w:t>doravante</w:t>
      </w:r>
      <w:r w:rsidRPr="005A1C89">
        <w:rPr>
          <w:spacing w:val="1"/>
          <w:sz w:val="22"/>
          <w:szCs w:val="22"/>
        </w:rPr>
        <w:t xml:space="preserve"> </w:t>
      </w:r>
      <w:r w:rsidRPr="005A1C89">
        <w:rPr>
          <w:sz w:val="22"/>
          <w:szCs w:val="22"/>
        </w:rPr>
        <w:t>denominada</w:t>
      </w:r>
      <w:r w:rsidRPr="005A1C89">
        <w:rPr>
          <w:spacing w:val="1"/>
          <w:sz w:val="22"/>
          <w:szCs w:val="22"/>
        </w:rPr>
        <w:t xml:space="preserve"> </w:t>
      </w:r>
      <w:r w:rsidRPr="005A1C89">
        <w:rPr>
          <w:sz w:val="22"/>
          <w:szCs w:val="22"/>
        </w:rPr>
        <w:t>simplesmente</w:t>
      </w:r>
      <w:r w:rsidRPr="005A1C89">
        <w:rPr>
          <w:spacing w:val="1"/>
          <w:sz w:val="22"/>
          <w:szCs w:val="22"/>
        </w:rPr>
        <w:t xml:space="preserve"> </w:t>
      </w:r>
      <w:r w:rsidRPr="005A1C89">
        <w:rPr>
          <w:sz w:val="22"/>
          <w:szCs w:val="22"/>
        </w:rPr>
        <w:t>FMS,</w:t>
      </w:r>
      <w:r w:rsidRPr="005A1C89">
        <w:rPr>
          <w:spacing w:val="1"/>
          <w:sz w:val="22"/>
          <w:szCs w:val="22"/>
        </w:rPr>
        <w:t xml:space="preserve"> </w:t>
      </w:r>
      <w:r w:rsidRPr="005A1C89">
        <w:rPr>
          <w:sz w:val="22"/>
          <w:szCs w:val="22"/>
        </w:rPr>
        <w:t>com</w:t>
      </w:r>
      <w:r w:rsidRPr="005A1C89">
        <w:rPr>
          <w:spacing w:val="1"/>
          <w:sz w:val="22"/>
          <w:szCs w:val="22"/>
        </w:rPr>
        <w:t xml:space="preserve"> </w:t>
      </w:r>
      <w:r w:rsidRPr="005A1C89">
        <w:rPr>
          <w:sz w:val="22"/>
          <w:szCs w:val="22"/>
        </w:rPr>
        <w:t>sede</w:t>
      </w:r>
      <w:r w:rsidRPr="005A1C89">
        <w:rPr>
          <w:spacing w:val="1"/>
          <w:sz w:val="22"/>
          <w:szCs w:val="22"/>
        </w:rPr>
        <w:t xml:space="preserve"> </w:t>
      </w:r>
      <w:r w:rsidRPr="005A1C89">
        <w:rPr>
          <w:sz w:val="22"/>
          <w:szCs w:val="22"/>
        </w:rPr>
        <w:t>na</w:t>
      </w:r>
      <w:r w:rsidRPr="005A1C89">
        <w:rPr>
          <w:spacing w:val="1"/>
          <w:sz w:val="22"/>
          <w:szCs w:val="22"/>
        </w:rPr>
        <w:t xml:space="preserve"> </w:t>
      </w:r>
      <w:r w:rsidRPr="005A1C89">
        <w:rPr>
          <w:sz w:val="22"/>
          <w:szCs w:val="22"/>
        </w:rPr>
        <w:t>Rua</w:t>
      </w:r>
      <w:r w:rsidRPr="005A1C89">
        <w:rPr>
          <w:spacing w:val="1"/>
          <w:sz w:val="22"/>
          <w:szCs w:val="22"/>
        </w:rPr>
        <w:t xml:space="preserve"> </w:t>
      </w:r>
      <w:r w:rsidRPr="005A1C89">
        <w:rPr>
          <w:sz w:val="22"/>
          <w:szCs w:val="22"/>
        </w:rPr>
        <w:t>Visconde</w:t>
      </w:r>
      <w:r w:rsidRPr="005A1C89">
        <w:rPr>
          <w:spacing w:val="1"/>
          <w:sz w:val="22"/>
          <w:szCs w:val="22"/>
        </w:rPr>
        <w:t xml:space="preserve"> </w:t>
      </w:r>
      <w:r w:rsidRPr="005A1C89">
        <w:rPr>
          <w:sz w:val="22"/>
          <w:szCs w:val="22"/>
        </w:rPr>
        <w:t>de</w:t>
      </w:r>
      <w:r w:rsidRPr="005A1C89">
        <w:rPr>
          <w:spacing w:val="1"/>
          <w:sz w:val="22"/>
          <w:szCs w:val="22"/>
        </w:rPr>
        <w:t xml:space="preserve"> </w:t>
      </w:r>
      <w:proofErr w:type="spellStart"/>
      <w:r w:rsidRPr="005A1C89">
        <w:rPr>
          <w:sz w:val="22"/>
          <w:szCs w:val="22"/>
        </w:rPr>
        <w:t>Sepetiba</w:t>
      </w:r>
      <w:proofErr w:type="spellEnd"/>
      <w:r w:rsidRPr="005A1C89">
        <w:rPr>
          <w:sz w:val="22"/>
          <w:szCs w:val="22"/>
        </w:rPr>
        <w:t>,</w:t>
      </w:r>
      <w:r w:rsidRPr="005A1C89">
        <w:rPr>
          <w:spacing w:val="1"/>
          <w:sz w:val="22"/>
          <w:szCs w:val="22"/>
        </w:rPr>
        <w:t xml:space="preserve"> </w:t>
      </w:r>
      <w:r w:rsidRPr="005A1C89">
        <w:rPr>
          <w:sz w:val="22"/>
          <w:szCs w:val="22"/>
        </w:rPr>
        <w:t>987,</w:t>
      </w:r>
      <w:r w:rsidRPr="005A1C89">
        <w:rPr>
          <w:spacing w:val="1"/>
          <w:sz w:val="22"/>
          <w:szCs w:val="22"/>
        </w:rPr>
        <w:t xml:space="preserve"> </w:t>
      </w:r>
      <w:r w:rsidR="002F10FC" w:rsidRPr="005A1C89">
        <w:rPr>
          <w:spacing w:val="1"/>
          <w:sz w:val="22"/>
          <w:szCs w:val="22"/>
        </w:rPr>
        <w:t xml:space="preserve">8º e </w:t>
      </w:r>
      <w:r w:rsidR="00AC7B04" w:rsidRPr="005A1C89">
        <w:rPr>
          <w:spacing w:val="1"/>
          <w:sz w:val="22"/>
          <w:szCs w:val="22"/>
        </w:rPr>
        <w:t>9</w:t>
      </w:r>
      <w:r w:rsidRPr="005A1C89">
        <w:rPr>
          <w:sz w:val="22"/>
          <w:szCs w:val="22"/>
        </w:rPr>
        <w:t>º</w:t>
      </w:r>
      <w:r w:rsidRPr="005A1C89">
        <w:rPr>
          <w:spacing w:val="1"/>
          <w:sz w:val="22"/>
          <w:szCs w:val="22"/>
        </w:rPr>
        <w:t xml:space="preserve"> </w:t>
      </w:r>
      <w:r w:rsidRPr="005A1C89">
        <w:rPr>
          <w:sz w:val="22"/>
          <w:szCs w:val="22"/>
        </w:rPr>
        <w:t>andar,</w:t>
      </w:r>
      <w:r w:rsidRPr="005A1C89">
        <w:rPr>
          <w:spacing w:val="1"/>
          <w:sz w:val="22"/>
          <w:szCs w:val="22"/>
        </w:rPr>
        <w:t xml:space="preserve"> </w:t>
      </w:r>
      <w:r w:rsidRPr="005A1C89">
        <w:rPr>
          <w:sz w:val="22"/>
          <w:szCs w:val="22"/>
        </w:rPr>
        <w:t>Centro,</w:t>
      </w:r>
      <w:r w:rsidRPr="005A1C89">
        <w:rPr>
          <w:spacing w:val="1"/>
          <w:sz w:val="22"/>
          <w:szCs w:val="22"/>
        </w:rPr>
        <w:t xml:space="preserve"> </w:t>
      </w:r>
      <w:r w:rsidRPr="005A1C89">
        <w:rPr>
          <w:sz w:val="22"/>
          <w:szCs w:val="22"/>
        </w:rPr>
        <w:t xml:space="preserve">Niterói/RJ, TORNA PÚBLICO que, </w:t>
      </w:r>
      <w:r w:rsidR="00B21E81" w:rsidRPr="005A1C89">
        <w:rPr>
          <w:sz w:val="22"/>
          <w:szCs w:val="22"/>
        </w:rPr>
        <w:t xml:space="preserve">receberá no Departamento de Controle, Avaliação e Auditoria (DECAU) da FMS, localizado na </w:t>
      </w:r>
      <w:proofErr w:type="spellStart"/>
      <w:r w:rsidR="00B21E81" w:rsidRPr="005A1C89">
        <w:rPr>
          <w:sz w:val="22"/>
          <w:szCs w:val="22"/>
        </w:rPr>
        <w:t>Avenia</w:t>
      </w:r>
      <w:proofErr w:type="spellEnd"/>
      <w:r w:rsidR="00B21E81" w:rsidRPr="005A1C89">
        <w:rPr>
          <w:sz w:val="22"/>
          <w:szCs w:val="22"/>
        </w:rPr>
        <w:t xml:space="preserve"> Ernani do Amaral Peixoto, 169, 8º andar, Centro, Niterói/RJ</w:t>
      </w:r>
      <w:r w:rsidR="00F06768">
        <w:rPr>
          <w:sz w:val="22"/>
          <w:szCs w:val="22"/>
        </w:rPr>
        <w:t xml:space="preserve"> </w:t>
      </w:r>
      <w:r w:rsidR="00B21E81" w:rsidRPr="005A1C89">
        <w:rPr>
          <w:sz w:val="22"/>
          <w:szCs w:val="22"/>
        </w:rPr>
        <w:t>REQUERIMENTOS DE CREDENCIAMENTO DE INSTITUIÇÕES PRIVADAS COM OU SEM FINS ECONÔMICOS OU FILANTRÓPICAS, PRESTADORAS DE SERVIÇOS DE OFTALMOLOGIA, SEDIADAS OU ESTABELECIDAS NO MUNÍCIPIO DE NITERÓI, PARA ATENDER, EM CARÁTER COMPLEMENTAR AO SUS</w:t>
      </w:r>
      <w:r w:rsidR="009117D0" w:rsidRPr="005A1C89">
        <w:rPr>
          <w:sz w:val="22"/>
          <w:szCs w:val="22"/>
        </w:rPr>
        <w:t>, habilitadas pelo Ministério da Saúde e cadastradas no SCNES,</w:t>
      </w:r>
      <w:r w:rsidRPr="005A1C89">
        <w:rPr>
          <w:sz w:val="22"/>
          <w:szCs w:val="22"/>
        </w:rPr>
        <w:t xml:space="preserve"> </w:t>
      </w:r>
      <w:r w:rsidR="009117D0" w:rsidRPr="005A1C89">
        <w:rPr>
          <w:sz w:val="22"/>
          <w:szCs w:val="22"/>
        </w:rPr>
        <w:t xml:space="preserve">para a realização de procedimentos e exames </w:t>
      </w:r>
      <w:r w:rsidRPr="00970456">
        <w:rPr>
          <w:sz w:val="22"/>
          <w:szCs w:val="22"/>
        </w:rPr>
        <w:t>na Tabela de Procedimentos, Medicamentos,</w:t>
      </w:r>
      <w:r w:rsidRPr="00970456">
        <w:rPr>
          <w:spacing w:val="1"/>
          <w:sz w:val="22"/>
          <w:szCs w:val="22"/>
        </w:rPr>
        <w:t xml:space="preserve"> </w:t>
      </w:r>
      <w:r w:rsidRPr="00970456">
        <w:rPr>
          <w:sz w:val="22"/>
          <w:szCs w:val="22"/>
        </w:rPr>
        <w:t>Órteses e Próteses e Materiais Especiais do Sistema Único de Saúde SUS no Município</w:t>
      </w:r>
      <w:r w:rsidRPr="00970456">
        <w:rPr>
          <w:spacing w:val="1"/>
          <w:sz w:val="22"/>
          <w:szCs w:val="22"/>
        </w:rPr>
        <w:t xml:space="preserve"> </w:t>
      </w:r>
      <w:r w:rsidRPr="00970456">
        <w:rPr>
          <w:sz w:val="22"/>
          <w:szCs w:val="22"/>
        </w:rPr>
        <w:t>através da FMS conforme discriminado</w:t>
      </w:r>
      <w:r w:rsidRPr="005A1C89">
        <w:rPr>
          <w:sz w:val="22"/>
          <w:szCs w:val="22"/>
        </w:rPr>
        <w:t xml:space="preserve"> </w:t>
      </w:r>
      <w:proofErr w:type="gramStart"/>
      <w:r w:rsidR="00756EA4">
        <w:rPr>
          <w:color w:val="auto"/>
          <w:sz w:val="22"/>
          <w:szCs w:val="22"/>
        </w:rPr>
        <w:t xml:space="preserve">no </w:t>
      </w:r>
      <w:r w:rsidR="00970456" w:rsidRPr="00970456">
        <w:rPr>
          <w:color w:val="auto"/>
          <w:sz w:val="22"/>
          <w:szCs w:val="22"/>
        </w:rPr>
        <w:t xml:space="preserve"> presente</w:t>
      </w:r>
      <w:proofErr w:type="gramEnd"/>
      <w:r w:rsidR="00970456" w:rsidRPr="00970456">
        <w:rPr>
          <w:color w:val="auto"/>
          <w:sz w:val="22"/>
          <w:szCs w:val="22"/>
        </w:rPr>
        <w:t xml:space="preserve"> edital</w:t>
      </w:r>
      <w:r w:rsidRPr="00970456">
        <w:rPr>
          <w:color w:val="auto"/>
          <w:sz w:val="22"/>
          <w:szCs w:val="22"/>
        </w:rPr>
        <w:t>.</w:t>
      </w:r>
    </w:p>
    <w:p w14:paraId="4227217E" w14:textId="77777777" w:rsidR="00070A1A" w:rsidRPr="005A1C89" w:rsidRDefault="00070A1A" w:rsidP="00B21E81">
      <w:pPr>
        <w:pStyle w:val="Corpodetexto"/>
        <w:spacing w:after="120"/>
        <w:ind w:left="0"/>
        <w:rPr>
          <w:rFonts w:ascii="Arial" w:hAnsi="Arial" w:cs="Arial"/>
        </w:rPr>
      </w:pPr>
    </w:p>
    <w:p w14:paraId="723CAD12" w14:textId="77777777" w:rsidR="00070A1A" w:rsidRPr="005A1C89" w:rsidRDefault="00C63984" w:rsidP="00206EF2">
      <w:pPr>
        <w:pStyle w:val="Ttulo1"/>
        <w:numPr>
          <w:ilvl w:val="0"/>
          <w:numId w:val="6"/>
        </w:numPr>
        <w:tabs>
          <w:tab w:val="left" w:pos="1790"/>
        </w:tabs>
        <w:spacing w:after="120"/>
      </w:pPr>
      <w:r w:rsidRPr="005A1C89">
        <w:t>DAS</w:t>
      </w:r>
      <w:r w:rsidRPr="005A1C89">
        <w:rPr>
          <w:spacing w:val="-5"/>
        </w:rPr>
        <w:t xml:space="preserve"> </w:t>
      </w:r>
      <w:r w:rsidRPr="005A1C89">
        <w:t>DISPOSIÇÕES</w:t>
      </w:r>
      <w:r w:rsidRPr="005A1C89">
        <w:rPr>
          <w:spacing w:val="-4"/>
        </w:rPr>
        <w:t xml:space="preserve"> </w:t>
      </w:r>
      <w:r w:rsidRPr="005A1C89">
        <w:t>PRELIMINARES</w:t>
      </w:r>
    </w:p>
    <w:p w14:paraId="1CC884A0" w14:textId="77777777" w:rsidR="00070A1A" w:rsidRPr="005A1C89" w:rsidRDefault="00070A1A" w:rsidP="009155BF">
      <w:pPr>
        <w:pStyle w:val="Corpodetexto"/>
        <w:spacing w:after="120"/>
        <w:ind w:left="0"/>
        <w:jc w:val="left"/>
        <w:rPr>
          <w:rFonts w:ascii="Arial" w:hAnsi="Arial" w:cs="Arial"/>
          <w:b/>
        </w:rPr>
      </w:pPr>
    </w:p>
    <w:p w14:paraId="5394B5FB" w14:textId="77777777" w:rsidR="00070A1A" w:rsidRPr="005A1C89" w:rsidRDefault="00C63984" w:rsidP="00F931EA">
      <w:pPr>
        <w:pStyle w:val="PargrafodaLista"/>
        <w:numPr>
          <w:ilvl w:val="1"/>
          <w:numId w:val="6"/>
        </w:numPr>
        <w:tabs>
          <w:tab w:val="left" w:pos="1790"/>
        </w:tabs>
        <w:spacing w:after="120"/>
        <w:ind w:left="1134" w:right="295" w:firstLine="0"/>
        <w:rPr>
          <w:rFonts w:ascii="Arial" w:hAnsi="Arial" w:cs="Arial"/>
        </w:rPr>
      </w:pPr>
      <w:r w:rsidRPr="005A1C89">
        <w:rPr>
          <w:rFonts w:ascii="Arial" w:hAnsi="Arial" w:cs="Arial"/>
        </w:rPr>
        <w:t>O presente Processo de Credenciamento será regido pelo disposto no §1º do art. 199</w:t>
      </w:r>
      <w:r w:rsidRPr="005A1C89">
        <w:rPr>
          <w:rFonts w:ascii="Arial" w:hAnsi="Arial" w:cs="Arial"/>
          <w:spacing w:val="1"/>
        </w:rPr>
        <w:t xml:space="preserve"> </w:t>
      </w:r>
      <w:r w:rsidRPr="005A1C89">
        <w:rPr>
          <w:rFonts w:ascii="Arial" w:hAnsi="Arial" w:cs="Arial"/>
        </w:rPr>
        <w:t>da</w:t>
      </w:r>
      <w:r w:rsidRPr="005A1C89">
        <w:rPr>
          <w:rFonts w:ascii="Arial" w:hAnsi="Arial" w:cs="Arial"/>
          <w:spacing w:val="49"/>
        </w:rPr>
        <w:t xml:space="preserve"> </w:t>
      </w:r>
      <w:r w:rsidRPr="005A1C89">
        <w:rPr>
          <w:rFonts w:ascii="Arial" w:hAnsi="Arial" w:cs="Arial"/>
        </w:rPr>
        <w:t>Constituição</w:t>
      </w:r>
      <w:r w:rsidRPr="005A1C89">
        <w:rPr>
          <w:rFonts w:ascii="Arial" w:hAnsi="Arial" w:cs="Arial"/>
          <w:spacing w:val="49"/>
        </w:rPr>
        <w:t xml:space="preserve"> </w:t>
      </w:r>
      <w:r w:rsidRPr="005A1C89">
        <w:rPr>
          <w:rFonts w:ascii="Arial" w:hAnsi="Arial" w:cs="Arial"/>
        </w:rPr>
        <w:t>Federal</w:t>
      </w:r>
      <w:r w:rsidRPr="005A1C89">
        <w:rPr>
          <w:rFonts w:ascii="Arial" w:hAnsi="Arial" w:cs="Arial"/>
          <w:spacing w:val="47"/>
        </w:rPr>
        <w:t xml:space="preserve"> </w:t>
      </w:r>
      <w:r w:rsidRPr="005A1C89">
        <w:rPr>
          <w:rFonts w:ascii="Arial" w:hAnsi="Arial" w:cs="Arial"/>
        </w:rPr>
        <w:t>de</w:t>
      </w:r>
      <w:r w:rsidRPr="005A1C89">
        <w:rPr>
          <w:rFonts w:ascii="Arial" w:hAnsi="Arial" w:cs="Arial"/>
          <w:spacing w:val="49"/>
        </w:rPr>
        <w:t xml:space="preserve"> </w:t>
      </w:r>
      <w:r w:rsidRPr="005A1C89">
        <w:rPr>
          <w:rFonts w:ascii="Arial" w:hAnsi="Arial" w:cs="Arial"/>
        </w:rPr>
        <w:t>1988,</w:t>
      </w:r>
      <w:r w:rsidRPr="005A1C89">
        <w:rPr>
          <w:rFonts w:ascii="Arial" w:hAnsi="Arial" w:cs="Arial"/>
          <w:spacing w:val="52"/>
        </w:rPr>
        <w:t xml:space="preserve"> </w:t>
      </w:r>
      <w:r w:rsidRPr="005A1C89">
        <w:rPr>
          <w:rFonts w:ascii="Arial" w:hAnsi="Arial" w:cs="Arial"/>
        </w:rPr>
        <w:t>art.</w:t>
      </w:r>
      <w:r w:rsidRPr="005A1C89">
        <w:rPr>
          <w:rFonts w:ascii="Arial" w:hAnsi="Arial" w:cs="Arial"/>
          <w:spacing w:val="51"/>
        </w:rPr>
        <w:t xml:space="preserve"> </w:t>
      </w:r>
      <w:r w:rsidRPr="005A1C89">
        <w:rPr>
          <w:rFonts w:ascii="Arial" w:hAnsi="Arial" w:cs="Arial"/>
        </w:rPr>
        <w:t>206,</w:t>
      </w:r>
      <w:r w:rsidRPr="005A1C89">
        <w:rPr>
          <w:rFonts w:ascii="Arial" w:hAnsi="Arial" w:cs="Arial"/>
          <w:spacing w:val="50"/>
        </w:rPr>
        <w:t xml:space="preserve"> </w:t>
      </w:r>
      <w:r w:rsidRPr="005A1C89">
        <w:rPr>
          <w:rFonts w:ascii="Arial" w:hAnsi="Arial" w:cs="Arial"/>
        </w:rPr>
        <w:t>IV,</w:t>
      </w:r>
      <w:r w:rsidRPr="005A1C89">
        <w:rPr>
          <w:rFonts w:ascii="Arial" w:hAnsi="Arial" w:cs="Arial"/>
          <w:spacing w:val="49"/>
        </w:rPr>
        <w:t xml:space="preserve"> </w:t>
      </w:r>
      <w:r w:rsidRPr="005A1C89">
        <w:rPr>
          <w:rFonts w:ascii="Arial" w:hAnsi="Arial" w:cs="Arial"/>
        </w:rPr>
        <w:t>da</w:t>
      </w:r>
      <w:r w:rsidRPr="005A1C89">
        <w:rPr>
          <w:rFonts w:ascii="Arial" w:hAnsi="Arial" w:cs="Arial"/>
          <w:spacing w:val="50"/>
        </w:rPr>
        <w:t xml:space="preserve"> </w:t>
      </w:r>
      <w:r w:rsidRPr="005A1C89">
        <w:rPr>
          <w:rFonts w:ascii="Arial" w:hAnsi="Arial" w:cs="Arial"/>
        </w:rPr>
        <w:t>Lei</w:t>
      </w:r>
      <w:r w:rsidRPr="005A1C89">
        <w:rPr>
          <w:rFonts w:ascii="Arial" w:hAnsi="Arial" w:cs="Arial"/>
          <w:spacing w:val="49"/>
        </w:rPr>
        <w:t xml:space="preserve"> </w:t>
      </w:r>
      <w:r w:rsidRPr="005A1C89">
        <w:rPr>
          <w:rFonts w:ascii="Arial" w:hAnsi="Arial" w:cs="Arial"/>
        </w:rPr>
        <w:t>Orgânica</w:t>
      </w:r>
      <w:r w:rsidRPr="005A1C89">
        <w:rPr>
          <w:rFonts w:ascii="Arial" w:hAnsi="Arial" w:cs="Arial"/>
          <w:spacing w:val="49"/>
        </w:rPr>
        <w:t xml:space="preserve"> </w:t>
      </w:r>
      <w:r w:rsidRPr="005A1C89">
        <w:rPr>
          <w:rFonts w:ascii="Arial" w:hAnsi="Arial" w:cs="Arial"/>
        </w:rPr>
        <w:t>do</w:t>
      </w:r>
      <w:r w:rsidRPr="005A1C89">
        <w:rPr>
          <w:rFonts w:ascii="Arial" w:hAnsi="Arial" w:cs="Arial"/>
          <w:spacing w:val="48"/>
        </w:rPr>
        <w:t xml:space="preserve"> </w:t>
      </w:r>
      <w:r w:rsidRPr="005A1C89">
        <w:rPr>
          <w:rFonts w:ascii="Arial" w:hAnsi="Arial" w:cs="Arial"/>
        </w:rPr>
        <w:t>Município</w:t>
      </w:r>
      <w:r w:rsidRPr="005A1C89">
        <w:rPr>
          <w:rFonts w:ascii="Arial" w:hAnsi="Arial" w:cs="Arial"/>
          <w:spacing w:val="49"/>
        </w:rPr>
        <w:t xml:space="preserve"> </w:t>
      </w:r>
      <w:r w:rsidRPr="005A1C89">
        <w:rPr>
          <w:rFonts w:ascii="Arial" w:hAnsi="Arial" w:cs="Arial"/>
        </w:rPr>
        <w:t>de</w:t>
      </w:r>
      <w:r w:rsidRPr="005A1C89">
        <w:rPr>
          <w:rFonts w:ascii="Arial" w:hAnsi="Arial" w:cs="Arial"/>
          <w:spacing w:val="50"/>
        </w:rPr>
        <w:t xml:space="preserve"> </w:t>
      </w:r>
      <w:r w:rsidRPr="005A1C89">
        <w:rPr>
          <w:rFonts w:ascii="Arial" w:hAnsi="Arial" w:cs="Arial"/>
        </w:rPr>
        <w:t>Niterói,</w:t>
      </w:r>
      <w:r w:rsidRPr="005A1C89">
        <w:rPr>
          <w:rFonts w:ascii="Arial" w:hAnsi="Arial" w:cs="Arial"/>
          <w:spacing w:val="-59"/>
        </w:rPr>
        <w:t xml:space="preserve"> </w:t>
      </w:r>
      <w:r w:rsidRPr="005A1C89">
        <w:rPr>
          <w:rFonts w:ascii="Arial" w:hAnsi="Arial" w:cs="Arial"/>
        </w:rPr>
        <w:t>artigos 24 a 26 da Lei nº 8.080/1990, Lei nº 8.666/93, no que couber, Portaria GM/MS nº</w:t>
      </w:r>
      <w:r w:rsidRPr="005A1C89">
        <w:rPr>
          <w:rFonts w:ascii="Arial" w:hAnsi="Arial" w:cs="Arial"/>
          <w:spacing w:val="1"/>
        </w:rPr>
        <w:t xml:space="preserve"> </w:t>
      </w:r>
      <w:r w:rsidRPr="005A1C89">
        <w:rPr>
          <w:rFonts w:ascii="Arial" w:hAnsi="Arial" w:cs="Arial"/>
        </w:rPr>
        <w:t>1.034/2010, além das demais disposições legais e infralegais aplicáveis, bem como pelo</w:t>
      </w:r>
      <w:r w:rsidRPr="005A1C89">
        <w:rPr>
          <w:rFonts w:ascii="Arial" w:hAnsi="Arial" w:cs="Arial"/>
          <w:spacing w:val="1"/>
        </w:rPr>
        <w:t xml:space="preserve"> </w:t>
      </w:r>
      <w:r w:rsidRPr="005A1C89">
        <w:rPr>
          <w:rFonts w:ascii="Arial" w:hAnsi="Arial" w:cs="Arial"/>
        </w:rPr>
        <w:t>disposto</w:t>
      </w:r>
      <w:r w:rsidRPr="005A1C89">
        <w:rPr>
          <w:rFonts w:ascii="Arial" w:hAnsi="Arial" w:cs="Arial"/>
          <w:spacing w:val="-1"/>
        </w:rPr>
        <w:t xml:space="preserve"> </w:t>
      </w:r>
      <w:r w:rsidRPr="005A1C89">
        <w:rPr>
          <w:rFonts w:ascii="Arial" w:hAnsi="Arial" w:cs="Arial"/>
        </w:rPr>
        <w:t>no</w:t>
      </w:r>
      <w:r w:rsidRPr="005A1C89">
        <w:rPr>
          <w:rFonts w:ascii="Arial" w:hAnsi="Arial" w:cs="Arial"/>
          <w:spacing w:val="-2"/>
        </w:rPr>
        <w:t xml:space="preserve"> </w:t>
      </w:r>
      <w:r w:rsidRPr="005A1C89">
        <w:rPr>
          <w:rFonts w:ascii="Arial" w:hAnsi="Arial" w:cs="Arial"/>
        </w:rPr>
        <w:t>presente Edital</w:t>
      </w:r>
      <w:r w:rsidRPr="005A1C89">
        <w:rPr>
          <w:rFonts w:ascii="Arial" w:hAnsi="Arial" w:cs="Arial"/>
          <w:spacing w:val="-1"/>
        </w:rPr>
        <w:t xml:space="preserve"> </w:t>
      </w:r>
      <w:r w:rsidRPr="005A1C89">
        <w:rPr>
          <w:rFonts w:ascii="Arial" w:hAnsi="Arial" w:cs="Arial"/>
        </w:rPr>
        <w:t>e seus</w:t>
      </w:r>
      <w:r w:rsidRPr="005A1C89">
        <w:rPr>
          <w:rFonts w:ascii="Arial" w:hAnsi="Arial" w:cs="Arial"/>
          <w:spacing w:val="2"/>
        </w:rPr>
        <w:t xml:space="preserve"> </w:t>
      </w:r>
      <w:r w:rsidRPr="005A1C89">
        <w:rPr>
          <w:rFonts w:ascii="Arial" w:hAnsi="Arial" w:cs="Arial"/>
        </w:rPr>
        <w:t>anexos.</w:t>
      </w:r>
    </w:p>
    <w:p w14:paraId="4A845292" w14:textId="77777777" w:rsidR="00070A1A" w:rsidRPr="005A1C89" w:rsidRDefault="00C63984" w:rsidP="00F931EA">
      <w:pPr>
        <w:pStyle w:val="PargrafodaLista"/>
        <w:numPr>
          <w:ilvl w:val="1"/>
          <w:numId w:val="6"/>
        </w:numPr>
        <w:tabs>
          <w:tab w:val="left" w:pos="1790"/>
        </w:tabs>
        <w:spacing w:after="120"/>
        <w:ind w:left="1134" w:right="297" w:firstLine="0"/>
        <w:rPr>
          <w:rFonts w:ascii="Arial" w:hAnsi="Arial" w:cs="Arial"/>
        </w:rPr>
      </w:pPr>
      <w:r w:rsidRPr="005A1C89">
        <w:rPr>
          <w:rFonts w:ascii="Arial" w:hAnsi="Arial" w:cs="Arial"/>
        </w:rPr>
        <w:t>O Processo de Credenciamento será executada pel</w:t>
      </w:r>
      <w:r w:rsidR="00445BE6" w:rsidRPr="005A1C89">
        <w:rPr>
          <w:rFonts w:ascii="Arial" w:hAnsi="Arial" w:cs="Arial"/>
        </w:rPr>
        <w:t>o Departamento de Controle e Avaliação da</w:t>
      </w:r>
      <w:r w:rsidRPr="005A1C89">
        <w:rPr>
          <w:rFonts w:ascii="Arial" w:hAnsi="Arial" w:cs="Arial"/>
        </w:rPr>
        <w:t xml:space="preserve"> Fundação Municipal de Saúde</w:t>
      </w:r>
      <w:r w:rsidRPr="005A1C89">
        <w:rPr>
          <w:rFonts w:ascii="Arial" w:hAnsi="Arial" w:cs="Arial"/>
          <w:spacing w:val="1"/>
        </w:rPr>
        <w:t xml:space="preserve"> </w:t>
      </w:r>
      <w:r w:rsidRPr="005A1C89">
        <w:rPr>
          <w:rFonts w:ascii="Arial" w:hAnsi="Arial" w:cs="Arial"/>
        </w:rPr>
        <w:t>de</w:t>
      </w:r>
      <w:r w:rsidRPr="005A1C89">
        <w:rPr>
          <w:rFonts w:ascii="Arial" w:hAnsi="Arial" w:cs="Arial"/>
          <w:spacing w:val="-1"/>
        </w:rPr>
        <w:t xml:space="preserve"> </w:t>
      </w:r>
      <w:r w:rsidRPr="005A1C89">
        <w:rPr>
          <w:rFonts w:ascii="Arial" w:hAnsi="Arial" w:cs="Arial"/>
        </w:rPr>
        <w:t>Niterói</w:t>
      </w:r>
      <w:r w:rsidR="00445BE6" w:rsidRPr="005A1C89">
        <w:rPr>
          <w:rFonts w:ascii="Arial" w:hAnsi="Arial" w:cs="Arial"/>
        </w:rPr>
        <w:t xml:space="preserve"> (DECAU).</w:t>
      </w:r>
    </w:p>
    <w:p w14:paraId="24D607CB" w14:textId="3477F61E" w:rsidR="00070A1A" w:rsidRPr="005A1C89" w:rsidRDefault="00C63984" w:rsidP="00F931EA">
      <w:pPr>
        <w:pStyle w:val="PargrafodaLista"/>
        <w:numPr>
          <w:ilvl w:val="1"/>
          <w:numId w:val="6"/>
        </w:numPr>
        <w:tabs>
          <w:tab w:val="left" w:pos="1790"/>
        </w:tabs>
        <w:spacing w:after="120"/>
        <w:ind w:left="1134" w:right="295" w:firstLine="0"/>
        <w:rPr>
          <w:rFonts w:ascii="Arial" w:hAnsi="Arial" w:cs="Arial"/>
        </w:rPr>
      </w:pPr>
      <w:r w:rsidRPr="005A1C89">
        <w:rPr>
          <w:rFonts w:ascii="Arial" w:hAnsi="Arial" w:cs="Arial"/>
        </w:rPr>
        <w:t>O</w:t>
      </w:r>
      <w:r w:rsidRPr="005A1C89">
        <w:rPr>
          <w:rFonts w:ascii="Arial" w:hAnsi="Arial" w:cs="Arial"/>
          <w:spacing w:val="9"/>
        </w:rPr>
        <w:t xml:space="preserve"> </w:t>
      </w:r>
      <w:r w:rsidRPr="005A1C89">
        <w:rPr>
          <w:rFonts w:ascii="Arial" w:hAnsi="Arial" w:cs="Arial"/>
        </w:rPr>
        <w:t>presente</w:t>
      </w:r>
      <w:r w:rsidRPr="005A1C89">
        <w:rPr>
          <w:rFonts w:ascii="Arial" w:hAnsi="Arial" w:cs="Arial"/>
          <w:spacing w:val="9"/>
        </w:rPr>
        <w:t xml:space="preserve"> </w:t>
      </w:r>
      <w:r w:rsidRPr="005A1C89">
        <w:rPr>
          <w:rFonts w:ascii="Arial" w:hAnsi="Arial" w:cs="Arial"/>
        </w:rPr>
        <w:t>Edital</w:t>
      </w:r>
      <w:r w:rsidRPr="005A1C89">
        <w:rPr>
          <w:rFonts w:ascii="Arial" w:hAnsi="Arial" w:cs="Arial"/>
          <w:spacing w:val="8"/>
        </w:rPr>
        <w:t xml:space="preserve"> </w:t>
      </w:r>
      <w:r w:rsidRPr="005A1C89">
        <w:rPr>
          <w:rFonts w:ascii="Arial" w:hAnsi="Arial" w:cs="Arial"/>
        </w:rPr>
        <w:t>será</w:t>
      </w:r>
      <w:r w:rsidRPr="005A1C89">
        <w:rPr>
          <w:rFonts w:ascii="Arial" w:hAnsi="Arial" w:cs="Arial"/>
          <w:spacing w:val="9"/>
        </w:rPr>
        <w:t xml:space="preserve"> </w:t>
      </w:r>
      <w:r w:rsidRPr="005A1C89">
        <w:rPr>
          <w:rFonts w:ascii="Arial" w:hAnsi="Arial" w:cs="Arial"/>
        </w:rPr>
        <w:t>publicado,</w:t>
      </w:r>
      <w:r w:rsidRPr="005A1C89">
        <w:rPr>
          <w:rFonts w:ascii="Arial" w:hAnsi="Arial" w:cs="Arial"/>
          <w:spacing w:val="10"/>
        </w:rPr>
        <w:t xml:space="preserve"> </w:t>
      </w:r>
      <w:r w:rsidRPr="005A1C89">
        <w:rPr>
          <w:rFonts w:ascii="Arial" w:hAnsi="Arial" w:cs="Arial"/>
        </w:rPr>
        <w:t>na</w:t>
      </w:r>
      <w:r w:rsidRPr="005A1C89">
        <w:rPr>
          <w:rFonts w:ascii="Arial" w:hAnsi="Arial" w:cs="Arial"/>
          <w:spacing w:val="10"/>
        </w:rPr>
        <w:t xml:space="preserve"> </w:t>
      </w:r>
      <w:r w:rsidRPr="005A1C89">
        <w:rPr>
          <w:rFonts w:ascii="Arial" w:hAnsi="Arial" w:cs="Arial"/>
        </w:rPr>
        <w:t>íntegra,</w:t>
      </w:r>
      <w:r w:rsidRPr="005A1C89">
        <w:rPr>
          <w:rFonts w:ascii="Arial" w:hAnsi="Arial" w:cs="Arial"/>
          <w:spacing w:val="10"/>
        </w:rPr>
        <w:t xml:space="preserve"> </w:t>
      </w:r>
      <w:r w:rsidRPr="005A1C89">
        <w:rPr>
          <w:rFonts w:ascii="Arial" w:hAnsi="Arial" w:cs="Arial"/>
        </w:rPr>
        <w:t>no</w:t>
      </w:r>
      <w:r w:rsidRPr="005A1C89">
        <w:rPr>
          <w:rFonts w:ascii="Arial" w:hAnsi="Arial" w:cs="Arial"/>
          <w:spacing w:val="6"/>
        </w:rPr>
        <w:t xml:space="preserve"> </w:t>
      </w:r>
      <w:r w:rsidRPr="005A1C89">
        <w:rPr>
          <w:rFonts w:ascii="Arial" w:hAnsi="Arial" w:cs="Arial"/>
        </w:rPr>
        <w:t>Diário</w:t>
      </w:r>
      <w:r w:rsidRPr="005A1C89">
        <w:rPr>
          <w:rFonts w:ascii="Arial" w:hAnsi="Arial" w:cs="Arial"/>
          <w:spacing w:val="8"/>
        </w:rPr>
        <w:t xml:space="preserve"> </w:t>
      </w:r>
      <w:r w:rsidRPr="005A1C89">
        <w:rPr>
          <w:rFonts w:ascii="Arial" w:hAnsi="Arial" w:cs="Arial"/>
        </w:rPr>
        <w:t>Oficial</w:t>
      </w:r>
      <w:r w:rsidRPr="005A1C89">
        <w:rPr>
          <w:rFonts w:ascii="Arial" w:hAnsi="Arial" w:cs="Arial"/>
          <w:spacing w:val="8"/>
        </w:rPr>
        <w:t xml:space="preserve"> </w:t>
      </w:r>
      <w:r w:rsidRPr="005A1C89">
        <w:rPr>
          <w:rFonts w:ascii="Arial" w:hAnsi="Arial" w:cs="Arial"/>
        </w:rPr>
        <w:t>do</w:t>
      </w:r>
      <w:r w:rsidRPr="005A1C89">
        <w:rPr>
          <w:rFonts w:ascii="Arial" w:hAnsi="Arial" w:cs="Arial"/>
          <w:spacing w:val="10"/>
        </w:rPr>
        <w:t xml:space="preserve"> </w:t>
      </w:r>
      <w:r w:rsidRPr="005A1C89">
        <w:rPr>
          <w:rFonts w:ascii="Arial" w:hAnsi="Arial" w:cs="Arial"/>
        </w:rPr>
        <w:t>Município</w:t>
      </w:r>
      <w:r w:rsidRPr="005A1C89">
        <w:rPr>
          <w:rFonts w:ascii="Arial" w:hAnsi="Arial" w:cs="Arial"/>
          <w:spacing w:val="9"/>
        </w:rPr>
        <w:t xml:space="preserve"> </w:t>
      </w:r>
      <w:r w:rsidRPr="005A1C89">
        <w:rPr>
          <w:rFonts w:ascii="Arial" w:hAnsi="Arial" w:cs="Arial"/>
        </w:rPr>
        <w:t>de</w:t>
      </w:r>
      <w:r w:rsidRPr="005A1C89">
        <w:rPr>
          <w:rFonts w:ascii="Arial" w:hAnsi="Arial" w:cs="Arial"/>
          <w:spacing w:val="8"/>
        </w:rPr>
        <w:t xml:space="preserve"> </w:t>
      </w:r>
      <w:r w:rsidRPr="005A1C89">
        <w:rPr>
          <w:rFonts w:ascii="Arial" w:hAnsi="Arial" w:cs="Arial"/>
        </w:rPr>
        <w:t>Niterói</w:t>
      </w:r>
      <w:r w:rsidRPr="005A1C89">
        <w:rPr>
          <w:rFonts w:ascii="Arial" w:hAnsi="Arial" w:cs="Arial"/>
          <w:spacing w:val="-59"/>
        </w:rPr>
        <w:t xml:space="preserve"> </w:t>
      </w:r>
      <w:r w:rsidRPr="005A1C89">
        <w:rPr>
          <w:rFonts w:ascii="Arial" w:hAnsi="Arial" w:cs="Arial"/>
        </w:rPr>
        <w:t>e ainda no endereço eletrônico</w:t>
      </w:r>
      <w:r w:rsidRPr="005A1C89">
        <w:rPr>
          <w:rFonts w:ascii="Arial" w:hAnsi="Arial" w:cs="Arial"/>
          <w:color w:val="0000FF"/>
        </w:rPr>
        <w:t xml:space="preserve"> </w:t>
      </w:r>
      <w:hyperlink r:id="rId8">
        <w:r w:rsidRPr="005A1C89">
          <w:rPr>
            <w:rFonts w:ascii="Arial" w:hAnsi="Arial" w:cs="Arial"/>
            <w:i/>
            <w:color w:val="0000FF"/>
            <w:u w:val="single" w:color="0000FF"/>
          </w:rPr>
          <w:t>www.saude.niteroi.rj.gov.br</w:t>
        </w:r>
      </w:hyperlink>
      <w:r w:rsidRPr="005A1C89">
        <w:rPr>
          <w:rFonts w:ascii="Arial" w:hAnsi="Arial" w:cs="Arial"/>
        </w:rPr>
        <w:t>, podendo, ainda, ser obtida uma</w:t>
      </w:r>
      <w:r w:rsidRPr="005A1C89">
        <w:rPr>
          <w:rFonts w:ascii="Arial" w:hAnsi="Arial" w:cs="Arial"/>
          <w:spacing w:val="1"/>
        </w:rPr>
        <w:t xml:space="preserve"> </w:t>
      </w:r>
      <w:r w:rsidRPr="005A1C89">
        <w:rPr>
          <w:rFonts w:ascii="Arial" w:hAnsi="Arial" w:cs="Arial"/>
        </w:rPr>
        <w:t>via impressa, mediante a doação de uma resma de papel A4, n</w:t>
      </w:r>
      <w:r w:rsidR="00445BE6" w:rsidRPr="005A1C89">
        <w:rPr>
          <w:rFonts w:ascii="Arial" w:hAnsi="Arial" w:cs="Arial"/>
        </w:rPr>
        <w:t>o Departamento de Controle e Avaliação da</w:t>
      </w:r>
      <w:r w:rsidRPr="005A1C89">
        <w:rPr>
          <w:rFonts w:ascii="Arial" w:hAnsi="Arial" w:cs="Arial"/>
        </w:rPr>
        <w:t xml:space="preserve"> Fundação Municipal de</w:t>
      </w:r>
      <w:r w:rsidRPr="005A1C89">
        <w:rPr>
          <w:rFonts w:ascii="Arial" w:hAnsi="Arial" w:cs="Arial"/>
          <w:spacing w:val="1"/>
        </w:rPr>
        <w:t xml:space="preserve"> </w:t>
      </w:r>
      <w:r w:rsidRPr="005A1C89">
        <w:rPr>
          <w:rFonts w:ascii="Arial" w:hAnsi="Arial" w:cs="Arial"/>
        </w:rPr>
        <w:t>Saúde</w:t>
      </w:r>
      <w:r w:rsidRPr="005A1C89">
        <w:rPr>
          <w:rFonts w:ascii="Arial" w:hAnsi="Arial" w:cs="Arial"/>
          <w:spacing w:val="-2"/>
        </w:rPr>
        <w:t xml:space="preserve"> </w:t>
      </w:r>
      <w:r w:rsidRPr="005A1C89">
        <w:rPr>
          <w:rFonts w:ascii="Arial" w:hAnsi="Arial" w:cs="Arial"/>
        </w:rPr>
        <w:t>de</w:t>
      </w:r>
      <w:r w:rsidRPr="005A1C89">
        <w:rPr>
          <w:rFonts w:ascii="Arial" w:hAnsi="Arial" w:cs="Arial"/>
          <w:spacing w:val="-1"/>
        </w:rPr>
        <w:t xml:space="preserve"> </w:t>
      </w:r>
      <w:r w:rsidRPr="005A1C89">
        <w:rPr>
          <w:rFonts w:ascii="Arial" w:hAnsi="Arial" w:cs="Arial"/>
        </w:rPr>
        <w:t>Niterói,</w:t>
      </w:r>
      <w:r w:rsidRPr="005A1C89">
        <w:rPr>
          <w:rFonts w:ascii="Arial" w:hAnsi="Arial" w:cs="Arial"/>
          <w:spacing w:val="1"/>
        </w:rPr>
        <w:t xml:space="preserve"> </w:t>
      </w:r>
      <w:r w:rsidRPr="005A1C89">
        <w:rPr>
          <w:rFonts w:ascii="Arial" w:hAnsi="Arial" w:cs="Arial"/>
        </w:rPr>
        <w:t>localizada</w:t>
      </w:r>
      <w:r w:rsidRPr="005A1C89">
        <w:rPr>
          <w:rFonts w:ascii="Arial" w:hAnsi="Arial" w:cs="Arial"/>
          <w:spacing w:val="-1"/>
        </w:rPr>
        <w:t xml:space="preserve"> </w:t>
      </w:r>
      <w:r w:rsidRPr="005A1C89">
        <w:rPr>
          <w:rFonts w:ascii="Arial" w:hAnsi="Arial" w:cs="Arial"/>
        </w:rPr>
        <w:t>à</w:t>
      </w:r>
      <w:r w:rsidRPr="005A1C89">
        <w:rPr>
          <w:rFonts w:ascii="Arial" w:hAnsi="Arial" w:cs="Arial"/>
          <w:spacing w:val="-2"/>
        </w:rPr>
        <w:t xml:space="preserve"> </w:t>
      </w:r>
      <w:r w:rsidR="00445BE6" w:rsidRPr="005A1C89">
        <w:rPr>
          <w:rFonts w:ascii="Arial" w:hAnsi="Arial" w:cs="Arial"/>
        </w:rPr>
        <w:t xml:space="preserve">Avenida Ernani do </w:t>
      </w:r>
      <w:r w:rsidR="00445BE6" w:rsidRPr="005A1C89">
        <w:rPr>
          <w:rFonts w:ascii="Arial" w:hAnsi="Arial" w:cs="Arial"/>
        </w:rPr>
        <w:lastRenderedPageBreak/>
        <w:t>Amaral Peixoto</w:t>
      </w:r>
      <w:r w:rsidRPr="005A1C89">
        <w:rPr>
          <w:rFonts w:ascii="Arial" w:hAnsi="Arial" w:cs="Arial"/>
        </w:rPr>
        <w:t xml:space="preserve">, </w:t>
      </w:r>
      <w:r w:rsidR="00445BE6" w:rsidRPr="005A1C89">
        <w:rPr>
          <w:rFonts w:ascii="Arial" w:hAnsi="Arial" w:cs="Arial"/>
        </w:rPr>
        <w:t>169</w:t>
      </w:r>
      <w:r w:rsidRPr="005A1C89">
        <w:rPr>
          <w:rFonts w:ascii="Arial" w:hAnsi="Arial" w:cs="Arial"/>
        </w:rPr>
        <w:t>/8º</w:t>
      </w:r>
      <w:r w:rsidRPr="005A1C89">
        <w:rPr>
          <w:rFonts w:ascii="Arial" w:hAnsi="Arial" w:cs="Arial"/>
          <w:spacing w:val="-2"/>
        </w:rPr>
        <w:t xml:space="preserve"> </w:t>
      </w:r>
      <w:r w:rsidRPr="005A1C89">
        <w:rPr>
          <w:rFonts w:ascii="Arial" w:hAnsi="Arial" w:cs="Arial"/>
        </w:rPr>
        <w:t>andar</w:t>
      </w:r>
      <w:r w:rsidRPr="005A1C89">
        <w:rPr>
          <w:rFonts w:ascii="Arial" w:hAnsi="Arial" w:cs="Arial"/>
          <w:spacing w:val="-2"/>
        </w:rPr>
        <w:t xml:space="preserve"> </w:t>
      </w:r>
      <w:r w:rsidRPr="005A1C89">
        <w:rPr>
          <w:rFonts w:ascii="Arial" w:hAnsi="Arial" w:cs="Arial"/>
        </w:rPr>
        <w:t>Centro</w:t>
      </w:r>
      <w:r w:rsidRPr="005A1C89">
        <w:rPr>
          <w:rFonts w:ascii="Arial" w:hAnsi="Arial" w:cs="Arial"/>
          <w:spacing w:val="-3"/>
        </w:rPr>
        <w:t xml:space="preserve"> </w:t>
      </w:r>
      <w:r w:rsidRPr="005A1C89">
        <w:rPr>
          <w:rFonts w:ascii="Arial" w:hAnsi="Arial" w:cs="Arial"/>
        </w:rPr>
        <w:t>Niterói/RJ.</w:t>
      </w:r>
    </w:p>
    <w:p w14:paraId="41CF6451" w14:textId="2BD9C509" w:rsidR="00873A67" w:rsidRPr="00660E27" w:rsidRDefault="00873A67" w:rsidP="00873A67">
      <w:pPr>
        <w:pStyle w:val="PargrafodaLista"/>
        <w:numPr>
          <w:ilvl w:val="1"/>
          <w:numId w:val="6"/>
        </w:numPr>
        <w:overflowPunct w:val="0"/>
        <w:autoSpaceDE/>
        <w:autoSpaceDN/>
        <w:adjustRightInd w:val="0"/>
        <w:spacing w:before="60" w:after="60" w:line="300" w:lineRule="auto"/>
        <w:ind w:left="1134" w:right="70" w:firstLine="1"/>
        <w:contextualSpacing/>
        <w:rPr>
          <w:rFonts w:ascii="Arial" w:hAnsi="Arial" w:cs="Arial"/>
          <w:bCs/>
          <w:iCs/>
        </w:rPr>
      </w:pPr>
      <w:r w:rsidRPr="00660E27">
        <w:rPr>
          <w:rFonts w:ascii="Arial" w:hAnsi="Arial" w:cs="Arial"/>
        </w:rPr>
        <w:t>Os interessados poderão obter maiores esclarecimentos ou dirimir suas dúvidas acerca do objeto deste instrumento convocatório ou interpretação de qualquer de seus dispositivos</w:t>
      </w:r>
      <w:r w:rsidRPr="00CC283B">
        <w:rPr>
          <w:rFonts w:ascii="Arial" w:hAnsi="Arial" w:cs="Arial"/>
        </w:rPr>
        <w:t xml:space="preserve">, por escrito, </w:t>
      </w:r>
      <w:r w:rsidRPr="00CC283B">
        <w:rPr>
          <w:rFonts w:ascii="Arial" w:hAnsi="Arial" w:cs="Arial"/>
          <w:color w:val="000000" w:themeColor="text1"/>
        </w:rPr>
        <w:t xml:space="preserve">até 05 (cinco) dias </w:t>
      </w:r>
      <w:r w:rsidR="00CC283B" w:rsidRPr="00CC283B">
        <w:rPr>
          <w:rFonts w:ascii="Arial" w:hAnsi="Arial" w:cs="Arial"/>
          <w:color w:val="000000" w:themeColor="text1"/>
        </w:rPr>
        <w:t>após a publicação do presente edital,</w:t>
      </w:r>
      <w:r w:rsidRPr="00CC283B">
        <w:rPr>
          <w:rFonts w:ascii="Arial" w:hAnsi="Arial" w:cs="Arial"/>
          <w:color w:val="000000" w:themeColor="text1"/>
        </w:rPr>
        <w:t xml:space="preserve">  </w:t>
      </w:r>
      <w:r w:rsidRPr="00660E27">
        <w:rPr>
          <w:rFonts w:ascii="Arial" w:hAnsi="Arial" w:cs="Arial"/>
        </w:rPr>
        <w:t>no endereço constante no item 1.3, acima, das 10h às 12h e das 13h às 16h.</w:t>
      </w:r>
    </w:p>
    <w:p w14:paraId="4C48535D" w14:textId="3E8CBCEF" w:rsidR="00873A67" w:rsidRPr="00660E27" w:rsidRDefault="00873A67" w:rsidP="00873A67">
      <w:pPr>
        <w:pStyle w:val="PargrafodaLista"/>
        <w:numPr>
          <w:ilvl w:val="1"/>
          <w:numId w:val="6"/>
        </w:numPr>
        <w:overflowPunct w:val="0"/>
        <w:autoSpaceDE/>
        <w:autoSpaceDN/>
        <w:adjustRightInd w:val="0"/>
        <w:spacing w:before="60" w:after="60" w:line="300" w:lineRule="auto"/>
        <w:ind w:left="1134" w:right="70" w:firstLine="1"/>
        <w:contextualSpacing/>
        <w:rPr>
          <w:rFonts w:ascii="Arial" w:hAnsi="Arial" w:cs="Arial"/>
          <w:bCs/>
          <w:iCs/>
        </w:rPr>
      </w:pPr>
      <w:r w:rsidRPr="00660E27">
        <w:rPr>
          <w:rFonts w:ascii="Arial" w:hAnsi="Arial" w:cs="Arial"/>
        </w:rPr>
        <w:t xml:space="preserve">Caberá à Comissão Examinadora responder aos pedidos de esclarecimentos no </w:t>
      </w:r>
      <w:r w:rsidRPr="00CC283B">
        <w:rPr>
          <w:rFonts w:ascii="Arial" w:hAnsi="Arial" w:cs="Arial"/>
        </w:rPr>
        <w:t xml:space="preserve">prazo de até 48 (quarenta e oito horas), antes do </w:t>
      </w:r>
      <w:r w:rsidR="00CC283B" w:rsidRPr="00CC283B">
        <w:rPr>
          <w:rFonts w:ascii="Arial" w:hAnsi="Arial" w:cs="Arial"/>
        </w:rPr>
        <w:t>fim</w:t>
      </w:r>
      <w:r w:rsidRPr="00CC283B">
        <w:rPr>
          <w:rFonts w:ascii="Arial" w:hAnsi="Arial" w:cs="Arial"/>
        </w:rPr>
        <w:t xml:space="preserve"> do prazo fixado para o recebimento dos requerimentos de habilitação</w:t>
      </w:r>
      <w:r w:rsidRPr="00660E27">
        <w:rPr>
          <w:rFonts w:ascii="Arial" w:hAnsi="Arial" w:cs="Arial"/>
        </w:rPr>
        <w:t xml:space="preserve">, publicando os questionamentos e respostas no endereço eletrônico </w:t>
      </w:r>
      <w:hyperlink r:id="rId9" w:history="1">
        <w:r w:rsidRPr="00660E27">
          <w:rPr>
            <w:rStyle w:val="Hyperlink"/>
            <w:rFonts w:ascii="Arial" w:hAnsi="Arial" w:cs="Arial"/>
            <w:i/>
          </w:rPr>
          <w:t>www.saude.niteroi.rj.gov.br</w:t>
        </w:r>
      </w:hyperlink>
      <w:r w:rsidRPr="00660E27">
        <w:rPr>
          <w:rFonts w:ascii="Arial" w:hAnsi="Arial" w:cs="Arial"/>
        </w:rPr>
        <w:t xml:space="preserve">, para conhecimento de todos os eventuais interessados. </w:t>
      </w:r>
    </w:p>
    <w:p w14:paraId="0DB2EBC2" w14:textId="6569CAD3" w:rsidR="00873A67" w:rsidRPr="00660E27" w:rsidRDefault="00873A67" w:rsidP="00873A67">
      <w:pPr>
        <w:pStyle w:val="PargrafodaLista"/>
        <w:numPr>
          <w:ilvl w:val="1"/>
          <w:numId w:val="6"/>
        </w:numPr>
        <w:overflowPunct w:val="0"/>
        <w:autoSpaceDE/>
        <w:autoSpaceDN/>
        <w:adjustRightInd w:val="0"/>
        <w:spacing w:before="60" w:after="60" w:line="300" w:lineRule="auto"/>
        <w:ind w:left="1134" w:right="70" w:firstLine="1"/>
        <w:contextualSpacing/>
        <w:rPr>
          <w:rFonts w:ascii="Arial" w:hAnsi="Arial" w:cs="Arial"/>
          <w:bCs/>
          <w:iCs/>
        </w:rPr>
      </w:pPr>
      <w:r w:rsidRPr="00660E27">
        <w:rPr>
          <w:rFonts w:ascii="Arial" w:hAnsi="Arial" w:cs="Arial"/>
        </w:rPr>
        <w:t xml:space="preserve">Os interessados poderão formular impugnações ao Edital, por escrito, até 5 (cinco) dias </w:t>
      </w:r>
      <w:r w:rsidR="00424148" w:rsidRPr="00CC283B">
        <w:rPr>
          <w:rFonts w:ascii="Arial" w:hAnsi="Arial" w:cs="Arial"/>
          <w:color w:val="000000" w:themeColor="text1"/>
        </w:rPr>
        <w:t>após a publicação do presente edital</w:t>
      </w:r>
      <w:r w:rsidRPr="00660E27">
        <w:rPr>
          <w:rFonts w:ascii="Arial" w:hAnsi="Arial" w:cs="Arial"/>
          <w:b/>
        </w:rPr>
        <w:t xml:space="preserve">, </w:t>
      </w:r>
      <w:r w:rsidRPr="00660E27">
        <w:rPr>
          <w:rFonts w:ascii="Arial" w:hAnsi="Arial" w:cs="Arial"/>
        </w:rPr>
        <w:t>no endereço constante no item 1.3, das 10h às 12h e das 13h às 16h.</w:t>
      </w:r>
    </w:p>
    <w:p w14:paraId="240B2434" w14:textId="3ED3499F" w:rsidR="00873A67" w:rsidRPr="00660E27" w:rsidRDefault="00873A67" w:rsidP="00873A67">
      <w:pPr>
        <w:pStyle w:val="PargrafodaLista"/>
        <w:numPr>
          <w:ilvl w:val="1"/>
          <w:numId w:val="6"/>
        </w:numPr>
        <w:overflowPunct w:val="0"/>
        <w:autoSpaceDE/>
        <w:autoSpaceDN/>
        <w:adjustRightInd w:val="0"/>
        <w:spacing w:before="60" w:after="60" w:line="300" w:lineRule="auto"/>
        <w:ind w:left="1134" w:right="70" w:firstLine="1"/>
        <w:contextualSpacing/>
        <w:rPr>
          <w:rFonts w:ascii="Arial" w:hAnsi="Arial" w:cs="Arial"/>
          <w:bCs/>
          <w:iCs/>
        </w:rPr>
      </w:pPr>
      <w:r w:rsidRPr="00567F0E">
        <w:rPr>
          <w:rFonts w:ascii="Arial" w:hAnsi="Arial" w:cs="Arial"/>
        </w:rPr>
        <w:t>Caberá à autoridade superior, após análise pela Comissão Examinadora, decidir sobre a impugnação, em até 48 (quarenta e oito horas), antes do</w:t>
      </w:r>
      <w:r w:rsidR="00567F0E" w:rsidRPr="00567F0E">
        <w:rPr>
          <w:rFonts w:ascii="Arial" w:hAnsi="Arial" w:cs="Arial"/>
        </w:rPr>
        <w:t xml:space="preserve"> fim</w:t>
      </w:r>
      <w:r w:rsidRPr="00567F0E">
        <w:rPr>
          <w:rFonts w:ascii="Arial" w:hAnsi="Arial" w:cs="Arial"/>
        </w:rPr>
        <w:t xml:space="preserve"> do prazo fixado para o recebimento dos requerimentos de habilitação,</w:t>
      </w:r>
      <w:r w:rsidRPr="00660E27">
        <w:rPr>
          <w:rFonts w:ascii="Arial" w:hAnsi="Arial" w:cs="Arial"/>
        </w:rPr>
        <w:t xml:space="preserve"> publicando no endereço eletrônico </w:t>
      </w:r>
      <w:hyperlink r:id="rId10" w:history="1">
        <w:r w:rsidRPr="00660E27">
          <w:rPr>
            <w:rStyle w:val="Hyperlink"/>
            <w:rFonts w:ascii="Arial" w:hAnsi="Arial" w:cs="Arial"/>
            <w:i/>
          </w:rPr>
          <w:t>www.saude.niteroi.rj.gov.br</w:t>
        </w:r>
      </w:hyperlink>
      <w:r w:rsidRPr="00660E27">
        <w:rPr>
          <w:rFonts w:ascii="Arial" w:hAnsi="Arial" w:cs="Arial"/>
        </w:rPr>
        <w:t xml:space="preserve">. </w:t>
      </w:r>
    </w:p>
    <w:p w14:paraId="32ED5018" w14:textId="46C6417E" w:rsidR="00660E27" w:rsidRPr="00660E27" w:rsidRDefault="00660E27" w:rsidP="00660E27">
      <w:pPr>
        <w:pStyle w:val="PargrafodaLista"/>
        <w:numPr>
          <w:ilvl w:val="1"/>
          <w:numId w:val="6"/>
        </w:numPr>
        <w:overflowPunct w:val="0"/>
        <w:autoSpaceDE/>
        <w:autoSpaceDN/>
        <w:adjustRightInd w:val="0"/>
        <w:spacing w:before="60" w:after="60" w:line="300" w:lineRule="auto"/>
        <w:ind w:left="1134" w:right="70" w:firstLine="0"/>
        <w:contextualSpacing/>
        <w:rPr>
          <w:rFonts w:ascii="Arial" w:hAnsi="Arial" w:cs="Arial"/>
          <w:bCs/>
          <w:iCs/>
        </w:rPr>
      </w:pPr>
      <w:r w:rsidRPr="00660E27">
        <w:rPr>
          <w:rFonts w:ascii="Arial" w:hAnsi="Arial" w:cs="Arial"/>
        </w:rPr>
        <w:t xml:space="preserve">As retificações do instrumento convocatório, por iniciativa oficial ou provocadas por eventuais impugnações, obrigarão a todos as proponentes, devendo ser publicadas no Diário Oficial do Município de Niterói e divulgadas no endereço eletrônico </w:t>
      </w:r>
      <w:hyperlink r:id="rId11" w:history="1">
        <w:r w:rsidRPr="00660E27">
          <w:rPr>
            <w:rStyle w:val="Hyperlink"/>
            <w:rFonts w:ascii="Arial" w:hAnsi="Arial" w:cs="Arial"/>
            <w:i/>
          </w:rPr>
          <w:t>www.saude.</w:t>
        </w:r>
        <w:r w:rsidRPr="00660E27">
          <w:rPr>
            <w:rFonts w:ascii="Arial" w:hAnsi="Arial" w:cs="Arial"/>
            <w:u w:val="single"/>
          </w:rPr>
          <w:t>niteroi</w:t>
        </w:r>
        <w:r w:rsidRPr="00660E27">
          <w:rPr>
            <w:rStyle w:val="Hyperlink"/>
            <w:rFonts w:ascii="Arial" w:hAnsi="Arial" w:cs="Arial"/>
            <w:i/>
          </w:rPr>
          <w:t>.rj.gov.br</w:t>
        </w:r>
      </w:hyperlink>
      <w:r w:rsidRPr="00660E27">
        <w:rPr>
          <w:rFonts w:ascii="Arial" w:hAnsi="Arial" w:cs="Arial"/>
        </w:rPr>
        <w:t>, reabrindo-se o prazo inicialmente estabelecido para a entrega dos requerimentos de habilitação, exceto quando, inquestionavelmente, a modificação não afetar a formulação das propostas.</w:t>
      </w:r>
    </w:p>
    <w:p w14:paraId="5526766B" w14:textId="77777777" w:rsidR="00660E27" w:rsidRPr="00133CF1" w:rsidRDefault="00660E27" w:rsidP="00660E27">
      <w:pPr>
        <w:pStyle w:val="PargrafodaLista"/>
        <w:numPr>
          <w:ilvl w:val="1"/>
          <w:numId w:val="6"/>
        </w:numPr>
        <w:overflowPunct w:val="0"/>
        <w:autoSpaceDE/>
        <w:autoSpaceDN/>
        <w:adjustRightInd w:val="0"/>
        <w:spacing w:before="60" w:after="60" w:line="300" w:lineRule="auto"/>
        <w:ind w:left="1134" w:right="70" w:firstLine="0"/>
        <w:contextualSpacing/>
        <w:rPr>
          <w:rFonts w:ascii="Arial" w:hAnsi="Arial" w:cs="Arial"/>
          <w:bCs/>
          <w:iCs/>
        </w:rPr>
      </w:pPr>
      <w:r w:rsidRPr="00133CF1">
        <w:rPr>
          <w:rFonts w:ascii="Arial" w:hAnsi="Arial" w:cs="Arial"/>
        </w:rPr>
        <w:t>O credenciamento será realizado em duas etapas:</w:t>
      </w:r>
    </w:p>
    <w:p w14:paraId="3F99CE92" w14:textId="77777777" w:rsidR="00660E27" w:rsidRPr="00133CF1" w:rsidRDefault="00660E27" w:rsidP="00660E27">
      <w:pPr>
        <w:pStyle w:val="PargrafodaLista"/>
        <w:numPr>
          <w:ilvl w:val="2"/>
          <w:numId w:val="42"/>
        </w:numPr>
        <w:overflowPunct w:val="0"/>
        <w:autoSpaceDE/>
        <w:autoSpaceDN/>
        <w:adjustRightInd w:val="0"/>
        <w:spacing w:before="60" w:after="60" w:line="300" w:lineRule="auto"/>
        <w:ind w:left="1134" w:right="70" w:firstLine="0"/>
        <w:contextualSpacing/>
        <w:rPr>
          <w:rFonts w:ascii="Arial" w:hAnsi="Arial" w:cs="Arial"/>
          <w:bCs/>
          <w:iCs/>
        </w:rPr>
      </w:pPr>
      <w:r w:rsidRPr="00133CF1">
        <w:rPr>
          <w:rFonts w:ascii="Arial" w:hAnsi="Arial" w:cs="Arial"/>
        </w:rPr>
        <w:t>Apresentação da documentação da habilitação;</w:t>
      </w:r>
    </w:p>
    <w:p w14:paraId="0A969FDE" w14:textId="77777777" w:rsidR="00660E27" w:rsidRPr="00133CF1" w:rsidRDefault="00660E27" w:rsidP="00660E27">
      <w:pPr>
        <w:pStyle w:val="PargrafodaLista"/>
        <w:numPr>
          <w:ilvl w:val="2"/>
          <w:numId w:val="42"/>
        </w:numPr>
        <w:overflowPunct w:val="0"/>
        <w:autoSpaceDE/>
        <w:autoSpaceDN/>
        <w:adjustRightInd w:val="0"/>
        <w:spacing w:before="60" w:after="60" w:line="300" w:lineRule="auto"/>
        <w:ind w:left="1134" w:right="70" w:firstLine="0"/>
        <w:contextualSpacing/>
        <w:rPr>
          <w:rFonts w:ascii="Arial" w:hAnsi="Arial" w:cs="Arial"/>
          <w:bCs/>
          <w:iCs/>
        </w:rPr>
      </w:pPr>
      <w:r w:rsidRPr="00133CF1">
        <w:rPr>
          <w:rFonts w:ascii="Arial" w:hAnsi="Arial" w:cs="Arial"/>
        </w:rPr>
        <w:t>Realização de vistoria técnica.</w:t>
      </w:r>
    </w:p>
    <w:p w14:paraId="4F7FBF8B" w14:textId="77777777" w:rsidR="00660E27" w:rsidRPr="00133CF1" w:rsidRDefault="00660E27" w:rsidP="00660E27">
      <w:pPr>
        <w:pStyle w:val="PargrafodaLista"/>
        <w:numPr>
          <w:ilvl w:val="1"/>
          <w:numId w:val="6"/>
        </w:numPr>
        <w:overflowPunct w:val="0"/>
        <w:autoSpaceDE/>
        <w:autoSpaceDN/>
        <w:adjustRightInd w:val="0"/>
        <w:spacing w:before="60" w:after="60" w:line="300" w:lineRule="auto"/>
        <w:ind w:left="1134" w:right="70" w:firstLine="0"/>
        <w:contextualSpacing/>
        <w:rPr>
          <w:rFonts w:ascii="Arial" w:hAnsi="Arial" w:cs="Arial"/>
        </w:rPr>
      </w:pPr>
      <w:r w:rsidRPr="00133CF1">
        <w:rPr>
          <w:rFonts w:ascii="Arial" w:hAnsi="Arial" w:cs="Arial"/>
        </w:rPr>
        <w:t>Caberá à FMS, respectivamente, por meio da Comissão Examinadora e da Equipe Técnica a ser oportunamente constituída, avaliar a documentação e realizar as vistorias técnicas nas dependências dos postulantes ao credenciamento, a fim de decidir sobre os pedidos de credenciamento.</w:t>
      </w:r>
    </w:p>
    <w:p w14:paraId="0F5889CB" w14:textId="77777777" w:rsidR="00070A1A" w:rsidRPr="005A1C89" w:rsidRDefault="00070A1A" w:rsidP="009155BF">
      <w:pPr>
        <w:pStyle w:val="Corpodetexto"/>
        <w:spacing w:after="120"/>
        <w:ind w:left="0"/>
        <w:jc w:val="left"/>
        <w:rPr>
          <w:rFonts w:ascii="Arial" w:hAnsi="Arial" w:cs="Arial"/>
        </w:rPr>
      </w:pPr>
    </w:p>
    <w:p w14:paraId="52AAEBA4" w14:textId="77777777" w:rsidR="00070A1A" w:rsidRPr="005A1C89" w:rsidRDefault="00C63984" w:rsidP="00206EF2">
      <w:pPr>
        <w:pStyle w:val="Ttulo1"/>
        <w:numPr>
          <w:ilvl w:val="0"/>
          <w:numId w:val="6"/>
        </w:numPr>
        <w:tabs>
          <w:tab w:val="left" w:pos="1852"/>
          <w:tab w:val="left" w:pos="1853"/>
        </w:tabs>
        <w:spacing w:after="120"/>
        <w:ind w:left="1852" w:hanging="771"/>
      </w:pPr>
      <w:r w:rsidRPr="005A1C89">
        <w:t>DO</w:t>
      </w:r>
      <w:r w:rsidRPr="005A1C89">
        <w:rPr>
          <w:spacing w:val="-4"/>
        </w:rPr>
        <w:t xml:space="preserve"> </w:t>
      </w:r>
      <w:r w:rsidRPr="005A1C89">
        <w:t>OBJETO</w:t>
      </w:r>
    </w:p>
    <w:p w14:paraId="7141C5CD" w14:textId="275476FF" w:rsidR="00070A1A" w:rsidRPr="005A1C89" w:rsidRDefault="00C63984" w:rsidP="009155BF">
      <w:pPr>
        <w:pStyle w:val="Corpodetexto"/>
        <w:spacing w:after="120"/>
        <w:ind w:right="225"/>
        <w:rPr>
          <w:rFonts w:ascii="Arial" w:hAnsi="Arial" w:cs="Arial"/>
        </w:rPr>
      </w:pPr>
      <w:r w:rsidRPr="005A1C89">
        <w:rPr>
          <w:rFonts w:ascii="Arial" w:hAnsi="Arial" w:cs="Arial"/>
        </w:rPr>
        <w:t xml:space="preserve">O presente Edital de Chamamento Público tem por objeto </w:t>
      </w:r>
      <w:r w:rsidR="00016E83" w:rsidRPr="005A1C89">
        <w:rPr>
          <w:rFonts w:ascii="Arial" w:hAnsi="Arial" w:cs="Arial"/>
        </w:rPr>
        <w:t>a Seleção e credenciamento de entidades filantrópicas sem fins lucrativos e/ou instituições privadas</w:t>
      </w:r>
      <w:r w:rsidR="000456EC">
        <w:rPr>
          <w:rFonts w:ascii="Arial" w:hAnsi="Arial" w:cs="Arial"/>
        </w:rPr>
        <w:t xml:space="preserve"> com ou sem fins econômicos</w:t>
      </w:r>
      <w:r w:rsidR="00016E83" w:rsidRPr="005A1C89">
        <w:rPr>
          <w:rFonts w:ascii="Arial" w:hAnsi="Arial" w:cs="Arial"/>
        </w:rPr>
        <w:t>, sediadas</w:t>
      </w:r>
      <w:r w:rsidR="000456EC">
        <w:rPr>
          <w:rFonts w:ascii="Arial" w:hAnsi="Arial" w:cs="Arial"/>
        </w:rPr>
        <w:t xml:space="preserve"> ou estabelecidas</w:t>
      </w:r>
      <w:r w:rsidR="00016E83" w:rsidRPr="005A1C89">
        <w:rPr>
          <w:rFonts w:ascii="Arial" w:hAnsi="Arial" w:cs="Arial"/>
        </w:rPr>
        <w:t xml:space="preserve"> no Município de Niterói/RJ, habilitadas no Ministério da Saúde e cadastradas no</w:t>
      </w:r>
      <w:r w:rsidR="00582F44" w:rsidRPr="005A1C89">
        <w:rPr>
          <w:rFonts w:ascii="Arial" w:hAnsi="Arial" w:cs="Arial"/>
        </w:rPr>
        <w:t xml:space="preserve"> Sistema de Cadastro Nacional de Estabelecimentos de Saúde - </w:t>
      </w:r>
      <w:r w:rsidR="00016E83" w:rsidRPr="005A1C89">
        <w:rPr>
          <w:rFonts w:ascii="Arial" w:hAnsi="Arial" w:cs="Arial"/>
        </w:rPr>
        <w:t>SCNES, para a presta</w:t>
      </w:r>
      <w:r w:rsidR="00582F44" w:rsidRPr="005A1C89">
        <w:rPr>
          <w:rFonts w:ascii="Arial" w:hAnsi="Arial" w:cs="Arial"/>
        </w:rPr>
        <w:t xml:space="preserve">ção de serviços </w:t>
      </w:r>
      <w:r w:rsidR="00582F44" w:rsidRPr="00567F0E">
        <w:rPr>
          <w:rFonts w:ascii="Arial" w:hAnsi="Arial" w:cs="Arial"/>
        </w:rPr>
        <w:t>(procediment</w:t>
      </w:r>
      <w:r w:rsidR="0080440A" w:rsidRPr="00567F0E">
        <w:rPr>
          <w:rFonts w:ascii="Arial" w:hAnsi="Arial" w:cs="Arial"/>
        </w:rPr>
        <w:t>os clínicos, diagnósticos e cirú</w:t>
      </w:r>
      <w:r w:rsidR="00582F44" w:rsidRPr="00567F0E">
        <w:rPr>
          <w:rFonts w:ascii="Arial" w:hAnsi="Arial" w:cs="Arial"/>
        </w:rPr>
        <w:t>rgicos</w:t>
      </w:r>
      <w:r w:rsidR="00016E83" w:rsidRPr="00567F0E">
        <w:rPr>
          <w:rFonts w:ascii="Arial" w:hAnsi="Arial" w:cs="Arial"/>
        </w:rPr>
        <w:t>),</w:t>
      </w:r>
      <w:r w:rsidR="00016E83" w:rsidRPr="005A1C89">
        <w:rPr>
          <w:rFonts w:ascii="Arial" w:hAnsi="Arial" w:cs="Arial"/>
        </w:rPr>
        <w:t xml:space="preserve"> de forma complementar ao Sistema Único de Saúde (SUS), na área de</w:t>
      </w:r>
      <w:r w:rsidR="0014259B" w:rsidRPr="005A1C89">
        <w:rPr>
          <w:rFonts w:ascii="Arial" w:hAnsi="Arial" w:cs="Arial"/>
        </w:rPr>
        <w:t xml:space="preserve"> Oftalmologia</w:t>
      </w:r>
      <w:r w:rsidR="00016E83" w:rsidRPr="005A1C89">
        <w:rPr>
          <w:rFonts w:ascii="Arial" w:hAnsi="Arial" w:cs="Arial"/>
        </w:rPr>
        <w:t xml:space="preserve">, os quais se encontram discriminados </w:t>
      </w:r>
      <w:r w:rsidR="00567F0E">
        <w:rPr>
          <w:rFonts w:ascii="Arial" w:hAnsi="Arial" w:cs="Arial"/>
        </w:rPr>
        <w:t>no</w:t>
      </w:r>
      <w:r w:rsidR="00582F44" w:rsidRPr="005A1C89">
        <w:rPr>
          <w:rFonts w:ascii="Arial" w:hAnsi="Arial" w:cs="Arial"/>
        </w:rPr>
        <w:t xml:space="preserve"> presente edital</w:t>
      </w:r>
      <w:r w:rsidR="00016E83" w:rsidRPr="005A1C89">
        <w:rPr>
          <w:rFonts w:ascii="Arial" w:hAnsi="Arial" w:cs="Arial"/>
        </w:rPr>
        <w:t>, para atender as necessidades da Fundação Municipal de Saúde de Niterói (FMS), na forma do Termo de Referência</w:t>
      </w:r>
      <w:r w:rsidRPr="005A1C89">
        <w:rPr>
          <w:rFonts w:ascii="Arial" w:hAnsi="Arial" w:cs="Arial"/>
        </w:rPr>
        <w:t>.</w:t>
      </w:r>
    </w:p>
    <w:p w14:paraId="034E3CCB" w14:textId="657E38D5" w:rsidR="00070A1A" w:rsidRPr="005A1C89" w:rsidRDefault="00070A1A" w:rsidP="009155BF">
      <w:pPr>
        <w:pStyle w:val="Corpodetexto"/>
        <w:spacing w:after="120"/>
        <w:ind w:left="0"/>
        <w:jc w:val="left"/>
        <w:rPr>
          <w:rFonts w:ascii="Arial" w:hAnsi="Arial" w:cs="Arial"/>
          <w:b/>
        </w:rPr>
      </w:pPr>
    </w:p>
    <w:p w14:paraId="6B7EF0C4" w14:textId="77777777" w:rsidR="00070A1A" w:rsidRPr="005A1C89" w:rsidRDefault="00C63984" w:rsidP="00206EF2">
      <w:pPr>
        <w:pStyle w:val="Ttulo1"/>
        <w:numPr>
          <w:ilvl w:val="0"/>
          <w:numId w:val="6"/>
        </w:numPr>
        <w:tabs>
          <w:tab w:val="left" w:pos="1789"/>
          <w:tab w:val="left" w:pos="1790"/>
        </w:tabs>
        <w:spacing w:after="120"/>
      </w:pPr>
      <w:r w:rsidRPr="005A1C89">
        <w:t>DO</w:t>
      </w:r>
      <w:r w:rsidRPr="005A1C89">
        <w:rPr>
          <w:spacing w:val="1"/>
        </w:rPr>
        <w:t xml:space="preserve"> </w:t>
      </w:r>
      <w:r w:rsidRPr="005A1C89">
        <w:t>LOCAL, DA</w:t>
      </w:r>
      <w:r w:rsidRPr="005A1C89">
        <w:rPr>
          <w:spacing w:val="-5"/>
        </w:rPr>
        <w:t xml:space="preserve"> </w:t>
      </w:r>
      <w:r w:rsidRPr="005A1C89">
        <w:t>DATA</w:t>
      </w:r>
      <w:r w:rsidRPr="005A1C89">
        <w:rPr>
          <w:spacing w:val="1"/>
        </w:rPr>
        <w:t xml:space="preserve"> </w:t>
      </w:r>
      <w:r w:rsidRPr="005A1C89">
        <w:t>E HORÁRIO</w:t>
      </w:r>
      <w:r w:rsidRPr="005A1C89">
        <w:rPr>
          <w:spacing w:val="1"/>
        </w:rPr>
        <w:t xml:space="preserve"> </w:t>
      </w:r>
      <w:r w:rsidRPr="005A1C89">
        <w:t>PARA</w:t>
      </w:r>
      <w:r w:rsidRPr="005A1C89">
        <w:rPr>
          <w:spacing w:val="-8"/>
        </w:rPr>
        <w:t xml:space="preserve"> </w:t>
      </w:r>
      <w:r w:rsidRPr="005A1C89">
        <w:t>ENTREGA</w:t>
      </w:r>
      <w:r w:rsidRPr="005A1C89">
        <w:rPr>
          <w:spacing w:val="-5"/>
        </w:rPr>
        <w:t xml:space="preserve"> </w:t>
      </w:r>
      <w:r w:rsidRPr="005A1C89">
        <w:t>DOS</w:t>
      </w:r>
      <w:r w:rsidRPr="005A1C89">
        <w:rPr>
          <w:spacing w:val="-1"/>
        </w:rPr>
        <w:t xml:space="preserve"> </w:t>
      </w:r>
      <w:r w:rsidRPr="005A1C89">
        <w:t>ENVELOPES</w:t>
      </w:r>
    </w:p>
    <w:p w14:paraId="666ECECE" w14:textId="78D8D9E5" w:rsidR="00070A1A" w:rsidRPr="005A1C89" w:rsidRDefault="00C63984" w:rsidP="00873ED8">
      <w:pPr>
        <w:pStyle w:val="PargrafodaLista"/>
        <w:numPr>
          <w:ilvl w:val="1"/>
          <w:numId w:val="6"/>
        </w:numPr>
        <w:tabs>
          <w:tab w:val="left" w:pos="1790"/>
        </w:tabs>
        <w:spacing w:after="120"/>
        <w:ind w:left="1134" w:right="294" w:firstLine="0"/>
        <w:rPr>
          <w:rFonts w:ascii="Arial" w:hAnsi="Arial" w:cs="Arial"/>
        </w:rPr>
      </w:pPr>
      <w:r w:rsidRPr="005A1C89">
        <w:rPr>
          <w:rFonts w:ascii="Arial" w:hAnsi="Arial" w:cs="Arial"/>
        </w:rPr>
        <w:t>A entrega dos envelopes contendo os Documentos de Habilitação deverá ser feita n</w:t>
      </w:r>
      <w:r w:rsidR="00445BE6" w:rsidRPr="005A1C89">
        <w:rPr>
          <w:rFonts w:ascii="Arial" w:hAnsi="Arial" w:cs="Arial"/>
        </w:rPr>
        <w:t>o Departamento de Controle e Avaliação da</w:t>
      </w:r>
      <w:r w:rsidRPr="005A1C89">
        <w:rPr>
          <w:rFonts w:ascii="Arial" w:hAnsi="Arial" w:cs="Arial"/>
          <w:spacing w:val="1"/>
        </w:rPr>
        <w:t xml:space="preserve"> </w:t>
      </w:r>
      <w:r w:rsidRPr="005A1C89">
        <w:rPr>
          <w:rFonts w:ascii="Arial" w:hAnsi="Arial" w:cs="Arial"/>
        </w:rPr>
        <w:t>Fundação</w:t>
      </w:r>
      <w:r w:rsidRPr="005A1C89">
        <w:rPr>
          <w:rFonts w:ascii="Arial" w:hAnsi="Arial" w:cs="Arial"/>
          <w:spacing w:val="20"/>
        </w:rPr>
        <w:t xml:space="preserve"> </w:t>
      </w:r>
      <w:r w:rsidRPr="005A1C89">
        <w:rPr>
          <w:rFonts w:ascii="Arial" w:hAnsi="Arial" w:cs="Arial"/>
        </w:rPr>
        <w:t>Municipal</w:t>
      </w:r>
      <w:r w:rsidRPr="005A1C89">
        <w:rPr>
          <w:rFonts w:ascii="Arial" w:hAnsi="Arial" w:cs="Arial"/>
          <w:spacing w:val="19"/>
        </w:rPr>
        <w:t xml:space="preserve"> </w:t>
      </w:r>
      <w:r w:rsidRPr="005A1C89">
        <w:rPr>
          <w:rFonts w:ascii="Arial" w:hAnsi="Arial" w:cs="Arial"/>
        </w:rPr>
        <w:t>de</w:t>
      </w:r>
      <w:r w:rsidRPr="005A1C89">
        <w:rPr>
          <w:rFonts w:ascii="Arial" w:hAnsi="Arial" w:cs="Arial"/>
          <w:spacing w:val="22"/>
        </w:rPr>
        <w:t xml:space="preserve"> </w:t>
      </w:r>
      <w:r w:rsidRPr="005A1C89">
        <w:rPr>
          <w:rFonts w:ascii="Arial" w:hAnsi="Arial" w:cs="Arial"/>
        </w:rPr>
        <w:t>Saúde</w:t>
      </w:r>
      <w:r w:rsidRPr="005A1C89">
        <w:rPr>
          <w:rFonts w:ascii="Arial" w:hAnsi="Arial" w:cs="Arial"/>
          <w:spacing w:val="19"/>
        </w:rPr>
        <w:t xml:space="preserve"> </w:t>
      </w:r>
      <w:r w:rsidRPr="005A1C89">
        <w:rPr>
          <w:rFonts w:ascii="Arial" w:hAnsi="Arial" w:cs="Arial"/>
        </w:rPr>
        <w:t>de</w:t>
      </w:r>
      <w:r w:rsidRPr="005A1C89">
        <w:rPr>
          <w:rFonts w:ascii="Arial" w:hAnsi="Arial" w:cs="Arial"/>
          <w:spacing w:val="19"/>
        </w:rPr>
        <w:t xml:space="preserve"> </w:t>
      </w:r>
      <w:r w:rsidRPr="005A1C89">
        <w:rPr>
          <w:rFonts w:ascii="Arial" w:hAnsi="Arial" w:cs="Arial"/>
        </w:rPr>
        <w:t>Niterói,</w:t>
      </w:r>
      <w:r w:rsidRPr="005A1C89">
        <w:rPr>
          <w:rFonts w:ascii="Arial" w:hAnsi="Arial" w:cs="Arial"/>
          <w:spacing w:val="21"/>
        </w:rPr>
        <w:t xml:space="preserve"> </w:t>
      </w:r>
      <w:r w:rsidRPr="005A1C89">
        <w:rPr>
          <w:rFonts w:ascii="Arial" w:hAnsi="Arial" w:cs="Arial"/>
        </w:rPr>
        <w:lastRenderedPageBreak/>
        <w:t>localizada</w:t>
      </w:r>
      <w:r w:rsidRPr="005A1C89">
        <w:rPr>
          <w:rFonts w:ascii="Arial" w:hAnsi="Arial" w:cs="Arial"/>
          <w:spacing w:val="23"/>
        </w:rPr>
        <w:t xml:space="preserve"> </w:t>
      </w:r>
      <w:r w:rsidRPr="005A1C89">
        <w:rPr>
          <w:rFonts w:ascii="Arial" w:hAnsi="Arial" w:cs="Arial"/>
        </w:rPr>
        <w:t>na</w:t>
      </w:r>
      <w:r w:rsidRPr="005A1C89">
        <w:rPr>
          <w:rFonts w:ascii="Arial" w:hAnsi="Arial" w:cs="Arial"/>
          <w:spacing w:val="19"/>
        </w:rPr>
        <w:t xml:space="preserve"> </w:t>
      </w:r>
      <w:r w:rsidR="00BC4012" w:rsidRPr="005A1C89">
        <w:rPr>
          <w:rFonts w:ascii="Arial" w:hAnsi="Arial" w:cs="Arial"/>
        </w:rPr>
        <w:t>Avenida Ernani do Amaral Peixoto, 169/8º</w:t>
      </w:r>
      <w:r w:rsidR="00BC4012" w:rsidRPr="005A1C89">
        <w:rPr>
          <w:rFonts w:ascii="Arial" w:hAnsi="Arial" w:cs="Arial"/>
          <w:spacing w:val="-2"/>
        </w:rPr>
        <w:t xml:space="preserve"> </w:t>
      </w:r>
      <w:r w:rsidR="00BC4012" w:rsidRPr="005A1C89">
        <w:rPr>
          <w:rFonts w:ascii="Arial" w:hAnsi="Arial" w:cs="Arial"/>
        </w:rPr>
        <w:t>andar</w:t>
      </w:r>
      <w:r w:rsidR="00BC4012" w:rsidRPr="005A1C89">
        <w:rPr>
          <w:rFonts w:ascii="Arial" w:hAnsi="Arial" w:cs="Arial"/>
          <w:spacing w:val="-2"/>
        </w:rPr>
        <w:t xml:space="preserve"> </w:t>
      </w:r>
      <w:r w:rsidR="00BC4012" w:rsidRPr="005A1C89">
        <w:rPr>
          <w:rFonts w:ascii="Arial" w:hAnsi="Arial" w:cs="Arial"/>
        </w:rPr>
        <w:t>Centro</w:t>
      </w:r>
      <w:r w:rsidR="00BC4012" w:rsidRPr="005A1C89">
        <w:rPr>
          <w:rFonts w:ascii="Arial" w:hAnsi="Arial" w:cs="Arial"/>
          <w:spacing w:val="-3"/>
        </w:rPr>
        <w:t xml:space="preserve"> </w:t>
      </w:r>
      <w:r w:rsidR="00BC4012" w:rsidRPr="005A1C89">
        <w:rPr>
          <w:rFonts w:ascii="Arial" w:hAnsi="Arial" w:cs="Arial"/>
        </w:rPr>
        <w:t>Niterói/RJ</w:t>
      </w:r>
      <w:r w:rsidRPr="005A1C89">
        <w:rPr>
          <w:rFonts w:ascii="Arial" w:hAnsi="Arial" w:cs="Arial"/>
        </w:rPr>
        <w:t>,</w:t>
      </w:r>
      <w:r w:rsidRPr="005A1C89">
        <w:rPr>
          <w:rFonts w:ascii="Arial" w:hAnsi="Arial" w:cs="Arial"/>
          <w:spacing w:val="-2"/>
        </w:rPr>
        <w:t xml:space="preserve"> </w:t>
      </w:r>
      <w:r w:rsidR="00873ED8">
        <w:rPr>
          <w:rFonts w:ascii="Arial" w:eastAsia="Malgun Gothic" w:hAnsi="Arial" w:cs="Arial"/>
          <w:spacing w:val="-2"/>
          <w:sz w:val="24"/>
          <w:szCs w:val="24"/>
        </w:rPr>
        <w:t>em até 8 dias úteis após a publicação do Edital</w:t>
      </w:r>
      <w:r w:rsidRPr="005A1C89">
        <w:rPr>
          <w:rFonts w:ascii="Arial" w:hAnsi="Arial" w:cs="Arial"/>
        </w:rPr>
        <w:t>.</w:t>
      </w:r>
    </w:p>
    <w:p w14:paraId="4400B410" w14:textId="77777777" w:rsidR="00070A1A" w:rsidRPr="005A1C89" w:rsidRDefault="00C63984" w:rsidP="00873ED8">
      <w:pPr>
        <w:pStyle w:val="PargrafodaLista"/>
        <w:numPr>
          <w:ilvl w:val="1"/>
          <w:numId w:val="6"/>
        </w:numPr>
        <w:tabs>
          <w:tab w:val="left" w:pos="1789"/>
          <w:tab w:val="left" w:pos="1790"/>
        </w:tabs>
        <w:spacing w:after="120"/>
        <w:ind w:left="1134" w:right="298" w:firstLine="0"/>
        <w:rPr>
          <w:rFonts w:ascii="Arial" w:hAnsi="Arial" w:cs="Arial"/>
        </w:rPr>
      </w:pPr>
      <w:r w:rsidRPr="005A1C89">
        <w:rPr>
          <w:rFonts w:ascii="Arial" w:hAnsi="Arial" w:cs="Arial"/>
        </w:rPr>
        <w:t>Em</w:t>
      </w:r>
      <w:r w:rsidRPr="005A1C89">
        <w:rPr>
          <w:rFonts w:ascii="Arial" w:hAnsi="Arial" w:cs="Arial"/>
          <w:spacing w:val="29"/>
        </w:rPr>
        <w:t xml:space="preserve"> </w:t>
      </w:r>
      <w:r w:rsidRPr="005A1C89">
        <w:rPr>
          <w:rFonts w:ascii="Arial" w:hAnsi="Arial" w:cs="Arial"/>
        </w:rPr>
        <w:t>nenhuma</w:t>
      </w:r>
      <w:r w:rsidRPr="005A1C89">
        <w:rPr>
          <w:rFonts w:ascii="Arial" w:hAnsi="Arial" w:cs="Arial"/>
          <w:spacing w:val="26"/>
        </w:rPr>
        <w:t xml:space="preserve"> </w:t>
      </w:r>
      <w:r w:rsidRPr="005A1C89">
        <w:rPr>
          <w:rFonts w:ascii="Arial" w:hAnsi="Arial" w:cs="Arial"/>
        </w:rPr>
        <w:t>hipótese</w:t>
      </w:r>
      <w:r w:rsidRPr="005A1C89">
        <w:rPr>
          <w:rFonts w:ascii="Arial" w:hAnsi="Arial" w:cs="Arial"/>
          <w:spacing w:val="25"/>
        </w:rPr>
        <w:t xml:space="preserve"> </w:t>
      </w:r>
      <w:r w:rsidRPr="005A1C89">
        <w:rPr>
          <w:rFonts w:ascii="Arial" w:hAnsi="Arial" w:cs="Arial"/>
        </w:rPr>
        <w:t>serão</w:t>
      </w:r>
      <w:r w:rsidRPr="005A1C89">
        <w:rPr>
          <w:rFonts w:ascii="Arial" w:hAnsi="Arial" w:cs="Arial"/>
          <w:spacing w:val="28"/>
        </w:rPr>
        <w:t xml:space="preserve"> </w:t>
      </w:r>
      <w:r w:rsidRPr="005A1C89">
        <w:rPr>
          <w:rFonts w:ascii="Arial" w:hAnsi="Arial" w:cs="Arial"/>
        </w:rPr>
        <w:t>recebidos</w:t>
      </w:r>
      <w:r w:rsidRPr="005A1C89">
        <w:rPr>
          <w:rFonts w:ascii="Arial" w:hAnsi="Arial" w:cs="Arial"/>
          <w:spacing w:val="29"/>
        </w:rPr>
        <w:t xml:space="preserve"> </w:t>
      </w:r>
      <w:r w:rsidRPr="005A1C89">
        <w:rPr>
          <w:rFonts w:ascii="Arial" w:hAnsi="Arial" w:cs="Arial"/>
        </w:rPr>
        <w:t>envelopes</w:t>
      </w:r>
      <w:r w:rsidRPr="005A1C89">
        <w:rPr>
          <w:rFonts w:ascii="Arial" w:hAnsi="Arial" w:cs="Arial"/>
          <w:spacing w:val="26"/>
        </w:rPr>
        <w:t xml:space="preserve"> </w:t>
      </w:r>
      <w:r w:rsidRPr="005A1C89">
        <w:rPr>
          <w:rFonts w:ascii="Arial" w:hAnsi="Arial" w:cs="Arial"/>
        </w:rPr>
        <w:t>fora</w:t>
      </w:r>
      <w:r w:rsidRPr="005A1C89">
        <w:rPr>
          <w:rFonts w:ascii="Arial" w:hAnsi="Arial" w:cs="Arial"/>
          <w:spacing w:val="26"/>
        </w:rPr>
        <w:t xml:space="preserve"> </w:t>
      </w:r>
      <w:r w:rsidRPr="005A1C89">
        <w:rPr>
          <w:rFonts w:ascii="Arial" w:hAnsi="Arial" w:cs="Arial"/>
        </w:rPr>
        <w:t>do</w:t>
      </w:r>
      <w:r w:rsidRPr="005A1C89">
        <w:rPr>
          <w:rFonts w:ascii="Arial" w:hAnsi="Arial" w:cs="Arial"/>
          <w:spacing w:val="28"/>
        </w:rPr>
        <w:t xml:space="preserve"> </w:t>
      </w:r>
      <w:r w:rsidRPr="005A1C89">
        <w:rPr>
          <w:rFonts w:ascii="Arial" w:hAnsi="Arial" w:cs="Arial"/>
        </w:rPr>
        <w:t>prazo</w:t>
      </w:r>
      <w:r w:rsidRPr="005A1C89">
        <w:rPr>
          <w:rFonts w:ascii="Arial" w:hAnsi="Arial" w:cs="Arial"/>
          <w:spacing w:val="28"/>
        </w:rPr>
        <w:t xml:space="preserve"> </w:t>
      </w:r>
      <w:r w:rsidRPr="005A1C89">
        <w:rPr>
          <w:rFonts w:ascii="Arial" w:hAnsi="Arial" w:cs="Arial"/>
        </w:rPr>
        <w:t>estabelecido</w:t>
      </w:r>
      <w:r w:rsidRPr="005A1C89">
        <w:rPr>
          <w:rFonts w:ascii="Arial" w:hAnsi="Arial" w:cs="Arial"/>
          <w:spacing w:val="29"/>
        </w:rPr>
        <w:t xml:space="preserve"> </w:t>
      </w:r>
      <w:r w:rsidRPr="005A1C89">
        <w:rPr>
          <w:rFonts w:ascii="Arial" w:hAnsi="Arial" w:cs="Arial"/>
        </w:rPr>
        <w:t>neste</w:t>
      </w:r>
      <w:r w:rsidRPr="005A1C89">
        <w:rPr>
          <w:rFonts w:ascii="Arial" w:hAnsi="Arial" w:cs="Arial"/>
          <w:spacing w:val="-58"/>
        </w:rPr>
        <w:t xml:space="preserve"> </w:t>
      </w:r>
      <w:r w:rsidRPr="005A1C89">
        <w:rPr>
          <w:rFonts w:ascii="Arial" w:hAnsi="Arial" w:cs="Arial"/>
        </w:rPr>
        <w:t>Edital.</w:t>
      </w:r>
    </w:p>
    <w:p w14:paraId="6A08B3FC" w14:textId="5C11E172" w:rsidR="00070A1A" w:rsidRDefault="00C63984" w:rsidP="00873ED8">
      <w:pPr>
        <w:pStyle w:val="PargrafodaLista"/>
        <w:numPr>
          <w:ilvl w:val="1"/>
          <w:numId w:val="6"/>
        </w:numPr>
        <w:tabs>
          <w:tab w:val="left" w:pos="1789"/>
          <w:tab w:val="left" w:pos="1790"/>
        </w:tabs>
        <w:spacing w:after="120"/>
        <w:ind w:left="1134" w:right="296" w:firstLine="0"/>
        <w:rPr>
          <w:rFonts w:ascii="Arial" w:hAnsi="Arial" w:cs="Arial"/>
        </w:rPr>
      </w:pPr>
      <w:r w:rsidRPr="005A1C89">
        <w:rPr>
          <w:rFonts w:ascii="Arial" w:hAnsi="Arial" w:cs="Arial"/>
        </w:rPr>
        <w:t>O</w:t>
      </w:r>
      <w:r w:rsidRPr="005A1C89">
        <w:rPr>
          <w:rFonts w:ascii="Arial" w:hAnsi="Arial" w:cs="Arial"/>
          <w:spacing w:val="23"/>
        </w:rPr>
        <w:t xml:space="preserve"> </w:t>
      </w:r>
      <w:r w:rsidRPr="005A1C89">
        <w:rPr>
          <w:rFonts w:ascii="Arial" w:hAnsi="Arial" w:cs="Arial"/>
        </w:rPr>
        <w:t>envelope</w:t>
      </w:r>
      <w:r w:rsidRPr="005A1C89">
        <w:rPr>
          <w:rFonts w:ascii="Arial" w:hAnsi="Arial" w:cs="Arial"/>
          <w:spacing w:val="22"/>
        </w:rPr>
        <w:t xml:space="preserve"> </w:t>
      </w:r>
      <w:r w:rsidRPr="005A1C89">
        <w:rPr>
          <w:rFonts w:ascii="Arial" w:hAnsi="Arial" w:cs="Arial"/>
        </w:rPr>
        <w:t>contendo</w:t>
      </w:r>
      <w:r w:rsidRPr="005A1C89">
        <w:rPr>
          <w:rFonts w:ascii="Arial" w:hAnsi="Arial" w:cs="Arial"/>
          <w:spacing w:val="22"/>
        </w:rPr>
        <w:t xml:space="preserve"> </w:t>
      </w:r>
      <w:r w:rsidRPr="005A1C89">
        <w:rPr>
          <w:rFonts w:ascii="Arial" w:hAnsi="Arial" w:cs="Arial"/>
        </w:rPr>
        <w:t>os</w:t>
      </w:r>
      <w:r w:rsidRPr="005A1C89">
        <w:rPr>
          <w:rFonts w:ascii="Arial" w:hAnsi="Arial" w:cs="Arial"/>
          <w:spacing w:val="22"/>
        </w:rPr>
        <w:t xml:space="preserve"> </w:t>
      </w:r>
      <w:r w:rsidRPr="005A1C89">
        <w:rPr>
          <w:rFonts w:ascii="Arial" w:hAnsi="Arial" w:cs="Arial"/>
        </w:rPr>
        <w:t>documentos</w:t>
      </w:r>
      <w:r w:rsidRPr="005A1C89">
        <w:rPr>
          <w:rFonts w:ascii="Arial" w:hAnsi="Arial" w:cs="Arial"/>
          <w:spacing w:val="22"/>
        </w:rPr>
        <w:t xml:space="preserve"> </w:t>
      </w:r>
      <w:r w:rsidRPr="005A1C89">
        <w:rPr>
          <w:rFonts w:ascii="Arial" w:hAnsi="Arial" w:cs="Arial"/>
        </w:rPr>
        <w:t>de</w:t>
      </w:r>
      <w:r w:rsidRPr="005A1C89">
        <w:rPr>
          <w:rFonts w:ascii="Arial" w:hAnsi="Arial" w:cs="Arial"/>
          <w:spacing w:val="24"/>
        </w:rPr>
        <w:t xml:space="preserve"> </w:t>
      </w:r>
      <w:r w:rsidRPr="005A1C89">
        <w:rPr>
          <w:rFonts w:ascii="Arial" w:hAnsi="Arial" w:cs="Arial"/>
        </w:rPr>
        <w:t>habilitação</w:t>
      </w:r>
      <w:r w:rsidRPr="005A1C89">
        <w:rPr>
          <w:rFonts w:ascii="Arial" w:hAnsi="Arial" w:cs="Arial"/>
          <w:spacing w:val="22"/>
        </w:rPr>
        <w:t xml:space="preserve"> </w:t>
      </w:r>
      <w:r w:rsidRPr="005A1C89">
        <w:rPr>
          <w:rFonts w:ascii="Arial" w:hAnsi="Arial" w:cs="Arial"/>
        </w:rPr>
        <w:t>deverá</w:t>
      </w:r>
      <w:r w:rsidRPr="005A1C89">
        <w:rPr>
          <w:rFonts w:ascii="Arial" w:hAnsi="Arial" w:cs="Arial"/>
          <w:spacing w:val="24"/>
        </w:rPr>
        <w:t xml:space="preserve"> </w:t>
      </w:r>
      <w:r w:rsidRPr="005A1C89">
        <w:rPr>
          <w:rFonts w:ascii="Arial" w:hAnsi="Arial" w:cs="Arial"/>
        </w:rPr>
        <w:t>estar</w:t>
      </w:r>
      <w:r w:rsidRPr="005A1C89">
        <w:rPr>
          <w:rFonts w:ascii="Arial" w:hAnsi="Arial" w:cs="Arial"/>
          <w:spacing w:val="23"/>
        </w:rPr>
        <w:t xml:space="preserve"> </w:t>
      </w:r>
      <w:r w:rsidRPr="005A1C89">
        <w:rPr>
          <w:rFonts w:ascii="Arial" w:hAnsi="Arial" w:cs="Arial"/>
        </w:rPr>
        <w:t>lacrado</w:t>
      </w:r>
      <w:r w:rsidRPr="005A1C89">
        <w:rPr>
          <w:rFonts w:ascii="Arial" w:hAnsi="Arial" w:cs="Arial"/>
          <w:spacing w:val="22"/>
        </w:rPr>
        <w:t xml:space="preserve"> </w:t>
      </w:r>
      <w:r w:rsidRPr="005A1C89">
        <w:rPr>
          <w:rFonts w:ascii="Arial" w:hAnsi="Arial" w:cs="Arial"/>
        </w:rPr>
        <w:t>e</w:t>
      </w:r>
      <w:r w:rsidRPr="005A1C89">
        <w:rPr>
          <w:rFonts w:ascii="Arial" w:hAnsi="Arial" w:cs="Arial"/>
          <w:spacing w:val="22"/>
        </w:rPr>
        <w:t xml:space="preserve"> </w:t>
      </w:r>
      <w:r w:rsidRPr="005A1C89">
        <w:rPr>
          <w:rFonts w:ascii="Arial" w:hAnsi="Arial" w:cs="Arial"/>
        </w:rPr>
        <w:t>deverão</w:t>
      </w:r>
      <w:r w:rsidR="0080440A" w:rsidRPr="005A1C89">
        <w:rPr>
          <w:rFonts w:ascii="Arial" w:hAnsi="Arial" w:cs="Arial"/>
        </w:rPr>
        <w:t xml:space="preserve"> </w:t>
      </w:r>
      <w:r w:rsidRPr="005A1C89">
        <w:rPr>
          <w:rFonts w:ascii="Arial" w:hAnsi="Arial" w:cs="Arial"/>
          <w:spacing w:val="-58"/>
        </w:rPr>
        <w:t xml:space="preserve"> </w:t>
      </w:r>
      <w:r w:rsidRPr="005A1C89">
        <w:rPr>
          <w:rFonts w:ascii="Arial" w:hAnsi="Arial" w:cs="Arial"/>
        </w:rPr>
        <w:t>constar em</w:t>
      </w:r>
      <w:r w:rsidRPr="005A1C89">
        <w:rPr>
          <w:rFonts w:ascii="Arial" w:hAnsi="Arial" w:cs="Arial"/>
          <w:spacing w:val="-1"/>
        </w:rPr>
        <w:t xml:space="preserve"> </w:t>
      </w:r>
      <w:r w:rsidRPr="005A1C89">
        <w:rPr>
          <w:rFonts w:ascii="Arial" w:hAnsi="Arial" w:cs="Arial"/>
        </w:rPr>
        <w:t>sua parte</w:t>
      </w:r>
      <w:r w:rsidRPr="005A1C89">
        <w:rPr>
          <w:rFonts w:ascii="Arial" w:hAnsi="Arial" w:cs="Arial"/>
          <w:spacing w:val="-2"/>
        </w:rPr>
        <w:t xml:space="preserve"> </w:t>
      </w:r>
      <w:r w:rsidRPr="005A1C89">
        <w:rPr>
          <w:rFonts w:ascii="Arial" w:hAnsi="Arial" w:cs="Arial"/>
        </w:rPr>
        <w:t>externa os</w:t>
      </w:r>
      <w:r w:rsidRPr="005A1C89">
        <w:rPr>
          <w:rFonts w:ascii="Arial" w:hAnsi="Arial" w:cs="Arial"/>
          <w:spacing w:val="-3"/>
        </w:rPr>
        <w:t xml:space="preserve"> </w:t>
      </w:r>
      <w:r w:rsidRPr="005A1C89">
        <w:rPr>
          <w:rFonts w:ascii="Arial" w:hAnsi="Arial" w:cs="Arial"/>
        </w:rPr>
        <w:t>seguintes</w:t>
      </w:r>
      <w:r w:rsidRPr="005A1C89">
        <w:rPr>
          <w:rFonts w:ascii="Arial" w:hAnsi="Arial" w:cs="Arial"/>
          <w:spacing w:val="-2"/>
        </w:rPr>
        <w:t xml:space="preserve"> </w:t>
      </w:r>
      <w:r w:rsidRPr="005A1C89">
        <w:rPr>
          <w:rFonts w:ascii="Arial" w:hAnsi="Arial" w:cs="Arial"/>
        </w:rPr>
        <w:t>dizeres:</w:t>
      </w:r>
    </w:p>
    <w:p w14:paraId="714A322A" w14:textId="77777777" w:rsidR="002A061B" w:rsidRDefault="002A061B" w:rsidP="002A061B">
      <w:pPr>
        <w:pStyle w:val="PargrafodaLista"/>
        <w:tabs>
          <w:tab w:val="left" w:pos="1789"/>
          <w:tab w:val="left" w:pos="1790"/>
        </w:tabs>
        <w:spacing w:after="120"/>
        <w:ind w:left="1134" w:right="296"/>
        <w:rPr>
          <w:rFonts w:ascii="Arial" w:hAnsi="Arial" w:cs="Arial"/>
        </w:rPr>
      </w:pPr>
    </w:p>
    <w:p w14:paraId="4465DF9D" w14:textId="77777777" w:rsidR="002A061B" w:rsidRPr="002A061B" w:rsidRDefault="002A061B" w:rsidP="002A061B">
      <w:pPr>
        <w:pStyle w:val="Corpodetexto"/>
        <w:spacing w:before="141" w:line="436" w:lineRule="auto"/>
        <w:ind w:left="1790" w:right="628"/>
        <w:jc w:val="center"/>
        <w:rPr>
          <w:sz w:val="20"/>
          <w:szCs w:val="20"/>
        </w:rPr>
      </w:pPr>
      <w:r w:rsidRPr="002A061B">
        <w:rPr>
          <w:sz w:val="20"/>
          <w:szCs w:val="20"/>
        </w:rPr>
        <w:t>À FUNDAÇÃO MUNICIPAL DE SAÚDE DE NITERÓI/RJ</w:t>
      </w:r>
      <w:r w:rsidRPr="002A061B">
        <w:rPr>
          <w:spacing w:val="-59"/>
          <w:sz w:val="20"/>
          <w:szCs w:val="20"/>
        </w:rPr>
        <w:t xml:space="preserve"> </w:t>
      </w:r>
      <w:r w:rsidRPr="002A061B">
        <w:rPr>
          <w:sz w:val="20"/>
          <w:szCs w:val="20"/>
        </w:rPr>
        <w:t>EDITAL DE CHAMAMENTO PÚBLICO</w:t>
      </w:r>
      <w:r w:rsidRPr="002A061B">
        <w:rPr>
          <w:spacing w:val="1"/>
          <w:sz w:val="20"/>
          <w:szCs w:val="20"/>
        </w:rPr>
        <w:t xml:space="preserve"> </w:t>
      </w:r>
      <w:r w:rsidRPr="002A061B">
        <w:rPr>
          <w:sz w:val="20"/>
          <w:szCs w:val="20"/>
        </w:rPr>
        <w:t>CREDENCIAMENTO</w:t>
      </w:r>
      <w:r w:rsidRPr="002A061B">
        <w:rPr>
          <w:spacing w:val="-2"/>
          <w:sz w:val="20"/>
          <w:szCs w:val="20"/>
        </w:rPr>
        <w:t xml:space="preserve"> </w:t>
      </w:r>
      <w:r w:rsidRPr="002A061B">
        <w:rPr>
          <w:sz w:val="20"/>
          <w:szCs w:val="20"/>
        </w:rPr>
        <w:t>Nº XXX/2022</w:t>
      </w:r>
    </w:p>
    <w:p w14:paraId="1340654D" w14:textId="77777777" w:rsidR="002A061B" w:rsidRPr="002A061B" w:rsidRDefault="002A061B" w:rsidP="002A061B">
      <w:pPr>
        <w:pStyle w:val="Corpodetexto"/>
        <w:spacing w:before="1"/>
        <w:ind w:left="1790" w:right="626"/>
        <w:jc w:val="center"/>
        <w:rPr>
          <w:sz w:val="20"/>
          <w:szCs w:val="20"/>
        </w:rPr>
      </w:pPr>
      <w:r w:rsidRPr="002A061B">
        <w:rPr>
          <w:sz w:val="20"/>
          <w:szCs w:val="20"/>
        </w:rPr>
        <w:t>ENVELOPE</w:t>
      </w:r>
      <w:r w:rsidRPr="002A061B">
        <w:rPr>
          <w:spacing w:val="-4"/>
          <w:sz w:val="20"/>
          <w:szCs w:val="20"/>
        </w:rPr>
        <w:t xml:space="preserve"> </w:t>
      </w:r>
      <w:r w:rsidRPr="002A061B">
        <w:rPr>
          <w:sz w:val="20"/>
          <w:szCs w:val="20"/>
        </w:rPr>
        <w:t>DE</w:t>
      </w:r>
      <w:r w:rsidRPr="002A061B">
        <w:rPr>
          <w:spacing w:val="-3"/>
          <w:sz w:val="20"/>
          <w:szCs w:val="20"/>
        </w:rPr>
        <w:t xml:space="preserve"> </w:t>
      </w:r>
      <w:r w:rsidRPr="002A061B">
        <w:rPr>
          <w:sz w:val="20"/>
          <w:szCs w:val="20"/>
        </w:rPr>
        <w:t>CREDENCIAMENTO</w:t>
      </w:r>
    </w:p>
    <w:p w14:paraId="287AF797" w14:textId="77777777" w:rsidR="002A061B" w:rsidRPr="002A061B" w:rsidRDefault="002A061B" w:rsidP="002A061B">
      <w:pPr>
        <w:pStyle w:val="Corpodetexto"/>
        <w:spacing w:before="207"/>
        <w:ind w:left="1790" w:right="625"/>
        <w:jc w:val="center"/>
        <w:rPr>
          <w:sz w:val="20"/>
          <w:szCs w:val="20"/>
        </w:rPr>
      </w:pPr>
      <w:r w:rsidRPr="002A061B">
        <w:rPr>
          <w:sz w:val="20"/>
          <w:szCs w:val="20"/>
        </w:rPr>
        <w:t>(Denominação</w:t>
      </w:r>
      <w:r w:rsidRPr="002A061B">
        <w:rPr>
          <w:spacing w:val="-1"/>
          <w:sz w:val="20"/>
          <w:szCs w:val="20"/>
        </w:rPr>
        <w:t xml:space="preserve"> </w:t>
      </w:r>
      <w:r w:rsidRPr="002A061B">
        <w:rPr>
          <w:sz w:val="20"/>
          <w:szCs w:val="20"/>
        </w:rPr>
        <w:t>da</w:t>
      </w:r>
      <w:r w:rsidRPr="002A061B">
        <w:rPr>
          <w:spacing w:val="-3"/>
          <w:sz w:val="20"/>
          <w:szCs w:val="20"/>
        </w:rPr>
        <w:t xml:space="preserve"> </w:t>
      </w:r>
      <w:r w:rsidRPr="002A061B">
        <w:rPr>
          <w:sz w:val="20"/>
          <w:szCs w:val="20"/>
        </w:rPr>
        <w:t>proponente</w:t>
      </w:r>
      <w:r w:rsidRPr="002A061B">
        <w:rPr>
          <w:spacing w:val="1"/>
          <w:sz w:val="20"/>
          <w:szCs w:val="20"/>
        </w:rPr>
        <w:t xml:space="preserve"> </w:t>
      </w:r>
      <w:r w:rsidRPr="002A061B">
        <w:rPr>
          <w:sz w:val="20"/>
          <w:szCs w:val="20"/>
        </w:rPr>
        <w:t>e</w:t>
      </w:r>
      <w:r w:rsidRPr="002A061B">
        <w:rPr>
          <w:spacing w:val="-3"/>
          <w:sz w:val="20"/>
          <w:szCs w:val="20"/>
        </w:rPr>
        <w:t xml:space="preserve"> </w:t>
      </w:r>
      <w:r w:rsidRPr="002A061B">
        <w:rPr>
          <w:sz w:val="20"/>
          <w:szCs w:val="20"/>
        </w:rPr>
        <w:t>CNPJ)</w:t>
      </w:r>
    </w:p>
    <w:p w14:paraId="79978DEE" w14:textId="77777777" w:rsidR="002A061B" w:rsidRPr="005A1C89" w:rsidRDefault="002A061B" w:rsidP="002A061B">
      <w:pPr>
        <w:pStyle w:val="PargrafodaLista"/>
        <w:tabs>
          <w:tab w:val="left" w:pos="1789"/>
          <w:tab w:val="left" w:pos="1790"/>
        </w:tabs>
        <w:spacing w:after="120"/>
        <w:ind w:left="1134" w:right="296"/>
        <w:rPr>
          <w:rFonts w:ascii="Arial" w:hAnsi="Arial" w:cs="Arial"/>
        </w:rPr>
      </w:pPr>
    </w:p>
    <w:p w14:paraId="3BFE8229" w14:textId="77777777" w:rsidR="00070A1A" w:rsidRPr="005A1C89" w:rsidRDefault="00C63984" w:rsidP="00873ED8">
      <w:pPr>
        <w:pStyle w:val="PargrafodaLista"/>
        <w:numPr>
          <w:ilvl w:val="1"/>
          <w:numId w:val="6"/>
        </w:numPr>
        <w:tabs>
          <w:tab w:val="left" w:pos="1790"/>
        </w:tabs>
        <w:spacing w:after="120"/>
        <w:ind w:left="1134" w:right="300" w:firstLine="0"/>
        <w:rPr>
          <w:rFonts w:ascii="Arial" w:hAnsi="Arial" w:cs="Arial"/>
        </w:rPr>
      </w:pPr>
      <w:r w:rsidRPr="005A1C89">
        <w:rPr>
          <w:rFonts w:ascii="Arial" w:hAnsi="Arial" w:cs="Arial"/>
        </w:rPr>
        <w:t>O envelope deverá conter as informações e os documentos exigidos no item 7 deste</w:t>
      </w:r>
      <w:r w:rsidRPr="005A1C89">
        <w:rPr>
          <w:rFonts w:ascii="Arial" w:hAnsi="Arial" w:cs="Arial"/>
          <w:spacing w:val="1"/>
        </w:rPr>
        <w:t xml:space="preserve"> </w:t>
      </w:r>
      <w:r w:rsidRPr="005A1C89">
        <w:rPr>
          <w:rFonts w:ascii="Arial" w:hAnsi="Arial" w:cs="Arial"/>
        </w:rPr>
        <w:t>Edital.</w:t>
      </w:r>
    </w:p>
    <w:p w14:paraId="2DD43224" w14:textId="77777777" w:rsidR="00070A1A" w:rsidRPr="005A1C89" w:rsidRDefault="00C63984" w:rsidP="00873ED8">
      <w:pPr>
        <w:pStyle w:val="PargrafodaLista"/>
        <w:numPr>
          <w:ilvl w:val="1"/>
          <w:numId w:val="6"/>
        </w:numPr>
        <w:tabs>
          <w:tab w:val="left" w:pos="1790"/>
        </w:tabs>
        <w:spacing w:after="120"/>
        <w:ind w:left="1134" w:right="298" w:firstLine="0"/>
        <w:rPr>
          <w:rFonts w:ascii="Arial" w:hAnsi="Arial" w:cs="Arial"/>
        </w:rPr>
      </w:pPr>
      <w:r w:rsidRPr="005A1C89">
        <w:rPr>
          <w:rFonts w:ascii="Arial" w:hAnsi="Arial" w:cs="Arial"/>
        </w:rPr>
        <w:t>Será</w:t>
      </w:r>
      <w:r w:rsidRPr="005A1C89">
        <w:rPr>
          <w:rFonts w:ascii="Arial" w:hAnsi="Arial" w:cs="Arial"/>
          <w:spacing w:val="1"/>
        </w:rPr>
        <w:t xml:space="preserve"> </w:t>
      </w:r>
      <w:r w:rsidRPr="005A1C89">
        <w:rPr>
          <w:rFonts w:ascii="Arial" w:hAnsi="Arial" w:cs="Arial"/>
        </w:rPr>
        <w:t>admitida</w:t>
      </w:r>
      <w:r w:rsidRPr="005A1C89">
        <w:rPr>
          <w:rFonts w:ascii="Arial" w:hAnsi="Arial" w:cs="Arial"/>
          <w:spacing w:val="1"/>
        </w:rPr>
        <w:t xml:space="preserve"> </w:t>
      </w:r>
      <w:r w:rsidRPr="005A1C89">
        <w:rPr>
          <w:rFonts w:ascii="Arial" w:hAnsi="Arial" w:cs="Arial"/>
        </w:rPr>
        <w:t>eventual</w:t>
      </w:r>
      <w:r w:rsidRPr="005A1C89">
        <w:rPr>
          <w:rFonts w:ascii="Arial" w:hAnsi="Arial" w:cs="Arial"/>
          <w:spacing w:val="1"/>
        </w:rPr>
        <w:t xml:space="preserve"> </w:t>
      </w:r>
      <w:r w:rsidRPr="005A1C89">
        <w:rPr>
          <w:rFonts w:ascii="Arial" w:hAnsi="Arial" w:cs="Arial"/>
        </w:rPr>
        <w:t>complementação</w:t>
      </w:r>
      <w:r w:rsidRPr="005A1C89">
        <w:rPr>
          <w:rFonts w:ascii="Arial" w:hAnsi="Arial" w:cs="Arial"/>
          <w:spacing w:val="1"/>
        </w:rPr>
        <w:t xml:space="preserve"> </w:t>
      </w:r>
      <w:r w:rsidRPr="005A1C89">
        <w:rPr>
          <w:rFonts w:ascii="Arial" w:hAnsi="Arial" w:cs="Arial"/>
        </w:rPr>
        <w:t>e/ou</w:t>
      </w:r>
      <w:r w:rsidRPr="005A1C89">
        <w:rPr>
          <w:rFonts w:ascii="Arial" w:hAnsi="Arial" w:cs="Arial"/>
          <w:spacing w:val="1"/>
        </w:rPr>
        <w:t xml:space="preserve"> </w:t>
      </w:r>
      <w:r w:rsidRPr="005A1C89">
        <w:rPr>
          <w:rFonts w:ascii="Arial" w:hAnsi="Arial" w:cs="Arial"/>
        </w:rPr>
        <w:t>substituição</w:t>
      </w:r>
      <w:r w:rsidRPr="005A1C89">
        <w:rPr>
          <w:rFonts w:ascii="Arial" w:hAnsi="Arial" w:cs="Arial"/>
          <w:spacing w:val="1"/>
        </w:rPr>
        <w:t xml:space="preserve"> </w:t>
      </w:r>
      <w:r w:rsidRPr="005A1C89">
        <w:rPr>
          <w:rFonts w:ascii="Arial" w:hAnsi="Arial" w:cs="Arial"/>
        </w:rPr>
        <w:t>de</w:t>
      </w:r>
      <w:r w:rsidRPr="005A1C89">
        <w:rPr>
          <w:rFonts w:ascii="Arial" w:hAnsi="Arial" w:cs="Arial"/>
          <w:spacing w:val="1"/>
        </w:rPr>
        <w:t xml:space="preserve"> </w:t>
      </w:r>
      <w:r w:rsidRPr="005A1C89">
        <w:rPr>
          <w:rFonts w:ascii="Arial" w:hAnsi="Arial" w:cs="Arial"/>
        </w:rPr>
        <w:t>documentos</w:t>
      </w:r>
      <w:r w:rsidRPr="005A1C89">
        <w:rPr>
          <w:rFonts w:ascii="Arial" w:hAnsi="Arial" w:cs="Arial"/>
          <w:spacing w:val="1"/>
        </w:rPr>
        <w:t xml:space="preserve"> </w:t>
      </w:r>
      <w:r w:rsidRPr="005A1C89">
        <w:rPr>
          <w:rFonts w:ascii="Arial" w:hAnsi="Arial" w:cs="Arial"/>
        </w:rPr>
        <w:t>e</w:t>
      </w:r>
      <w:r w:rsidRPr="005A1C89">
        <w:rPr>
          <w:rFonts w:ascii="Arial" w:hAnsi="Arial" w:cs="Arial"/>
          <w:spacing w:val="-59"/>
        </w:rPr>
        <w:t xml:space="preserve"> </w:t>
      </w:r>
      <w:r w:rsidRPr="005A1C89">
        <w:rPr>
          <w:rFonts w:ascii="Arial" w:hAnsi="Arial" w:cs="Arial"/>
        </w:rPr>
        <w:t>informações, desde que encaminhados dentro do prazo previsto no item 3.1. Em hipótese</w:t>
      </w:r>
      <w:r w:rsidRPr="005A1C89">
        <w:rPr>
          <w:rFonts w:ascii="Arial" w:hAnsi="Arial" w:cs="Arial"/>
          <w:spacing w:val="1"/>
        </w:rPr>
        <w:t xml:space="preserve"> </w:t>
      </w:r>
      <w:r w:rsidRPr="005A1C89">
        <w:rPr>
          <w:rFonts w:ascii="Arial" w:hAnsi="Arial" w:cs="Arial"/>
        </w:rPr>
        <w:t>alguma,</w:t>
      </w:r>
      <w:r w:rsidRPr="005A1C89">
        <w:rPr>
          <w:rFonts w:ascii="Arial" w:hAnsi="Arial" w:cs="Arial"/>
          <w:spacing w:val="-2"/>
        </w:rPr>
        <w:t xml:space="preserve"> </w:t>
      </w:r>
      <w:r w:rsidRPr="005A1C89">
        <w:rPr>
          <w:rFonts w:ascii="Arial" w:hAnsi="Arial" w:cs="Arial"/>
        </w:rPr>
        <w:t>se admitirá</w:t>
      </w:r>
      <w:r w:rsidRPr="005A1C89">
        <w:rPr>
          <w:rFonts w:ascii="Arial" w:hAnsi="Arial" w:cs="Arial"/>
          <w:spacing w:val="-2"/>
        </w:rPr>
        <w:t xml:space="preserve"> </w:t>
      </w:r>
      <w:r w:rsidRPr="005A1C89">
        <w:rPr>
          <w:rFonts w:ascii="Arial" w:hAnsi="Arial" w:cs="Arial"/>
        </w:rPr>
        <w:t>a</w:t>
      </w:r>
      <w:r w:rsidRPr="005A1C89">
        <w:rPr>
          <w:rFonts w:ascii="Arial" w:hAnsi="Arial" w:cs="Arial"/>
          <w:spacing w:val="-1"/>
        </w:rPr>
        <w:t xml:space="preserve"> </w:t>
      </w:r>
      <w:r w:rsidRPr="005A1C89">
        <w:rPr>
          <w:rFonts w:ascii="Arial" w:hAnsi="Arial" w:cs="Arial"/>
        </w:rPr>
        <w:t>entrega</w:t>
      </w:r>
      <w:r w:rsidRPr="005A1C89">
        <w:rPr>
          <w:rFonts w:ascii="Arial" w:hAnsi="Arial" w:cs="Arial"/>
          <w:spacing w:val="-2"/>
        </w:rPr>
        <w:t xml:space="preserve"> </w:t>
      </w:r>
      <w:r w:rsidRPr="005A1C89">
        <w:rPr>
          <w:rFonts w:ascii="Arial" w:hAnsi="Arial" w:cs="Arial"/>
        </w:rPr>
        <w:t>de documentos após</w:t>
      </w:r>
      <w:r w:rsidRPr="005A1C89">
        <w:rPr>
          <w:rFonts w:ascii="Arial" w:hAnsi="Arial" w:cs="Arial"/>
          <w:spacing w:val="-1"/>
        </w:rPr>
        <w:t xml:space="preserve"> </w:t>
      </w:r>
      <w:r w:rsidRPr="005A1C89">
        <w:rPr>
          <w:rFonts w:ascii="Arial" w:hAnsi="Arial" w:cs="Arial"/>
        </w:rPr>
        <w:t>o</w:t>
      </w:r>
      <w:r w:rsidRPr="005A1C89">
        <w:rPr>
          <w:rFonts w:ascii="Arial" w:hAnsi="Arial" w:cs="Arial"/>
          <w:spacing w:val="-1"/>
        </w:rPr>
        <w:t xml:space="preserve"> </w:t>
      </w:r>
      <w:r w:rsidRPr="005A1C89">
        <w:rPr>
          <w:rFonts w:ascii="Arial" w:hAnsi="Arial" w:cs="Arial"/>
        </w:rPr>
        <w:t>referido prazo.</w:t>
      </w:r>
    </w:p>
    <w:p w14:paraId="4094615A" w14:textId="77777777" w:rsidR="00070A1A" w:rsidRPr="005A1C89" w:rsidRDefault="00070A1A" w:rsidP="00873ED8">
      <w:pPr>
        <w:pStyle w:val="Corpodetexto"/>
        <w:spacing w:after="120"/>
        <w:ind w:left="1134"/>
        <w:jc w:val="left"/>
        <w:rPr>
          <w:rFonts w:ascii="Arial" w:hAnsi="Arial" w:cs="Arial"/>
        </w:rPr>
      </w:pPr>
    </w:p>
    <w:p w14:paraId="17677E1C" w14:textId="77777777" w:rsidR="00070A1A" w:rsidRPr="005A1C89" w:rsidRDefault="00C63984" w:rsidP="00206EF2">
      <w:pPr>
        <w:pStyle w:val="Ttulo1"/>
        <w:numPr>
          <w:ilvl w:val="0"/>
          <w:numId w:val="6"/>
        </w:numPr>
        <w:tabs>
          <w:tab w:val="left" w:pos="1790"/>
        </w:tabs>
        <w:spacing w:after="120"/>
      </w:pPr>
      <w:r w:rsidRPr="005A1C89">
        <w:t>DAS</w:t>
      </w:r>
      <w:r w:rsidRPr="005A1C89">
        <w:rPr>
          <w:spacing w:val="-3"/>
        </w:rPr>
        <w:t xml:space="preserve"> </w:t>
      </w:r>
      <w:r w:rsidRPr="005A1C89">
        <w:t>CONDIÇÕES</w:t>
      </w:r>
      <w:r w:rsidRPr="005A1C89">
        <w:rPr>
          <w:spacing w:val="-3"/>
        </w:rPr>
        <w:t xml:space="preserve"> </w:t>
      </w:r>
      <w:r w:rsidRPr="005A1C89">
        <w:t>GERAIS</w:t>
      </w:r>
      <w:r w:rsidRPr="005A1C89">
        <w:rPr>
          <w:spacing w:val="-2"/>
        </w:rPr>
        <w:t xml:space="preserve"> </w:t>
      </w:r>
      <w:r w:rsidRPr="005A1C89">
        <w:t>PARA</w:t>
      </w:r>
      <w:r w:rsidRPr="005A1C89">
        <w:rPr>
          <w:spacing w:val="-3"/>
        </w:rPr>
        <w:t xml:space="preserve"> </w:t>
      </w:r>
      <w:r w:rsidRPr="005A1C89">
        <w:t>A</w:t>
      </w:r>
      <w:r w:rsidRPr="005A1C89">
        <w:rPr>
          <w:spacing w:val="-10"/>
        </w:rPr>
        <w:t xml:space="preserve"> </w:t>
      </w:r>
      <w:r w:rsidRPr="005A1C89">
        <w:t>PARTICIPAÇÃO</w:t>
      </w:r>
    </w:p>
    <w:p w14:paraId="785DA56D" w14:textId="77777777" w:rsidR="00070A1A" w:rsidRPr="005A1C89" w:rsidRDefault="00C63984" w:rsidP="005A2335">
      <w:pPr>
        <w:pStyle w:val="PargrafodaLista"/>
        <w:numPr>
          <w:ilvl w:val="1"/>
          <w:numId w:val="6"/>
        </w:numPr>
        <w:tabs>
          <w:tab w:val="left" w:pos="1790"/>
        </w:tabs>
        <w:spacing w:after="120"/>
        <w:ind w:left="1134" w:right="295" w:firstLine="0"/>
        <w:rPr>
          <w:rFonts w:ascii="Arial" w:hAnsi="Arial" w:cs="Arial"/>
        </w:rPr>
      </w:pPr>
      <w:r w:rsidRPr="005A1C89">
        <w:rPr>
          <w:rFonts w:ascii="Arial" w:hAnsi="Arial" w:cs="Arial"/>
        </w:rPr>
        <w:t>As</w:t>
      </w:r>
      <w:r w:rsidRPr="005A1C89">
        <w:rPr>
          <w:rFonts w:ascii="Arial" w:hAnsi="Arial" w:cs="Arial"/>
          <w:spacing w:val="1"/>
        </w:rPr>
        <w:t xml:space="preserve"> </w:t>
      </w:r>
      <w:r w:rsidRPr="005A1C89">
        <w:rPr>
          <w:rFonts w:ascii="Arial" w:hAnsi="Arial" w:cs="Arial"/>
        </w:rPr>
        <w:t>entidades</w:t>
      </w:r>
      <w:r w:rsidRPr="005A1C89">
        <w:rPr>
          <w:rFonts w:ascii="Arial" w:hAnsi="Arial" w:cs="Arial"/>
          <w:spacing w:val="1"/>
        </w:rPr>
        <w:t xml:space="preserve"> </w:t>
      </w:r>
      <w:r w:rsidRPr="005A1C89">
        <w:rPr>
          <w:rFonts w:ascii="Arial" w:hAnsi="Arial" w:cs="Arial"/>
        </w:rPr>
        <w:t>privadas</w:t>
      </w:r>
      <w:r w:rsidRPr="005A1C89">
        <w:rPr>
          <w:rFonts w:ascii="Arial" w:hAnsi="Arial" w:cs="Arial"/>
          <w:spacing w:val="1"/>
        </w:rPr>
        <w:t xml:space="preserve"> </w:t>
      </w:r>
      <w:r w:rsidRPr="005A1C89">
        <w:rPr>
          <w:rFonts w:ascii="Arial" w:hAnsi="Arial" w:cs="Arial"/>
        </w:rPr>
        <w:t>filantrópicas,</w:t>
      </w:r>
      <w:r w:rsidRPr="005A1C89">
        <w:rPr>
          <w:rFonts w:ascii="Arial" w:hAnsi="Arial" w:cs="Arial"/>
          <w:spacing w:val="1"/>
        </w:rPr>
        <w:t xml:space="preserve"> </w:t>
      </w:r>
      <w:r w:rsidRPr="005A1C89">
        <w:rPr>
          <w:rFonts w:ascii="Arial" w:hAnsi="Arial" w:cs="Arial"/>
        </w:rPr>
        <w:t>sem</w:t>
      </w:r>
      <w:r w:rsidRPr="005A1C89">
        <w:rPr>
          <w:rFonts w:ascii="Arial" w:hAnsi="Arial" w:cs="Arial"/>
          <w:spacing w:val="1"/>
        </w:rPr>
        <w:t xml:space="preserve"> </w:t>
      </w:r>
      <w:r w:rsidRPr="005A1C89">
        <w:rPr>
          <w:rFonts w:ascii="Arial" w:hAnsi="Arial" w:cs="Arial"/>
        </w:rPr>
        <w:t>fins</w:t>
      </w:r>
      <w:r w:rsidRPr="005A1C89">
        <w:rPr>
          <w:rFonts w:ascii="Arial" w:hAnsi="Arial" w:cs="Arial"/>
          <w:spacing w:val="1"/>
        </w:rPr>
        <w:t xml:space="preserve"> </w:t>
      </w:r>
      <w:r w:rsidRPr="005A1C89">
        <w:rPr>
          <w:rFonts w:ascii="Arial" w:hAnsi="Arial" w:cs="Arial"/>
        </w:rPr>
        <w:t>lucrativos</w:t>
      </w:r>
      <w:r w:rsidRPr="005A1C89">
        <w:rPr>
          <w:rFonts w:ascii="Arial" w:hAnsi="Arial" w:cs="Arial"/>
          <w:spacing w:val="1"/>
        </w:rPr>
        <w:t xml:space="preserve"> </w:t>
      </w:r>
      <w:r w:rsidRPr="005A1C89">
        <w:rPr>
          <w:rFonts w:ascii="Arial" w:hAnsi="Arial" w:cs="Arial"/>
        </w:rPr>
        <w:t>e/ou</w:t>
      </w:r>
      <w:r w:rsidRPr="005A1C89">
        <w:rPr>
          <w:rFonts w:ascii="Arial" w:hAnsi="Arial" w:cs="Arial"/>
          <w:spacing w:val="1"/>
        </w:rPr>
        <w:t xml:space="preserve"> </w:t>
      </w:r>
      <w:r w:rsidRPr="005A1C89">
        <w:rPr>
          <w:rFonts w:ascii="Arial" w:hAnsi="Arial" w:cs="Arial"/>
        </w:rPr>
        <w:t>pessoas</w:t>
      </w:r>
      <w:r w:rsidRPr="005A1C89">
        <w:rPr>
          <w:rFonts w:ascii="Arial" w:hAnsi="Arial" w:cs="Arial"/>
          <w:spacing w:val="61"/>
        </w:rPr>
        <w:t xml:space="preserve"> </w:t>
      </w:r>
      <w:r w:rsidRPr="005A1C89">
        <w:rPr>
          <w:rFonts w:ascii="Arial" w:hAnsi="Arial" w:cs="Arial"/>
        </w:rPr>
        <w:t>jurídicas</w:t>
      </w:r>
      <w:r w:rsidRPr="005A1C89">
        <w:rPr>
          <w:rFonts w:ascii="Arial" w:hAnsi="Arial" w:cs="Arial"/>
          <w:spacing w:val="1"/>
        </w:rPr>
        <w:t xml:space="preserve"> </w:t>
      </w:r>
      <w:r w:rsidRPr="005A1C89">
        <w:rPr>
          <w:rFonts w:ascii="Arial" w:hAnsi="Arial" w:cs="Arial"/>
        </w:rPr>
        <w:t>privadas com fins econômicos, interessadas em prestar, em caráter complementar ao SUS,</w:t>
      </w:r>
      <w:r w:rsidRPr="005A1C89">
        <w:rPr>
          <w:rFonts w:ascii="Arial" w:hAnsi="Arial" w:cs="Arial"/>
          <w:spacing w:val="1"/>
        </w:rPr>
        <w:t xml:space="preserve"> </w:t>
      </w:r>
      <w:r w:rsidRPr="005A1C89">
        <w:rPr>
          <w:rFonts w:ascii="Arial" w:hAnsi="Arial" w:cs="Arial"/>
        </w:rPr>
        <w:t>deverão</w:t>
      </w:r>
      <w:r w:rsidRPr="005A1C89">
        <w:rPr>
          <w:rFonts w:ascii="Arial" w:hAnsi="Arial" w:cs="Arial"/>
          <w:spacing w:val="-1"/>
        </w:rPr>
        <w:t xml:space="preserve"> </w:t>
      </w:r>
      <w:r w:rsidRPr="005A1C89">
        <w:rPr>
          <w:rFonts w:ascii="Arial" w:hAnsi="Arial" w:cs="Arial"/>
        </w:rPr>
        <w:t>obedecer</w:t>
      </w:r>
      <w:r w:rsidRPr="005A1C89">
        <w:rPr>
          <w:rFonts w:ascii="Arial" w:hAnsi="Arial" w:cs="Arial"/>
          <w:spacing w:val="-1"/>
        </w:rPr>
        <w:t xml:space="preserve"> </w:t>
      </w:r>
      <w:r w:rsidRPr="005A1C89">
        <w:rPr>
          <w:rFonts w:ascii="Arial" w:hAnsi="Arial" w:cs="Arial"/>
        </w:rPr>
        <w:t>à seguinte</w:t>
      </w:r>
      <w:r w:rsidRPr="005A1C89">
        <w:rPr>
          <w:rFonts w:ascii="Arial" w:hAnsi="Arial" w:cs="Arial"/>
          <w:spacing w:val="1"/>
        </w:rPr>
        <w:t xml:space="preserve"> </w:t>
      </w:r>
      <w:r w:rsidRPr="005A1C89">
        <w:rPr>
          <w:rFonts w:ascii="Arial" w:hAnsi="Arial" w:cs="Arial"/>
        </w:rPr>
        <w:t>legislação,</w:t>
      </w:r>
      <w:r w:rsidRPr="005A1C89">
        <w:rPr>
          <w:rFonts w:ascii="Arial" w:hAnsi="Arial" w:cs="Arial"/>
          <w:spacing w:val="2"/>
        </w:rPr>
        <w:t xml:space="preserve"> </w:t>
      </w:r>
      <w:r w:rsidRPr="005A1C89">
        <w:rPr>
          <w:rFonts w:ascii="Arial" w:hAnsi="Arial" w:cs="Arial"/>
        </w:rPr>
        <w:t>no</w:t>
      </w:r>
      <w:r w:rsidRPr="005A1C89">
        <w:rPr>
          <w:rFonts w:ascii="Arial" w:hAnsi="Arial" w:cs="Arial"/>
          <w:spacing w:val="-5"/>
        </w:rPr>
        <w:t xml:space="preserve"> </w:t>
      </w:r>
      <w:r w:rsidRPr="005A1C89">
        <w:rPr>
          <w:rFonts w:ascii="Arial" w:hAnsi="Arial" w:cs="Arial"/>
        </w:rPr>
        <w:t>que</w:t>
      </w:r>
      <w:r w:rsidRPr="005A1C89">
        <w:rPr>
          <w:rFonts w:ascii="Arial" w:hAnsi="Arial" w:cs="Arial"/>
          <w:spacing w:val="-2"/>
        </w:rPr>
        <w:t xml:space="preserve"> </w:t>
      </w:r>
      <w:r w:rsidRPr="005A1C89">
        <w:rPr>
          <w:rFonts w:ascii="Arial" w:hAnsi="Arial" w:cs="Arial"/>
        </w:rPr>
        <w:t>couber:</w:t>
      </w:r>
    </w:p>
    <w:p w14:paraId="3BA03BB6" w14:textId="58AEBD4A" w:rsidR="00070A1A" w:rsidRPr="005A1C89" w:rsidRDefault="0013051F" w:rsidP="005A2335">
      <w:pPr>
        <w:ind w:left="1134"/>
        <w:rPr>
          <w:rFonts w:ascii="Arial" w:hAnsi="Arial" w:cs="Arial"/>
        </w:rPr>
      </w:pPr>
      <w:r w:rsidRPr="005A1C89">
        <w:rPr>
          <w:rFonts w:ascii="Arial" w:hAnsi="Arial" w:cs="Arial"/>
        </w:rPr>
        <w:t xml:space="preserve">      a - </w:t>
      </w:r>
      <w:r w:rsidR="00C63984" w:rsidRPr="005A1C89">
        <w:rPr>
          <w:rFonts w:ascii="Arial" w:hAnsi="Arial" w:cs="Arial"/>
        </w:rPr>
        <w:t>Constituição</w:t>
      </w:r>
      <w:r w:rsidR="00C63984" w:rsidRPr="005A1C89">
        <w:rPr>
          <w:rFonts w:ascii="Arial" w:hAnsi="Arial" w:cs="Arial"/>
          <w:spacing w:val="-1"/>
        </w:rPr>
        <w:t xml:space="preserve"> </w:t>
      </w:r>
      <w:r w:rsidR="00C63984" w:rsidRPr="005A1C89">
        <w:rPr>
          <w:rFonts w:ascii="Arial" w:hAnsi="Arial" w:cs="Arial"/>
        </w:rPr>
        <w:t>Federal</w:t>
      </w:r>
      <w:r w:rsidR="00C63984" w:rsidRPr="005A1C89">
        <w:rPr>
          <w:rFonts w:ascii="Arial" w:hAnsi="Arial" w:cs="Arial"/>
          <w:spacing w:val="-2"/>
        </w:rPr>
        <w:t xml:space="preserve"> </w:t>
      </w:r>
      <w:r w:rsidR="00C63984" w:rsidRPr="005A1C89">
        <w:rPr>
          <w:rFonts w:ascii="Arial" w:hAnsi="Arial" w:cs="Arial"/>
        </w:rPr>
        <w:t>de</w:t>
      </w:r>
      <w:r w:rsidR="00C63984" w:rsidRPr="005A1C89">
        <w:rPr>
          <w:rFonts w:ascii="Arial" w:hAnsi="Arial" w:cs="Arial"/>
          <w:spacing w:val="-3"/>
        </w:rPr>
        <w:t xml:space="preserve"> </w:t>
      </w:r>
      <w:r w:rsidR="00C63984" w:rsidRPr="005A1C89">
        <w:rPr>
          <w:rFonts w:ascii="Arial" w:hAnsi="Arial" w:cs="Arial"/>
        </w:rPr>
        <w:t>1988,</w:t>
      </w:r>
      <w:r w:rsidR="00C63984" w:rsidRPr="005A1C89">
        <w:rPr>
          <w:rFonts w:ascii="Arial" w:hAnsi="Arial" w:cs="Arial"/>
          <w:spacing w:val="2"/>
        </w:rPr>
        <w:t xml:space="preserve"> </w:t>
      </w:r>
      <w:r w:rsidR="00C63984" w:rsidRPr="005A1C89">
        <w:rPr>
          <w:rFonts w:ascii="Arial" w:hAnsi="Arial" w:cs="Arial"/>
        </w:rPr>
        <w:t>em especial</w:t>
      </w:r>
      <w:r w:rsidR="00C63984" w:rsidRPr="005A1C89">
        <w:rPr>
          <w:rFonts w:ascii="Arial" w:hAnsi="Arial" w:cs="Arial"/>
          <w:spacing w:val="-2"/>
        </w:rPr>
        <w:t xml:space="preserve"> </w:t>
      </w:r>
      <w:r w:rsidR="00C63984" w:rsidRPr="005A1C89">
        <w:rPr>
          <w:rFonts w:ascii="Arial" w:hAnsi="Arial" w:cs="Arial"/>
        </w:rPr>
        <w:t>o</w:t>
      </w:r>
      <w:r w:rsidR="00C63984" w:rsidRPr="005A1C89">
        <w:rPr>
          <w:rFonts w:ascii="Arial" w:hAnsi="Arial" w:cs="Arial"/>
          <w:spacing w:val="-1"/>
        </w:rPr>
        <w:t xml:space="preserve"> </w:t>
      </w:r>
      <w:r w:rsidR="00C63984" w:rsidRPr="005A1C89">
        <w:rPr>
          <w:rFonts w:ascii="Arial" w:hAnsi="Arial" w:cs="Arial"/>
        </w:rPr>
        <w:t>§1º</w:t>
      </w:r>
      <w:r w:rsidR="00C63984" w:rsidRPr="005A1C89">
        <w:rPr>
          <w:rFonts w:ascii="Arial" w:hAnsi="Arial" w:cs="Arial"/>
          <w:spacing w:val="-2"/>
        </w:rPr>
        <w:t xml:space="preserve"> </w:t>
      </w:r>
      <w:r w:rsidR="00C63984" w:rsidRPr="005A1C89">
        <w:rPr>
          <w:rFonts w:ascii="Arial" w:hAnsi="Arial" w:cs="Arial"/>
        </w:rPr>
        <w:t>do</w:t>
      </w:r>
      <w:r w:rsidR="00C63984" w:rsidRPr="005A1C89">
        <w:rPr>
          <w:rFonts w:ascii="Arial" w:hAnsi="Arial" w:cs="Arial"/>
          <w:spacing w:val="-1"/>
        </w:rPr>
        <w:t xml:space="preserve"> </w:t>
      </w:r>
      <w:r w:rsidR="00C63984" w:rsidRPr="005A1C89">
        <w:rPr>
          <w:rFonts w:ascii="Arial" w:hAnsi="Arial" w:cs="Arial"/>
        </w:rPr>
        <w:t>art.</w:t>
      </w:r>
      <w:r w:rsidR="00C63984" w:rsidRPr="005A1C89">
        <w:rPr>
          <w:rFonts w:ascii="Arial" w:hAnsi="Arial" w:cs="Arial"/>
          <w:spacing w:val="-2"/>
        </w:rPr>
        <w:t xml:space="preserve"> </w:t>
      </w:r>
      <w:r w:rsidR="00C63984" w:rsidRPr="005A1C89">
        <w:rPr>
          <w:rFonts w:ascii="Arial" w:hAnsi="Arial" w:cs="Arial"/>
        </w:rPr>
        <w:t>199;</w:t>
      </w:r>
    </w:p>
    <w:p w14:paraId="0D1F8B5D" w14:textId="42A0990C" w:rsidR="00070A1A" w:rsidRPr="005A1C89" w:rsidRDefault="0013051F" w:rsidP="005A2335">
      <w:pPr>
        <w:ind w:left="1134"/>
        <w:rPr>
          <w:rFonts w:ascii="Arial" w:hAnsi="Arial" w:cs="Arial"/>
        </w:rPr>
      </w:pPr>
      <w:r w:rsidRPr="005A1C89">
        <w:rPr>
          <w:rFonts w:ascii="Arial" w:hAnsi="Arial" w:cs="Arial"/>
        </w:rPr>
        <w:t xml:space="preserve">      b - </w:t>
      </w:r>
      <w:r w:rsidR="00C63984" w:rsidRPr="005A1C89">
        <w:rPr>
          <w:rFonts w:ascii="Arial" w:hAnsi="Arial" w:cs="Arial"/>
        </w:rPr>
        <w:t>Lei</w:t>
      </w:r>
      <w:r w:rsidR="00C63984" w:rsidRPr="005A1C89">
        <w:rPr>
          <w:rFonts w:ascii="Arial" w:hAnsi="Arial" w:cs="Arial"/>
          <w:spacing w:val="-1"/>
        </w:rPr>
        <w:t xml:space="preserve"> </w:t>
      </w:r>
      <w:r w:rsidR="00C63984" w:rsidRPr="005A1C89">
        <w:rPr>
          <w:rFonts w:ascii="Arial" w:hAnsi="Arial" w:cs="Arial"/>
        </w:rPr>
        <w:t>nº 8.080 de</w:t>
      </w:r>
      <w:r w:rsidR="00C63984" w:rsidRPr="005A1C89">
        <w:rPr>
          <w:rFonts w:ascii="Arial" w:hAnsi="Arial" w:cs="Arial"/>
          <w:spacing w:val="-3"/>
        </w:rPr>
        <w:t xml:space="preserve"> </w:t>
      </w:r>
      <w:r w:rsidR="00C63984" w:rsidRPr="005A1C89">
        <w:rPr>
          <w:rFonts w:ascii="Arial" w:hAnsi="Arial" w:cs="Arial"/>
        </w:rPr>
        <w:t>19</w:t>
      </w:r>
      <w:r w:rsidR="00C63984" w:rsidRPr="005A1C89">
        <w:rPr>
          <w:rFonts w:ascii="Arial" w:hAnsi="Arial" w:cs="Arial"/>
          <w:spacing w:val="-2"/>
        </w:rPr>
        <w:t xml:space="preserve"> </w:t>
      </w:r>
      <w:r w:rsidR="00C63984" w:rsidRPr="005A1C89">
        <w:rPr>
          <w:rFonts w:ascii="Arial" w:hAnsi="Arial" w:cs="Arial"/>
        </w:rPr>
        <w:t>de setembro</w:t>
      </w:r>
      <w:r w:rsidR="00C63984" w:rsidRPr="005A1C89">
        <w:rPr>
          <w:rFonts w:ascii="Arial" w:hAnsi="Arial" w:cs="Arial"/>
          <w:spacing w:val="-3"/>
        </w:rPr>
        <w:t xml:space="preserve"> </w:t>
      </w:r>
      <w:r w:rsidR="00C63984" w:rsidRPr="005A1C89">
        <w:rPr>
          <w:rFonts w:ascii="Arial" w:hAnsi="Arial" w:cs="Arial"/>
        </w:rPr>
        <w:t>de 1990,</w:t>
      </w:r>
      <w:r w:rsidR="00C63984" w:rsidRPr="005A1C89">
        <w:rPr>
          <w:rFonts w:ascii="Arial" w:hAnsi="Arial" w:cs="Arial"/>
          <w:spacing w:val="1"/>
        </w:rPr>
        <w:t xml:space="preserve"> </w:t>
      </w:r>
      <w:r w:rsidR="00C63984" w:rsidRPr="005A1C89">
        <w:rPr>
          <w:rFonts w:ascii="Arial" w:hAnsi="Arial" w:cs="Arial"/>
        </w:rPr>
        <w:t>em</w:t>
      </w:r>
      <w:r w:rsidR="00C63984" w:rsidRPr="005A1C89">
        <w:rPr>
          <w:rFonts w:ascii="Arial" w:hAnsi="Arial" w:cs="Arial"/>
          <w:spacing w:val="-2"/>
        </w:rPr>
        <w:t xml:space="preserve"> </w:t>
      </w:r>
      <w:r w:rsidR="00C63984" w:rsidRPr="005A1C89">
        <w:rPr>
          <w:rFonts w:ascii="Arial" w:hAnsi="Arial" w:cs="Arial"/>
        </w:rPr>
        <w:t>especial</w:t>
      </w:r>
      <w:r w:rsidR="00C63984" w:rsidRPr="005A1C89">
        <w:rPr>
          <w:rFonts w:ascii="Arial" w:hAnsi="Arial" w:cs="Arial"/>
          <w:spacing w:val="-1"/>
        </w:rPr>
        <w:t xml:space="preserve"> </w:t>
      </w:r>
      <w:r w:rsidR="00C63984" w:rsidRPr="005A1C89">
        <w:rPr>
          <w:rFonts w:ascii="Arial" w:hAnsi="Arial" w:cs="Arial"/>
        </w:rPr>
        <w:t>os</w:t>
      </w:r>
      <w:r w:rsidR="00C63984" w:rsidRPr="005A1C89">
        <w:rPr>
          <w:rFonts w:ascii="Arial" w:hAnsi="Arial" w:cs="Arial"/>
          <w:spacing w:val="1"/>
        </w:rPr>
        <w:t xml:space="preserve"> </w:t>
      </w:r>
      <w:r w:rsidR="00C63984" w:rsidRPr="005A1C89">
        <w:rPr>
          <w:rFonts w:ascii="Arial" w:hAnsi="Arial" w:cs="Arial"/>
        </w:rPr>
        <w:t>artigos</w:t>
      </w:r>
      <w:r w:rsidR="00C63984" w:rsidRPr="005A1C89">
        <w:rPr>
          <w:rFonts w:ascii="Arial" w:hAnsi="Arial" w:cs="Arial"/>
          <w:spacing w:val="1"/>
        </w:rPr>
        <w:t xml:space="preserve"> </w:t>
      </w:r>
      <w:r w:rsidR="00C63984" w:rsidRPr="005A1C89">
        <w:rPr>
          <w:rFonts w:ascii="Arial" w:hAnsi="Arial" w:cs="Arial"/>
        </w:rPr>
        <w:t>24</w:t>
      </w:r>
      <w:r w:rsidR="00C63984" w:rsidRPr="005A1C89">
        <w:rPr>
          <w:rFonts w:ascii="Arial" w:hAnsi="Arial" w:cs="Arial"/>
          <w:spacing w:val="-3"/>
        </w:rPr>
        <w:t xml:space="preserve"> </w:t>
      </w:r>
      <w:r w:rsidR="00C63984" w:rsidRPr="005A1C89">
        <w:rPr>
          <w:rFonts w:ascii="Arial" w:hAnsi="Arial" w:cs="Arial"/>
        </w:rPr>
        <w:t>a</w:t>
      </w:r>
      <w:r w:rsidR="00C63984" w:rsidRPr="005A1C89">
        <w:rPr>
          <w:rFonts w:ascii="Arial" w:hAnsi="Arial" w:cs="Arial"/>
          <w:spacing w:val="-1"/>
        </w:rPr>
        <w:t xml:space="preserve"> </w:t>
      </w:r>
      <w:r w:rsidR="00C63984" w:rsidRPr="005A1C89">
        <w:rPr>
          <w:rFonts w:ascii="Arial" w:hAnsi="Arial" w:cs="Arial"/>
        </w:rPr>
        <w:t>26;</w:t>
      </w:r>
    </w:p>
    <w:p w14:paraId="0E3224E3" w14:textId="24F81B1D" w:rsidR="00070A1A" w:rsidRPr="005A1C89" w:rsidRDefault="0013051F" w:rsidP="005A2335">
      <w:pPr>
        <w:ind w:left="1134"/>
        <w:rPr>
          <w:rFonts w:ascii="Arial" w:hAnsi="Arial" w:cs="Arial"/>
        </w:rPr>
      </w:pPr>
      <w:r w:rsidRPr="005A1C89">
        <w:rPr>
          <w:rFonts w:ascii="Arial" w:hAnsi="Arial" w:cs="Arial"/>
        </w:rPr>
        <w:t xml:space="preserve">      c - </w:t>
      </w:r>
      <w:r w:rsidR="00C63984" w:rsidRPr="005A1C89">
        <w:rPr>
          <w:rFonts w:ascii="Arial" w:hAnsi="Arial" w:cs="Arial"/>
        </w:rPr>
        <w:t>Lei</w:t>
      </w:r>
      <w:r w:rsidR="00C63984" w:rsidRPr="005A1C89">
        <w:rPr>
          <w:rFonts w:ascii="Arial" w:hAnsi="Arial" w:cs="Arial"/>
          <w:spacing w:val="-1"/>
        </w:rPr>
        <w:t xml:space="preserve"> </w:t>
      </w:r>
      <w:r w:rsidR="00C63984" w:rsidRPr="005A1C89">
        <w:rPr>
          <w:rFonts w:ascii="Arial" w:hAnsi="Arial" w:cs="Arial"/>
        </w:rPr>
        <w:t>nº</w:t>
      </w:r>
      <w:r w:rsidR="00C63984" w:rsidRPr="005A1C89">
        <w:rPr>
          <w:rFonts w:ascii="Arial" w:hAnsi="Arial" w:cs="Arial"/>
          <w:spacing w:val="1"/>
        </w:rPr>
        <w:t xml:space="preserve"> </w:t>
      </w:r>
      <w:r w:rsidR="00C63984" w:rsidRPr="005A1C89">
        <w:rPr>
          <w:rFonts w:ascii="Arial" w:hAnsi="Arial" w:cs="Arial"/>
        </w:rPr>
        <w:t>8.666 de</w:t>
      </w:r>
      <w:r w:rsidR="00C63984" w:rsidRPr="005A1C89">
        <w:rPr>
          <w:rFonts w:ascii="Arial" w:hAnsi="Arial" w:cs="Arial"/>
          <w:spacing w:val="-2"/>
        </w:rPr>
        <w:t xml:space="preserve"> </w:t>
      </w:r>
      <w:r w:rsidR="00C63984" w:rsidRPr="005A1C89">
        <w:rPr>
          <w:rFonts w:ascii="Arial" w:hAnsi="Arial" w:cs="Arial"/>
        </w:rPr>
        <w:t>21</w:t>
      </w:r>
      <w:r w:rsidR="00C63984" w:rsidRPr="005A1C89">
        <w:rPr>
          <w:rFonts w:ascii="Arial" w:hAnsi="Arial" w:cs="Arial"/>
          <w:spacing w:val="-2"/>
        </w:rPr>
        <w:t xml:space="preserve"> </w:t>
      </w:r>
      <w:r w:rsidR="00C63984" w:rsidRPr="005A1C89">
        <w:rPr>
          <w:rFonts w:ascii="Arial" w:hAnsi="Arial" w:cs="Arial"/>
        </w:rPr>
        <w:t>de</w:t>
      </w:r>
      <w:r w:rsidR="00C63984" w:rsidRPr="005A1C89">
        <w:rPr>
          <w:rFonts w:ascii="Arial" w:hAnsi="Arial" w:cs="Arial"/>
          <w:spacing w:val="-1"/>
        </w:rPr>
        <w:t xml:space="preserve"> </w:t>
      </w:r>
      <w:r w:rsidR="00C63984" w:rsidRPr="005A1C89">
        <w:rPr>
          <w:rFonts w:ascii="Arial" w:hAnsi="Arial" w:cs="Arial"/>
        </w:rPr>
        <w:t>junho de 1993,</w:t>
      </w:r>
      <w:r w:rsidR="00C63984" w:rsidRPr="005A1C89">
        <w:rPr>
          <w:rFonts w:ascii="Arial" w:hAnsi="Arial" w:cs="Arial"/>
          <w:spacing w:val="2"/>
        </w:rPr>
        <w:t xml:space="preserve"> </w:t>
      </w:r>
      <w:r w:rsidR="00C63984" w:rsidRPr="005A1C89">
        <w:rPr>
          <w:rFonts w:ascii="Arial" w:hAnsi="Arial" w:cs="Arial"/>
        </w:rPr>
        <w:t>no</w:t>
      </w:r>
      <w:r w:rsidR="00C63984" w:rsidRPr="005A1C89">
        <w:rPr>
          <w:rFonts w:ascii="Arial" w:hAnsi="Arial" w:cs="Arial"/>
          <w:spacing w:val="-5"/>
        </w:rPr>
        <w:t xml:space="preserve"> </w:t>
      </w:r>
      <w:r w:rsidR="00C63984" w:rsidRPr="005A1C89">
        <w:rPr>
          <w:rFonts w:ascii="Arial" w:hAnsi="Arial" w:cs="Arial"/>
        </w:rPr>
        <w:t>que</w:t>
      </w:r>
      <w:r w:rsidR="00C63984" w:rsidRPr="005A1C89">
        <w:rPr>
          <w:rFonts w:ascii="Arial" w:hAnsi="Arial" w:cs="Arial"/>
          <w:spacing w:val="-2"/>
        </w:rPr>
        <w:t xml:space="preserve"> </w:t>
      </w:r>
      <w:r w:rsidR="00C63984" w:rsidRPr="005A1C89">
        <w:rPr>
          <w:rFonts w:ascii="Arial" w:hAnsi="Arial" w:cs="Arial"/>
        </w:rPr>
        <w:t>couber;</w:t>
      </w:r>
    </w:p>
    <w:p w14:paraId="25DF6F0C" w14:textId="5D34F263" w:rsidR="00E41805" w:rsidRPr="005A1C89" w:rsidRDefault="0013051F" w:rsidP="005A2335">
      <w:pPr>
        <w:ind w:left="1134"/>
        <w:rPr>
          <w:rFonts w:ascii="Arial" w:hAnsi="Arial" w:cs="Arial"/>
        </w:rPr>
      </w:pPr>
      <w:r w:rsidRPr="005A1C89">
        <w:rPr>
          <w:rFonts w:ascii="Arial" w:hAnsi="Arial" w:cs="Arial"/>
        </w:rPr>
        <w:t xml:space="preserve">      d - </w:t>
      </w:r>
      <w:r w:rsidR="00E41805" w:rsidRPr="005A1C89">
        <w:rPr>
          <w:rFonts w:ascii="Arial" w:hAnsi="Arial" w:cs="Arial"/>
        </w:rPr>
        <w:t>Portaria 1286 de 26 de Outubro de 1993;</w:t>
      </w:r>
    </w:p>
    <w:p w14:paraId="049E49F7" w14:textId="5343AB69" w:rsidR="00BD199F" w:rsidRPr="005A1C89" w:rsidRDefault="0013051F" w:rsidP="005A2335">
      <w:pPr>
        <w:ind w:left="1134"/>
        <w:rPr>
          <w:rFonts w:ascii="Arial" w:hAnsi="Arial" w:cs="Arial"/>
        </w:rPr>
      </w:pPr>
      <w:r w:rsidRPr="005A1C89">
        <w:rPr>
          <w:rFonts w:ascii="Arial" w:hAnsi="Arial" w:cs="Arial"/>
        </w:rPr>
        <w:t xml:space="preserve">      e - </w:t>
      </w:r>
      <w:r w:rsidR="00BD199F" w:rsidRPr="005A1C89">
        <w:rPr>
          <w:rFonts w:ascii="Arial" w:hAnsi="Arial" w:cs="Arial"/>
        </w:rPr>
        <w:t>Decreto nº 7.508 de 28 de Junho de 2011</w:t>
      </w:r>
      <w:r w:rsidRPr="005A1C89">
        <w:rPr>
          <w:rFonts w:ascii="Arial" w:hAnsi="Arial" w:cs="Arial"/>
        </w:rPr>
        <w:t xml:space="preserve">; </w:t>
      </w:r>
    </w:p>
    <w:p w14:paraId="6BA03070" w14:textId="6613C71D" w:rsidR="00BD199F" w:rsidRPr="005A1C89" w:rsidRDefault="0013051F" w:rsidP="005A2335">
      <w:pPr>
        <w:ind w:left="1134"/>
        <w:rPr>
          <w:rFonts w:ascii="Arial" w:hAnsi="Arial" w:cs="Arial"/>
        </w:rPr>
      </w:pPr>
      <w:r w:rsidRPr="005A1C89">
        <w:rPr>
          <w:rFonts w:ascii="Arial" w:hAnsi="Arial" w:cs="Arial"/>
        </w:rPr>
        <w:t xml:space="preserve">      f - </w:t>
      </w:r>
      <w:r w:rsidR="00BD199F" w:rsidRPr="005A1C89">
        <w:rPr>
          <w:rFonts w:ascii="Arial" w:hAnsi="Arial" w:cs="Arial"/>
        </w:rPr>
        <w:t>Portaria MS n º 1.286 de 26 de Outubro de 1993</w:t>
      </w:r>
      <w:r w:rsidRPr="005A1C89">
        <w:rPr>
          <w:rFonts w:ascii="Arial" w:hAnsi="Arial" w:cs="Arial"/>
        </w:rPr>
        <w:t xml:space="preserve">; </w:t>
      </w:r>
    </w:p>
    <w:p w14:paraId="48B76552" w14:textId="1FCA99ED" w:rsidR="00BD199F" w:rsidRPr="005A1C89" w:rsidRDefault="0013051F" w:rsidP="005A2335">
      <w:pPr>
        <w:ind w:left="1134"/>
        <w:rPr>
          <w:rFonts w:ascii="Arial" w:hAnsi="Arial" w:cs="Arial"/>
        </w:rPr>
      </w:pPr>
      <w:r w:rsidRPr="005A1C89">
        <w:rPr>
          <w:rFonts w:ascii="Arial" w:hAnsi="Arial" w:cs="Arial"/>
        </w:rPr>
        <w:t xml:space="preserve">      g - </w:t>
      </w:r>
      <w:r w:rsidR="00BD199F" w:rsidRPr="005A1C89">
        <w:rPr>
          <w:rFonts w:ascii="Arial" w:hAnsi="Arial" w:cs="Arial"/>
        </w:rPr>
        <w:t>Portaria GM/MS nº 1034 de 05 de Maio de 2010</w:t>
      </w:r>
      <w:r w:rsidRPr="005A1C89">
        <w:rPr>
          <w:rFonts w:ascii="Arial" w:hAnsi="Arial" w:cs="Arial"/>
        </w:rPr>
        <w:t>;</w:t>
      </w:r>
      <w:r w:rsidR="00BD199F" w:rsidRPr="005A1C89">
        <w:rPr>
          <w:rFonts w:ascii="Arial" w:hAnsi="Arial" w:cs="Arial"/>
        </w:rPr>
        <w:t xml:space="preserve"> </w:t>
      </w:r>
    </w:p>
    <w:p w14:paraId="2DD61279" w14:textId="3A7FCC46" w:rsidR="00BD199F" w:rsidRPr="005A1C89" w:rsidRDefault="0013051F" w:rsidP="005A2335">
      <w:pPr>
        <w:ind w:left="1134"/>
        <w:rPr>
          <w:rFonts w:ascii="Arial" w:hAnsi="Arial" w:cs="Arial"/>
        </w:rPr>
      </w:pPr>
      <w:r w:rsidRPr="005A1C89">
        <w:rPr>
          <w:rFonts w:ascii="Arial" w:hAnsi="Arial" w:cs="Arial"/>
        </w:rPr>
        <w:t xml:space="preserve">      h - </w:t>
      </w:r>
      <w:r w:rsidR="00BD199F" w:rsidRPr="005A1C89">
        <w:rPr>
          <w:rFonts w:ascii="Arial" w:hAnsi="Arial" w:cs="Arial"/>
        </w:rPr>
        <w:t>Portaria GM/MS nº 1.559 de 01 de Agosto de 2008</w:t>
      </w:r>
      <w:r w:rsidRPr="005A1C89">
        <w:rPr>
          <w:rFonts w:ascii="Arial" w:hAnsi="Arial" w:cs="Arial"/>
        </w:rPr>
        <w:t>;</w:t>
      </w:r>
    </w:p>
    <w:p w14:paraId="0E9B0BE9" w14:textId="53CC7597" w:rsidR="00BD199F" w:rsidRPr="005A1C89" w:rsidRDefault="0013051F" w:rsidP="005A2335">
      <w:pPr>
        <w:ind w:left="1134"/>
        <w:rPr>
          <w:rFonts w:ascii="Arial" w:hAnsi="Arial" w:cs="Arial"/>
        </w:rPr>
      </w:pPr>
      <w:r w:rsidRPr="005A1C89">
        <w:rPr>
          <w:rFonts w:ascii="Arial" w:hAnsi="Arial" w:cs="Arial"/>
        </w:rPr>
        <w:t xml:space="preserve">      i - </w:t>
      </w:r>
      <w:r w:rsidR="00BD199F" w:rsidRPr="005A1C89">
        <w:rPr>
          <w:rFonts w:ascii="Arial" w:hAnsi="Arial" w:cs="Arial"/>
        </w:rPr>
        <w:t>Portaria GM/MS nº 841 de 02 de Maio de 2012</w:t>
      </w:r>
      <w:r w:rsidRPr="005A1C89">
        <w:rPr>
          <w:rFonts w:ascii="Arial" w:hAnsi="Arial" w:cs="Arial"/>
        </w:rPr>
        <w:t>;</w:t>
      </w:r>
    </w:p>
    <w:p w14:paraId="11572FD3" w14:textId="65C80BBA" w:rsidR="00B627FE" w:rsidRPr="005A1C89" w:rsidRDefault="0013051F" w:rsidP="005A2335">
      <w:pPr>
        <w:ind w:left="1134"/>
        <w:rPr>
          <w:rFonts w:ascii="Arial" w:hAnsi="Arial" w:cs="Arial"/>
        </w:rPr>
      </w:pPr>
      <w:r w:rsidRPr="005A1C89">
        <w:rPr>
          <w:rFonts w:ascii="Arial" w:hAnsi="Arial" w:cs="Arial"/>
        </w:rPr>
        <w:t xml:space="preserve">      j - </w:t>
      </w:r>
      <w:r w:rsidR="00B627FE" w:rsidRPr="005A1C89">
        <w:rPr>
          <w:rFonts w:ascii="Arial" w:hAnsi="Arial" w:cs="Arial"/>
        </w:rPr>
        <w:t xml:space="preserve">Portaria SAS/MS nº 288 de 19 de Maio de 2008 </w:t>
      </w:r>
      <w:r w:rsidRPr="005A1C89">
        <w:rPr>
          <w:rFonts w:ascii="Arial" w:hAnsi="Arial" w:cs="Arial"/>
        </w:rPr>
        <w:t>;</w:t>
      </w:r>
    </w:p>
    <w:p w14:paraId="396228F1" w14:textId="4676D1A9" w:rsidR="00B627FE" w:rsidRPr="005A1C89" w:rsidRDefault="0013051F" w:rsidP="005A2335">
      <w:pPr>
        <w:ind w:left="1134"/>
        <w:rPr>
          <w:rFonts w:ascii="Arial" w:hAnsi="Arial" w:cs="Arial"/>
        </w:rPr>
      </w:pPr>
      <w:r w:rsidRPr="005A1C89">
        <w:rPr>
          <w:rFonts w:ascii="Arial" w:hAnsi="Arial" w:cs="Arial"/>
        </w:rPr>
        <w:t xml:space="preserve">      k - </w:t>
      </w:r>
      <w:r w:rsidR="00B627FE" w:rsidRPr="005A1C89">
        <w:rPr>
          <w:rFonts w:ascii="Arial" w:hAnsi="Arial" w:cs="Arial"/>
        </w:rPr>
        <w:t>Portaria SAS/MS nº 386 de 15 de Julho de 2008</w:t>
      </w:r>
      <w:r w:rsidRPr="005A1C89">
        <w:rPr>
          <w:rFonts w:ascii="Arial" w:hAnsi="Arial" w:cs="Arial"/>
        </w:rPr>
        <w:t>;</w:t>
      </w:r>
    </w:p>
    <w:p w14:paraId="7B586C53" w14:textId="57561A3C" w:rsidR="00B730E5" w:rsidRPr="005A1C89" w:rsidRDefault="0013051F" w:rsidP="005A2335">
      <w:pPr>
        <w:ind w:left="1134"/>
        <w:rPr>
          <w:rFonts w:ascii="Arial" w:hAnsi="Arial" w:cs="Arial"/>
        </w:rPr>
      </w:pPr>
      <w:r w:rsidRPr="005A1C89">
        <w:rPr>
          <w:rFonts w:ascii="Arial" w:hAnsi="Arial" w:cs="Arial"/>
        </w:rPr>
        <w:t xml:space="preserve">      l - </w:t>
      </w:r>
      <w:r w:rsidR="00B730E5" w:rsidRPr="005A1C89">
        <w:rPr>
          <w:rFonts w:ascii="Arial" w:hAnsi="Arial" w:cs="Arial"/>
        </w:rPr>
        <w:t xml:space="preserve">Portaria GM/MS nº 957 de 15 de Maio de 2008 </w:t>
      </w:r>
      <w:r w:rsidRPr="005A1C89">
        <w:rPr>
          <w:rFonts w:ascii="Arial" w:hAnsi="Arial" w:cs="Arial"/>
        </w:rPr>
        <w:t>;</w:t>
      </w:r>
    </w:p>
    <w:p w14:paraId="69C52E5A" w14:textId="1D394179" w:rsidR="00B730E5" w:rsidRPr="005A1C89" w:rsidRDefault="0013051F" w:rsidP="005A2335">
      <w:pPr>
        <w:ind w:left="1134"/>
        <w:rPr>
          <w:rFonts w:ascii="Arial" w:hAnsi="Arial" w:cs="Arial"/>
        </w:rPr>
      </w:pPr>
      <w:r w:rsidRPr="005A1C89">
        <w:rPr>
          <w:rFonts w:ascii="Arial" w:hAnsi="Arial" w:cs="Arial"/>
        </w:rPr>
        <w:t xml:space="preserve">      m - </w:t>
      </w:r>
      <w:r w:rsidR="00B730E5" w:rsidRPr="005A1C89">
        <w:rPr>
          <w:rFonts w:ascii="Arial" w:hAnsi="Arial" w:cs="Arial"/>
        </w:rPr>
        <w:t xml:space="preserve">Portaria GM/MS nº 1.448 de 18 de Setembro de 2015 </w:t>
      </w:r>
      <w:r w:rsidRPr="005A1C89">
        <w:rPr>
          <w:rFonts w:ascii="Arial" w:hAnsi="Arial" w:cs="Arial"/>
        </w:rPr>
        <w:t>;</w:t>
      </w:r>
    </w:p>
    <w:p w14:paraId="0856DC51" w14:textId="389171FC" w:rsidR="00131AF6" w:rsidRPr="005A1C89" w:rsidRDefault="0013051F" w:rsidP="005A2335">
      <w:pPr>
        <w:ind w:left="1134"/>
        <w:rPr>
          <w:rFonts w:ascii="Arial" w:hAnsi="Arial" w:cs="Arial"/>
        </w:rPr>
      </w:pPr>
      <w:r w:rsidRPr="005A1C89">
        <w:rPr>
          <w:rFonts w:ascii="Arial" w:hAnsi="Arial" w:cs="Arial"/>
        </w:rPr>
        <w:t xml:space="preserve">      n - </w:t>
      </w:r>
      <w:r w:rsidR="00131AF6" w:rsidRPr="005A1C89">
        <w:rPr>
          <w:rFonts w:ascii="Arial" w:hAnsi="Arial" w:cs="Arial"/>
        </w:rPr>
        <w:t>RDC/ANVISA nº 50 de 21 de fevereiro de 2002;</w:t>
      </w:r>
      <w:r w:rsidR="004F659E" w:rsidRPr="005A1C89">
        <w:rPr>
          <w:rFonts w:ascii="Arial" w:hAnsi="Arial" w:cs="Arial"/>
        </w:rPr>
        <w:t xml:space="preserve"> </w:t>
      </w:r>
    </w:p>
    <w:p w14:paraId="6DF31832" w14:textId="3ECE9EC6" w:rsidR="00B94985" w:rsidRPr="005A1C89" w:rsidRDefault="0013051F" w:rsidP="005A2335">
      <w:pPr>
        <w:ind w:left="1134"/>
        <w:rPr>
          <w:rFonts w:ascii="Arial" w:hAnsi="Arial" w:cs="Arial"/>
        </w:rPr>
      </w:pPr>
      <w:r w:rsidRPr="005A1C89">
        <w:rPr>
          <w:rFonts w:ascii="Arial" w:hAnsi="Arial" w:cs="Arial"/>
        </w:rPr>
        <w:t xml:space="preserve">      o - </w:t>
      </w:r>
      <w:r w:rsidR="00B94985" w:rsidRPr="005A1C89">
        <w:rPr>
          <w:rFonts w:ascii="Arial" w:hAnsi="Arial" w:cs="Arial"/>
        </w:rPr>
        <w:t>Portaria GM/MS 483 de 06 de abril de 2001;</w:t>
      </w:r>
    </w:p>
    <w:p w14:paraId="63536F62" w14:textId="17ADDDAF" w:rsidR="00B94985" w:rsidRPr="005A1C89" w:rsidRDefault="0013051F" w:rsidP="005A2335">
      <w:pPr>
        <w:ind w:left="1134"/>
        <w:rPr>
          <w:rFonts w:ascii="Arial" w:hAnsi="Arial" w:cs="Arial"/>
        </w:rPr>
      </w:pPr>
      <w:r w:rsidRPr="005A1C89">
        <w:rPr>
          <w:rFonts w:ascii="Arial" w:hAnsi="Arial" w:cs="Arial"/>
        </w:rPr>
        <w:t xml:space="preserve">      p - </w:t>
      </w:r>
      <w:r w:rsidR="00B94985" w:rsidRPr="005A1C89">
        <w:rPr>
          <w:rFonts w:ascii="Arial" w:hAnsi="Arial" w:cs="Arial"/>
        </w:rPr>
        <w:t>Portaria SAS/MS nº 460 de 06 de Dezembro de 2000;</w:t>
      </w:r>
    </w:p>
    <w:p w14:paraId="6E9877F1" w14:textId="041E4E8E" w:rsidR="00B94985" w:rsidRPr="005A1C89" w:rsidRDefault="0013051F" w:rsidP="005A2335">
      <w:pPr>
        <w:ind w:left="1134"/>
        <w:rPr>
          <w:rFonts w:ascii="Arial" w:hAnsi="Arial" w:cs="Arial"/>
        </w:rPr>
      </w:pPr>
      <w:r w:rsidRPr="005A1C89">
        <w:rPr>
          <w:rFonts w:ascii="Arial" w:hAnsi="Arial" w:cs="Arial"/>
        </w:rPr>
        <w:t xml:space="preserve">      q - </w:t>
      </w:r>
      <w:r w:rsidR="00B94985" w:rsidRPr="005A1C89">
        <w:rPr>
          <w:rFonts w:ascii="Arial" w:hAnsi="Arial" w:cs="Arial"/>
        </w:rPr>
        <w:t>Portaria GM/MS nº 1559 de 01 de Agosto de 2008;</w:t>
      </w:r>
    </w:p>
    <w:p w14:paraId="7DF08FC2" w14:textId="0B287275" w:rsidR="00145F68" w:rsidRPr="005A1C89" w:rsidRDefault="0013051F" w:rsidP="005A2335">
      <w:pPr>
        <w:ind w:left="1134"/>
        <w:rPr>
          <w:rFonts w:ascii="Arial" w:hAnsi="Arial" w:cs="Arial"/>
          <w:color w:val="FF0000"/>
        </w:rPr>
      </w:pPr>
      <w:r w:rsidRPr="005A1C89">
        <w:rPr>
          <w:rFonts w:ascii="Arial" w:hAnsi="Arial" w:cs="Arial"/>
        </w:rPr>
        <w:t xml:space="preserve">     </w:t>
      </w:r>
    </w:p>
    <w:p w14:paraId="7CE8AE62" w14:textId="77777777" w:rsidR="00070A1A" w:rsidRPr="005A1C89" w:rsidRDefault="00C63984" w:rsidP="005A2335">
      <w:pPr>
        <w:pStyle w:val="PargrafodaLista"/>
        <w:numPr>
          <w:ilvl w:val="1"/>
          <w:numId w:val="6"/>
        </w:numPr>
        <w:tabs>
          <w:tab w:val="left" w:pos="1790"/>
        </w:tabs>
        <w:spacing w:after="120"/>
        <w:ind w:left="1134" w:right="296" w:firstLine="0"/>
        <w:rPr>
          <w:rFonts w:ascii="Arial" w:hAnsi="Arial" w:cs="Arial"/>
        </w:rPr>
      </w:pPr>
      <w:r w:rsidRPr="005A1C89">
        <w:rPr>
          <w:rFonts w:ascii="Arial" w:hAnsi="Arial" w:cs="Arial"/>
        </w:rPr>
        <w:t>Somente</w:t>
      </w:r>
      <w:r w:rsidRPr="005A1C89">
        <w:rPr>
          <w:rFonts w:ascii="Arial" w:hAnsi="Arial" w:cs="Arial"/>
          <w:spacing w:val="1"/>
        </w:rPr>
        <w:t xml:space="preserve"> </w:t>
      </w:r>
      <w:r w:rsidRPr="005A1C89">
        <w:rPr>
          <w:rFonts w:ascii="Arial" w:hAnsi="Arial" w:cs="Arial"/>
        </w:rPr>
        <w:t>poderão</w:t>
      </w:r>
      <w:r w:rsidRPr="005A1C89">
        <w:rPr>
          <w:rFonts w:ascii="Arial" w:hAnsi="Arial" w:cs="Arial"/>
          <w:spacing w:val="1"/>
        </w:rPr>
        <w:t xml:space="preserve"> </w:t>
      </w:r>
      <w:r w:rsidRPr="005A1C89">
        <w:rPr>
          <w:rFonts w:ascii="Arial" w:hAnsi="Arial" w:cs="Arial"/>
        </w:rPr>
        <w:t>participar</w:t>
      </w:r>
      <w:r w:rsidRPr="005A1C89">
        <w:rPr>
          <w:rFonts w:ascii="Arial" w:hAnsi="Arial" w:cs="Arial"/>
          <w:spacing w:val="1"/>
        </w:rPr>
        <w:t xml:space="preserve"> </w:t>
      </w:r>
      <w:r w:rsidRPr="005A1C89">
        <w:rPr>
          <w:rFonts w:ascii="Arial" w:hAnsi="Arial" w:cs="Arial"/>
        </w:rPr>
        <w:t>as</w:t>
      </w:r>
      <w:r w:rsidRPr="005A1C89">
        <w:rPr>
          <w:rFonts w:ascii="Arial" w:hAnsi="Arial" w:cs="Arial"/>
          <w:spacing w:val="1"/>
        </w:rPr>
        <w:t xml:space="preserve"> </w:t>
      </w:r>
      <w:r w:rsidRPr="005A1C89">
        <w:rPr>
          <w:rFonts w:ascii="Arial" w:hAnsi="Arial" w:cs="Arial"/>
        </w:rPr>
        <w:t>pessoas</w:t>
      </w:r>
      <w:r w:rsidRPr="005A1C89">
        <w:rPr>
          <w:rFonts w:ascii="Arial" w:hAnsi="Arial" w:cs="Arial"/>
          <w:spacing w:val="1"/>
        </w:rPr>
        <w:t xml:space="preserve"> </w:t>
      </w:r>
      <w:r w:rsidRPr="005A1C89">
        <w:rPr>
          <w:rFonts w:ascii="Arial" w:hAnsi="Arial" w:cs="Arial"/>
        </w:rPr>
        <w:t>jurídicas</w:t>
      </w:r>
      <w:r w:rsidRPr="005A1C89">
        <w:rPr>
          <w:rFonts w:ascii="Arial" w:hAnsi="Arial" w:cs="Arial"/>
          <w:spacing w:val="1"/>
        </w:rPr>
        <w:t xml:space="preserve"> </w:t>
      </w:r>
      <w:r w:rsidRPr="005A1C89">
        <w:rPr>
          <w:rFonts w:ascii="Arial" w:hAnsi="Arial" w:cs="Arial"/>
        </w:rPr>
        <w:t>que</w:t>
      </w:r>
      <w:r w:rsidRPr="005A1C89">
        <w:rPr>
          <w:rFonts w:ascii="Arial" w:hAnsi="Arial" w:cs="Arial"/>
          <w:spacing w:val="1"/>
        </w:rPr>
        <w:t xml:space="preserve"> </w:t>
      </w:r>
      <w:r w:rsidRPr="005A1C89">
        <w:rPr>
          <w:rFonts w:ascii="Arial" w:hAnsi="Arial" w:cs="Arial"/>
        </w:rPr>
        <w:t>desenvolvam</w:t>
      </w:r>
      <w:r w:rsidRPr="005A1C89">
        <w:rPr>
          <w:rFonts w:ascii="Arial" w:hAnsi="Arial" w:cs="Arial"/>
          <w:spacing w:val="1"/>
        </w:rPr>
        <w:t xml:space="preserve"> </w:t>
      </w:r>
      <w:r w:rsidRPr="005A1C89">
        <w:rPr>
          <w:rFonts w:ascii="Arial" w:hAnsi="Arial" w:cs="Arial"/>
        </w:rPr>
        <w:t>atividade</w:t>
      </w:r>
      <w:r w:rsidRPr="005A1C89">
        <w:rPr>
          <w:rFonts w:ascii="Arial" w:hAnsi="Arial" w:cs="Arial"/>
          <w:spacing w:val="1"/>
        </w:rPr>
        <w:t xml:space="preserve"> </w:t>
      </w:r>
      <w:r w:rsidRPr="005A1C89">
        <w:rPr>
          <w:rFonts w:ascii="Arial" w:hAnsi="Arial" w:cs="Arial"/>
        </w:rPr>
        <w:t>compatível</w:t>
      </w:r>
      <w:r w:rsidRPr="005A1C89">
        <w:rPr>
          <w:rFonts w:ascii="Arial" w:hAnsi="Arial" w:cs="Arial"/>
          <w:spacing w:val="1"/>
        </w:rPr>
        <w:t xml:space="preserve"> </w:t>
      </w:r>
      <w:r w:rsidRPr="005A1C89">
        <w:rPr>
          <w:rFonts w:ascii="Arial" w:hAnsi="Arial" w:cs="Arial"/>
        </w:rPr>
        <w:t>com</w:t>
      </w:r>
      <w:r w:rsidRPr="005A1C89">
        <w:rPr>
          <w:rFonts w:ascii="Arial" w:hAnsi="Arial" w:cs="Arial"/>
          <w:spacing w:val="1"/>
        </w:rPr>
        <w:t xml:space="preserve"> </w:t>
      </w:r>
      <w:r w:rsidRPr="005A1C89">
        <w:rPr>
          <w:rFonts w:ascii="Arial" w:hAnsi="Arial" w:cs="Arial"/>
        </w:rPr>
        <w:t>o</w:t>
      </w:r>
      <w:r w:rsidRPr="005A1C89">
        <w:rPr>
          <w:rFonts w:ascii="Arial" w:hAnsi="Arial" w:cs="Arial"/>
          <w:spacing w:val="1"/>
        </w:rPr>
        <w:t xml:space="preserve"> </w:t>
      </w:r>
      <w:r w:rsidRPr="005A1C89">
        <w:rPr>
          <w:rFonts w:ascii="Arial" w:hAnsi="Arial" w:cs="Arial"/>
        </w:rPr>
        <w:t>objeto</w:t>
      </w:r>
      <w:r w:rsidRPr="005A1C89">
        <w:rPr>
          <w:rFonts w:ascii="Arial" w:hAnsi="Arial" w:cs="Arial"/>
          <w:spacing w:val="1"/>
        </w:rPr>
        <w:t xml:space="preserve"> </w:t>
      </w:r>
      <w:r w:rsidRPr="005A1C89">
        <w:rPr>
          <w:rFonts w:ascii="Arial" w:hAnsi="Arial" w:cs="Arial"/>
        </w:rPr>
        <w:t>deste</w:t>
      </w:r>
      <w:r w:rsidRPr="005A1C89">
        <w:rPr>
          <w:rFonts w:ascii="Arial" w:hAnsi="Arial" w:cs="Arial"/>
          <w:spacing w:val="1"/>
        </w:rPr>
        <w:t xml:space="preserve"> </w:t>
      </w:r>
      <w:r w:rsidRPr="005A1C89">
        <w:rPr>
          <w:rFonts w:ascii="Arial" w:hAnsi="Arial" w:cs="Arial"/>
        </w:rPr>
        <w:t>credenciamento,</w:t>
      </w:r>
      <w:r w:rsidRPr="005A1C89">
        <w:rPr>
          <w:rFonts w:ascii="Arial" w:hAnsi="Arial" w:cs="Arial"/>
          <w:spacing w:val="1"/>
        </w:rPr>
        <w:t xml:space="preserve"> </w:t>
      </w:r>
      <w:r w:rsidRPr="005A1C89">
        <w:rPr>
          <w:rFonts w:ascii="Arial" w:hAnsi="Arial" w:cs="Arial"/>
        </w:rPr>
        <w:t>ofereçam</w:t>
      </w:r>
      <w:r w:rsidRPr="005A1C89">
        <w:rPr>
          <w:rFonts w:ascii="Arial" w:hAnsi="Arial" w:cs="Arial"/>
          <w:spacing w:val="1"/>
        </w:rPr>
        <w:t xml:space="preserve"> </w:t>
      </w:r>
      <w:r w:rsidRPr="005A1C89">
        <w:rPr>
          <w:rFonts w:ascii="Arial" w:hAnsi="Arial" w:cs="Arial"/>
        </w:rPr>
        <w:t>atendimento</w:t>
      </w:r>
      <w:r w:rsidRPr="005A1C89">
        <w:rPr>
          <w:rFonts w:ascii="Arial" w:hAnsi="Arial" w:cs="Arial"/>
          <w:spacing w:val="1"/>
        </w:rPr>
        <w:t xml:space="preserve"> </w:t>
      </w:r>
      <w:r w:rsidRPr="005A1C89">
        <w:rPr>
          <w:rFonts w:ascii="Arial" w:hAnsi="Arial" w:cs="Arial"/>
        </w:rPr>
        <w:t>e</w:t>
      </w:r>
      <w:r w:rsidRPr="005A1C89">
        <w:rPr>
          <w:rFonts w:ascii="Arial" w:hAnsi="Arial" w:cs="Arial"/>
          <w:spacing w:val="1"/>
        </w:rPr>
        <w:t xml:space="preserve"> </w:t>
      </w:r>
      <w:r w:rsidRPr="005A1C89">
        <w:rPr>
          <w:rFonts w:ascii="Arial" w:hAnsi="Arial" w:cs="Arial"/>
        </w:rPr>
        <w:t>estejam</w:t>
      </w:r>
      <w:r w:rsidRPr="005A1C89">
        <w:rPr>
          <w:rFonts w:ascii="Arial" w:hAnsi="Arial" w:cs="Arial"/>
          <w:spacing w:val="1"/>
        </w:rPr>
        <w:t xml:space="preserve"> </w:t>
      </w:r>
      <w:r w:rsidRPr="005A1C89">
        <w:rPr>
          <w:rFonts w:ascii="Arial" w:hAnsi="Arial" w:cs="Arial"/>
        </w:rPr>
        <w:t>estabelecidas no Município de Niterói/RJ, e que atendam a todas as exigências contidas</w:t>
      </w:r>
      <w:r w:rsidRPr="005A1C89">
        <w:rPr>
          <w:rFonts w:ascii="Arial" w:hAnsi="Arial" w:cs="Arial"/>
          <w:spacing w:val="1"/>
        </w:rPr>
        <w:t xml:space="preserve"> </w:t>
      </w:r>
      <w:r w:rsidRPr="005A1C89">
        <w:rPr>
          <w:rFonts w:ascii="Arial" w:hAnsi="Arial" w:cs="Arial"/>
        </w:rPr>
        <w:t>neste</w:t>
      </w:r>
      <w:r w:rsidRPr="005A1C89">
        <w:rPr>
          <w:rFonts w:ascii="Arial" w:hAnsi="Arial" w:cs="Arial"/>
          <w:spacing w:val="1"/>
        </w:rPr>
        <w:t xml:space="preserve"> </w:t>
      </w:r>
      <w:r w:rsidRPr="005A1C89">
        <w:rPr>
          <w:rFonts w:ascii="Arial" w:hAnsi="Arial" w:cs="Arial"/>
        </w:rPr>
        <w:t>Edital</w:t>
      </w:r>
      <w:r w:rsidRPr="005A1C89">
        <w:rPr>
          <w:rFonts w:ascii="Arial" w:hAnsi="Arial" w:cs="Arial"/>
          <w:spacing w:val="1"/>
        </w:rPr>
        <w:t xml:space="preserve"> </w:t>
      </w:r>
      <w:r w:rsidRPr="005A1C89">
        <w:rPr>
          <w:rFonts w:ascii="Arial" w:hAnsi="Arial" w:cs="Arial"/>
        </w:rPr>
        <w:t>e</w:t>
      </w:r>
      <w:r w:rsidRPr="005A1C89">
        <w:rPr>
          <w:rFonts w:ascii="Arial" w:hAnsi="Arial" w:cs="Arial"/>
          <w:spacing w:val="1"/>
        </w:rPr>
        <w:t xml:space="preserve"> </w:t>
      </w:r>
      <w:r w:rsidRPr="004445D1">
        <w:rPr>
          <w:rFonts w:ascii="Arial" w:hAnsi="Arial" w:cs="Arial"/>
        </w:rPr>
        <w:t>seus</w:t>
      </w:r>
      <w:r w:rsidRPr="004445D1">
        <w:rPr>
          <w:rFonts w:ascii="Arial" w:hAnsi="Arial" w:cs="Arial"/>
          <w:spacing w:val="1"/>
        </w:rPr>
        <w:t xml:space="preserve"> </w:t>
      </w:r>
      <w:r w:rsidRPr="004445D1">
        <w:rPr>
          <w:rFonts w:ascii="Arial" w:hAnsi="Arial" w:cs="Arial"/>
        </w:rPr>
        <w:t>anexos</w:t>
      </w:r>
      <w:r w:rsidRPr="005A1C89">
        <w:rPr>
          <w:rFonts w:ascii="Arial" w:hAnsi="Arial" w:cs="Arial"/>
        </w:rPr>
        <w:t>,</w:t>
      </w:r>
      <w:r w:rsidRPr="005A1C89">
        <w:rPr>
          <w:rFonts w:ascii="Arial" w:hAnsi="Arial" w:cs="Arial"/>
          <w:spacing w:val="1"/>
        </w:rPr>
        <w:t xml:space="preserve"> </w:t>
      </w:r>
      <w:r w:rsidRPr="005A1C89">
        <w:rPr>
          <w:rFonts w:ascii="Arial" w:hAnsi="Arial" w:cs="Arial"/>
        </w:rPr>
        <w:t>além</w:t>
      </w:r>
      <w:r w:rsidRPr="005A1C89">
        <w:rPr>
          <w:rFonts w:ascii="Arial" w:hAnsi="Arial" w:cs="Arial"/>
          <w:spacing w:val="1"/>
        </w:rPr>
        <w:t xml:space="preserve"> </w:t>
      </w:r>
      <w:r w:rsidRPr="005A1C89">
        <w:rPr>
          <w:rFonts w:ascii="Arial" w:hAnsi="Arial" w:cs="Arial"/>
        </w:rPr>
        <w:t>das</w:t>
      </w:r>
      <w:r w:rsidRPr="005A1C89">
        <w:rPr>
          <w:rFonts w:ascii="Arial" w:hAnsi="Arial" w:cs="Arial"/>
          <w:spacing w:val="1"/>
        </w:rPr>
        <w:t xml:space="preserve"> </w:t>
      </w:r>
      <w:r w:rsidRPr="005A1C89">
        <w:rPr>
          <w:rFonts w:ascii="Arial" w:hAnsi="Arial" w:cs="Arial"/>
        </w:rPr>
        <w:t>disposições</w:t>
      </w:r>
      <w:r w:rsidRPr="005A1C89">
        <w:rPr>
          <w:rFonts w:ascii="Arial" w:hAnsi="Arial" w:cs="Arial"/>
          <w:spacing w:val="1"/>
        </w:rPr>
        <w:t xml:space="preserve"> </w:t>
      </w:r>
      <w:r w:rsidRPr="005A1C89">
        <w:rPr>
          <w:rFonts w:ascii="Arial" w:hAnsi="Arial" w:cs="Arial"/>
        </w:rPr>
        <w:t>legais</w:t>
      </w:r>
      <w:r w:rsidRPr="005A1C89">
        <w:rPr>
          <w:rFonts w:ascii="Arial" w:hAnsi="Arial" w:cs="Arial"/>
          <w:spacing w:val="1"/>
        </w:rPr>
        <w:t xml:space="preserve"> </w:t>
      </w:r>
      <w:r w:rsidRPr="005A1C89">
        <w:rPr>
          <w:rFonts w:ascii="Arial" w:hAnsi="Arial" w:cs="Arial"/>
        </w:rPr>
        <w:t>e</w:t>
      </w:r>
      <w:r w:rsidRPr="005A1C89">
        <w:rPr>
          <w:rFonts w:ascii="Arial" w:hAnsi="Arial" w:cs="Arial"/>
          <w:spacing w:val="1"/>
        </w:rPr>
        <w:t xml:space="preserve"> </w:t>
      </w:r>
      <w:r w:rsidRPr="005A1C89">
        <w:rPr>
          <w:rFonts w:ascii="Arial" w:hAnsi="Arial" w:cs="Arial"/>
        </w:rPr>
        <w:t>infralegais</w:t>
      </w:r>
      <w:r w:rsidRPr="005A1C89">
        <w:rPr>
          <w:rFonts w:ascii="Arial" w:hAnsi="Arial" w:cs="Arial"/>
          <w:spacing w:val="1"/>
        </w:rPr>
        <w:t xml:space="preserve"> </w:t>
      </w:r>
      <w:r w:rsidRPr="005A1C89">
        <w:rPr>
          <w:rFonts w:ascii="Arial" w:hAnsi="Arial" w:cs="Arial"/>
        </w:rPr>
        <w:t>pertinentes,</w:t>
      </w:r>
      <w:r w:rsidRPr="005A1C89">
        <w:rPr>
          <w:rFonts w:ascii="Arial" w:hAnsi="Arial" w:cs="Arial"/>
          <w:spacing w:val="1"/>
        </w:rPr>
        <w:t xml:space="preserve"> </w:t>
      </w:r>
      <w:r w:rsidRPr="005A1C89">
        <w:rPr>
          <w:rFonts w:ascii="Arial" w:hAnsi="Arial" w:cs="Arial"/>
        </w:rPr>
        <w:t>independentemente</w:t>
      </w:r>
      <w:r w:rsidRPr="005A1C89">
        <w:rPr>
          <w:rFonts w:ascii="Arial" w:hAnsi="Arial" w:cs="Arial"/>
          <w:spacing w:val="-1"/>
        </w:rPr>
        <w:t xml:space="preserve"> </w:t>
      </w:r>
      <w:r w:rsidRPr="005A1C89">
        <w:rPr>
          <w:rFonts w:ascii="Arial" w:hAnsi="Arial" w:cs="Arial"/>
        </w:rPr>
        <w:t>de</w:t>
      </w:r>
      <w:r w:rsidRPr="005A1C89">
        <w:rPr>
          <w:rFonts w:ascii="Arial" w:hAnsi="Arial" w:cs="Arial"/>
          <w:spacing w:val="-2"/>
        </w:rPr>
        <w:t xml:space="preserve"> </w:t>
      </w:r>
      <w:r w:rsidRPr="005A1C89">
        <w:rPr>
          <w:rFonts w:ascii="Arial" w:hAnsi="Arial" w:cs="Arial"/>
        </w:rPr>
        <w:t>transcrição.</w:t>
      </w:r>
    </w:p>
    <w:p w14:paraId="0576E6A2" w14:textId="77777777" w:rsidR="00070A1A" w:rsidRPr="005A1C89" w:rsidRDefault="00C63984" w:rsidP="00206EF2">
      <w:pPr>
        <w:pStyle w:val="PargrafodaLista"/>
        <w:numPr>
          <w:ilvl w:val="1"/>
          <w:numId w:val="6"/>
        </w:numPr>
        <w:tabs>
          <w:tab w:val="left" w:pos="1789"/>
        </w:tabs>
        <w:spacing w:after="120"/>
        <w:ind w:left="1790"/>
        <w:rPr>
          <w:rFonts w:ascii="Arial" w:hAnsi="Arial" w:cs="Arial"/>
        </w:rPr>
      </w:pPr>
      <w:r w:rsidRPr="005A1C89">
        <w:rPr>
          <w:rFonts w:ascii="Arial" w:hAnsi="Arial" w:cs="Arial"/>
        </w:rPr>
        <w:t>Não</w:t>
      </w:r>
      <w:r w:rsidRPr="005A1C89">
        <w:rPr>
          <w:rFonts w:ascii="Arial" w:hAnsi="Arial" w:cs="Arial"/>
          <w:spacing w:val="-3"/>
        </w:rPr>
        <w:t xml:space="preserve"> </w:t>
      </w:r>
      <w:r w:rsidRPr="005A1C89">
        <w:rPr>
          <w:rFonts w:ascii="Arial" w:hAnsi="Arial" w:cs="Arial"/>
        </w:rPr>
        <w:t>poderão</w:t>
      </w:r>
      <w:r w:rsidRPr="005A1C89">
        <w:rPr>
          <w:rFonts w:ascii="Arial" w:hAnsi="Arial" w:cs="Arial"/>
          <w:spacing w:val="-4"/>
        </w:rPr>
        <w:t xml:space="preserve"> </w:t>
      </w:r>
      <w:r w:rsidRPr="005A1C89">
        <w:rPr>
          <w:rFonts w:ascii="Arial" w:hAnsi="Arial" w:cs="Arial"/>
        </w:rPr>
        <w:t>participar</w:t>
      </w:r>
      <w:r w:rsidRPr="005A1C89">
        <w:rPr>
          <w:rFonts w:ascii="Arial" w:hAnsi="Arial" w:cs="Arial"/>
          <w:spacing w:val="-4"/>
        </w:rPr>
        <w:t xml:space="preserve"> </w:t>
      </w:r>
      <w:r w:rsidRPr="005A1C89">
        <w:rPr>
          <w:rFonts w:ascii="Arial" w:hAnsi="Arial" w:cs="Arial"/>
        </w:rPr>
        <w:t>as</w:t>
      </w:r>
      <w:r w:rsidRPr="005A1C89">
        <w:rPr>
          <w:rFonts w:ascii="Arial" w:hAnsi="Arial" w:cs="Arial"/>
          <w:spacing w:val="-1"/>
        </w:rPr>
        <w:t xml:space="preserve"> </w:t>
      </w:r>
      <w:r w:rsidRPr="005A1C89">
        <w:rPr>
          <w:rFonts w:ascii="Arial" w:hAnsi="Arial" w:cs="Arial"/>
        </w:rPr>
        <w:t>pessoas</w:t>
      </w:r>
      <w:r w:rsidRPr="005A1C89">
        <w:rPr>
          <w:rFonts w:ascii="Arial" w:hAnsi="Arial" w:cs="Arial"/>
          <w:spacing w:val="-5"/>
        </w:rPr>
        <w:t xml:space="preserve"> </w:t>
      </w:r>
      <w:r w:rsidRPr="005A1C89">
        <w:rPr>
          <w:rFonts w:ascii="Arial" w:hAnsi="Arial" w:cs="Arial"/>
        </w:rPr>
        <w:t>jurídicas:</w:t>
      </w:r>
    </w:p>
    <w:p w14:paraId="3D7A803C" w14:textId="77777777" w:rsidR="00070A1A" w:rsidRPr="005A1C89" w:rsidRDefault="00C63984" w:rsidP="00206EF2">
      <w:pPr>
        <w:pStyle w:val="PargrafodaLista"/>
        <w:numPr>
          <w:ilvl w:val="2"/>
          <w:numId w:val="6"/>
        </w:numPr>
        <w:tabs>
          <w:tab w:val="left" w:pos="1701"/>
        </w:tabs>
        <w:ind w:left="1701" w:firstLine="0"/>
        <w:rPr>
          <w:rFonts w:ascii="Arial" w:hAnsi="Arial" w:cs="Arial"/>
        </w:rPr>
      </w:pPr>
      <w:r w:rsidRPr="005A1C89">
        <w:rPr>
          <w:rFonts w:ascii="Arial" w:hAnsi="Arial" w:cs="Arial"/>
        </w:rPr>
        <w:lastRenderedPageBreak/>
        <w:t>Estrangeiras</w:t>
      </w:r>
      <w:r w:rsidRPr="005A1C89">
        <w:rPr>
          <w:rFonts w:ascii="Arial" w:hAnsi="Arial" w:cs="Arial"/>
          <w:spacing w:val="-5"/>
        </w:rPr>
        <w:t xml:space="preserve"> </w:t>
      </w:r>
      <w:r w:rsidRPr="005A1C89">
        <w:rPr>
          <w:rFonts w:ascii="Arial" w:hAnsi="Arial" w:cs="Arial"/>
        </w:rPr>
        <w:t>ou</w:t>
      </w:r>
      <w:r w:rsidRPr="005A1C89">
        <w:rPr>
          <w:rFonts w:ascii="Arial" w:hAnsi="Arial" w:cs="Arial"/>
          <w:spacing w:val="-4"/>
        </w:rPr>
        <w:t xml:space="preserve"> </w:t>
      </w:r>
      <w:r w:rsidRPr="005A1C89">
        <w:rPr>
          <w:rFonts w:ascii="Arial" w:hAnsi="Arial" w:cs="Arial"/>
        </w:rPr>
        <w:t>sob</w:t>
      </w:r>
      <w:r w:rsidRPr="005A1C89">
        <w:rPr>
          <w:rFonts w:ascii="Arial" w:hAnsi="Arial" w:cs="Arial"/>
          <w:spacing w:val="-2"/>
        </w:rPr>
        <w:t xml:space="preserve"> </w:t>
      </w:r>
      <w:r w:rsidRPr="005A1C89">
        <w:rPr>
          <w:rFonts w:ascii="Arial" w:hAnsi="Arial" w:cs="Arial"/>
        </w:rPr>
        <w:t>controle</w:t>
      </w:r>
      <w:r w:rsidRPr="005A1C89">
        <w:rPr>
          <w:rFonts w:ascii="Arial" w:hAnsi="Arial" w:cs="Arial"/>
          <w:spacing w:val="-2"/>
        </w:rPr>
        <w:t xml:space="preserve"> </w:t>
      </w:r>
      <w:r w:rsidRPr="005A1C89">
        <w:rPr>
          <w:rFonts w:ascii="Arial" w:hAnsi="Arial" w:cs="Arial"/>
        </w:rPr>
        <w:t>de</w:t>
      </w:r>
      <w:r w:rsidRPr="005A1C89">
        <w:rPr>
          <w:rFonts w:ascii="Arial" w:hAnsi="Arial" w:cs="Arial"/>
          <w:spacing w:val="-3"/>
        </w:rPr>
        <w:t xml:space="preserve"> </w:t>
      </w:r>
      <w:r w:rsidRPr="005A1C89">
        <w:rPr>
          <w:rFonts w:ascii="Arial" w:hAnsi="Arial" w:cs="Arial"/>
        </w:rPr>
        <w:t>capitais</w:t>
      </w:r>
      <w:r w:rsidRPr="005A1C89">
        <w:rPr>
          <w:rFonts w:ascii="Arial" w:hAnsi="Arial" w:cs="Arial"/>
          <w:spacing w:val="-1"/>
        </w:rPr>
        <w:t xml:space="preserve"> </w:t>
      </w:r>
      <w:r w:rsidRPr="005A1C89">
        <w:rPr>
          <w:rFonts w:ascii="Arial" w:hAnsi="Arial" w:cs="Arial"/>
        </w:rPr>
        <w:t>estrangeiros;</w:t>
      </w:r>
    </w:p>
    <w:p w14:paraId="1F965E28" w14:textId="77777777" w:rsidR="00070A1A" w:rsidRPr="005A1C89" w:rsidRDefault="00C63984" w:rsidP="00206EF2">
      <w:pPr>
        <w:pStyle w:val="PargrafodaLista"/>
        <w:numPr>
          <w:ilvl w:val="2"/>
          <w:numId w:val="6"/>
        </w:numPr>
        <w:ind w:left="1843" w:hanging="142"/>
        <w:rPr>
          <w:rFonts w:ascii="Arial" w:hAnsi="Arial" w:cs="Arial"/>
        </w:rPr>
      </w:pPr>
      <w:r w:rsidRPr="005A1C89">
        <w:rPr>
          <w:rFonts w:ascii="Arial" w:hAnsi="Arial" w:cs="Arial"/>
        </w:rPr>
        <w:t>Sob</w:t>
      </w:r>
      <w:r w:rsidRPr="005A1C89">
        <w:rPr>
          <w:rFonts w:ascii="Arial" w:hAnsi="Arial" w:cs="Arial"/>
          <w:spacing w:val="-1"/>
        </w:rPr>
        <w:t xml:space="preserve"> </w:t>
      </w:r>
      <w:r w:rsidRPr="005A1C89">
        <w:rPr>
          <w:rFonts w:ascii="Arial" w:hAnsi="Arial" w:cs="Arial"/>
        </w:rPr>
        <w:t>o controle</w:t>
      </w:r>
      <w:r w:rsidRPr="005A1C89">
        <w:rPr>
          <w:rFonts w:ascii="Arial" w:hAnsi="Arial" w:cs="Arial"/>
          <w:spacing w:val="-1"/>
        </w:rPr>
        <w:t xml:space="preserve"> </w:t>
      </w:r>
      <w:r w:rsidRPr="005A1C89">
        <w:rPr>
          <w:rFonts w:ascii="Arial" w:hAnsi="Arial" w:cs="Arial"/>
        </w:rPr>
        <w:t>de</w:t>
      </w:r>
      <w:r w:rsidRPr="005A1C89">
        <w:rPr>
          <w:rFonts w:ascii="Arial" w:hAnsi="Arial" w:cs="Arial"/>
          <w:spacing w:val="-2"/>
        </w:rPr>
        <w:t xml:space="preserve"> </w:t>
      </w:r>
      <w:r w:rsidRPr="005A1C89">
        <w:rPr>
          <w:rFonts w:ascii="Arial" w:hAnsi="Arial" w:cs="Arial"/>
        </w:rPr>
        <w:t>um</w:t>
      </w:r>
      <w:r w:rsidRPr="005A1C89">
        <w:rPr>
          <w:rFonts w:ascii="Arial" w:hAnsi="Arial" w:cs="Arial"/>
          <w:spacing w:val="-2"/>
        </w:rPr>
        <w:t xml:space="preserve"> </w:t>
      </w:r>
      <w:r w:rsidRPr="005A1C89">
        <w:rPr>
          <w:rFonts w:ascii="Arial" w:hAnsi="Arial" w:cs="Arial"/>
        </w:rPr>
        <w:t>mesmo</w:t>
      </w:r>
      <w:r w:rsidRPr="005A1C89">
        <w:rPr>
          <w:rFonts w:ascii="Arial" w:hAnsi="Arial" w:cs="Arial"/>
          <w:spacing w:val="-2"/>
        </w:rPr>
        <w:t xml:space="preserve"> </w:t>
      </w:r>
      <w:r w:rsidRPr="005A1C89">
        <w:rPr>
          <w:rFonts w:ascii="Arial" w:hAnsi="Arial" w:cs="Arial"/>
        </w:rPr>
        <w:t>grupo</w:t>
      </w:r>
      <w:r w:rsidRPr="005A1C89">
        <w:rPr>
          <w:rFonts w:ascii="Arial" w:hAnsi="Arial" w:cs="Arial"/>
          <w:spacing w:val="-1"/>
        </w:rPr>
        <w:t xml:space="preserve"> </w:t>
      </w:r>
      <w:r w:rsidRPr="005A1C89">
        <w:rPr>
          <w:rFonts w:ascii="Arial" w:hAnsi="Arial" w:cs="Arial"/>
        </w:rPr>
        <w:t>de</w:t>
      </w:r>
      <w:r w:rsidRPr="005A1C89">
        <w:rPr>
          <w:rFonts w:ascii="Arial" w:hAnsi="Arial" w:cs="Arial"/>
          <w:spacing w:val="-2"/>
        </w:rPr>
        <w:t xml:space="preserve"> </w:t>
      </w:r>
      <w:r w:rsidRPr="005A1C89">
        <w:rPr>
          <w:rFonts w:ascii="Arial" w:hAnsi="Arial" w:cs="Arial"/>
        </w:rPr>
        <w:t>pessoas,</w:t>
      </w:r>
      <w:r w:rsidRPr="005A1C89">
        <w:rPr>
          <w:rFonts w:ascii="Arial" w:hAnsi="Arial" w:cs="Arial"/>
          <w:spacing w:val="-4"/>
        </w:rPr>
        <w:t xml:space="preserve"> </w:t>
      </w:r>
      <w:r w:rsidRPr="005A1C89">
        <w:rPr>
          <w:rFonts w:ascii="Arial" w:hAnsi="Arial" w:cs="Arial"/>
        </w:rPr>
        <w:t>físicas ou</w:t>
      </w:r>
      <w:r w:rsidRPr="005A1C89">
        <w:rPr>
          <w:rFonts w:ascii="Arial" w:hAnsi="Arial" w:cs="Arial"/>
          <w:spacing w:val="-1"/>
        </w:rPr>
        <w:t xml:space="preserve"> </w:t>
      </w:r>
      <w:r w:rsidRPr="005A1C89">
        <w:rPr>
          <w:rFonts w:ascii="Arial" w:hAnsi="Arial" w:cs="Arial"/>
        </w:rPr>
        <w:t>jurídicas;</w:t>
      </w:r>
    </w:p>
    <w:p w14:paraId="66A6EEA2" w14:textId="77777777" w:rsidR="00070A1A" w:rsidRPr="005A1C89" w:rsidRDefault="00C63984" w:rsidP="00206EF2">
      <w:pPr>
        <w:pStyle w:val="PargrafodaLista"/>
        <w:numPr>
          <w:ilvl w:val="2"/>
          <w:numId w:val="6"/>
        </w:numPr>
        <w:tabs>
          <w:tab w:val="left" w:pos="1790"/>
        </w:tabs>
        <w:ind w:left="1701" w:right="300" w:firstLine="0"/>
        <w:rPr>
          <w:rFonts w:ascii="Arial" w:hAnsi="Arial" w:cs="Arial"/>
        </w:rPr>
      </w:pPr>
      <w:r w:rsidRPr="005A1C89">
        <w:rPr>
          <w:rFonts w:ascii="Arial" w:hAnsi="Arial" w:cs="Arial"/>
        </w:rPr>
        <w:t>Que</w:t>
      </w:r>
      <w:r w:rsidRPr="005A1C89">
        <w:rPr>
          <w:rFonts w:ascii="Arial" w:hAnsi="Arial" w:cs="Arial"/>
          <w:spacing w:val="18"/>
        </w:rPr>
        <w:t xml:space="preserve"> </w:t>
      </w:r>
      <w:r w:rsidRPr="005A1C89">
        <w:rPr>
          <w:rFonts w:ascii="Arial" w:hAnsi="Arial" w:cs="Arial"/>
        </w:rPr>
        <w:t>estejam</w:t>
      </w:r>
      <w:r w:rsidRPr="005A1C89">
        <w:rPr>
          <w:rFonts w:ascii="Arial" w:hAnsi="Arial" w:cs="Arial"/>
          <w:spacing w:val="20"/>
        </w:rPr>
        <w:t xml:space="preserve"> </w:t>
      </w:r>
      <w:r w:rsidRPr="005A1C89">
        <w:rPr>
          <w:rFonts w:ascii="Arial" w:hAnsi="Arial" w:cs="Arial"/>
        </w:rPr>
        <w:t>cumprindo</w:t>
      </w:r>
      <w:r w:rsidRPr="005A1C89">
        <w:rPr>
          <w:rFonts w:ascii="Arial" w:hAnsi="Arial" w:cs="Arial"/>
          <w:spacing w:val="16"/>
        </w:rPr>
        <w:t xml:space="preserve"> </w:t>
      </w:r>
      <w:r w:rsidRPr="005A1C89">
        <w:rPr>
          <w:rFonts w:ascii="Arial" w:hAnsi="Arial" w:cs="Arial"/>
        </w:rPr>
        <w:t>pena,</w:t>
      </w:r>
      <w:r w:rsidRPr="005A1C89">
        <w:rPr>
          <w:rFonts w:ascii="Arial" w:hAnsi="Arial" w:cs="Arial"/>
          <w:spacing w:val="20"/>
        </w:rPr>
        <w:t xml:space="preserve"> </w:t>
      </w:r>
      <w:r w:rsidRPr="005A1C89">
        <w:rPr>
          <w:rFonts w:ascii="Arial" w:hAnsi="Arial" w:cs="Arial"/>
        </w:rPr>
        <w:t>no</w:t>
      </w:r>
      <w:r w:rsidRPr="005A1C89">
        <w:rPr>
          <w:rFonts w:ascii="Arial" w:hAnsi="Arial" w:cs="Arial"/>
          <w:spacing w:val="18"/>
        </w:rPr>
        <w:t xml:space="preserve"> </w:t>
      </w:r>
      <w:r w:rsidRPr="005A1C89">
        <w:rPr>
          <w:rFonts w:ascii="Arial" w:hAnsi="Arial" w:cs="Arial"/>
        </w:rPr>
        <w:t>âmbito</w:t>
      </w:r>
      <w:r w:rsidRPr="005A1C89">
        <w:rPr>
          <w:rFonts w:ascii="Arial" w:hAnsi="Arial" w:cs="Arial"/>
          <w:spacing w:val="18"/>
        </w:rPr>
        <w:t xml:space="preserve"> </w:t>
      </w:r>
      <w:r w:rsidRPr="005A1C89">
        <w:rPr>
          <w:rFonts w:ascii="Arial" w:hAnsi="Arial" w:cs="Arial"/>
        </w:rPr>
        <w:t>da</w:t>
      </w:r>
      <w:r w:rsidRPr="005A1C89">
        <w:rPr>
          <w:rFonts w:ascii="Arial" w:hAnsi="Arial" w:cs="Arial"/>
          <w:spacing w:val="4"/>
        </w:rPr>
        <w:t xml:space="preserve"> </w:t>
      </w:r>
      <w:r w:rsidRPr="005A1C89">
        <w:rPr>
          <w:rFonts w:ascii="Arial" w:hAnsi="Arial" w:cs="Arial"/>
        </w:rPr>
        <w:t>Administração</w:t>
      </w:r>
      <w:r w:rsidRPr="005A1C89">
        <w:rPr>
          <w:rFonts w:ascii="Arial" w:hAnsi="Arial" w:cs="Arial"/>
          <w:spacing w:val="16"/>
        </w:rPr>
        <w:t xml:space="preserve"> </w:t>
      </w:r>
      <w:r w:rsidRPr="005A1C89">
        <w:rPr>
          <w:rFonts w:ascii="Arial" w:hAnsi="Arial" w:cs="Arial"/>
        </w:rPr>
        <w:t>Pública,</w:t>
      </w:r>
      <w:r w:rsidRPr="005A1C89">
        <w:rPr>
          <w:rFonts w:ascii="Arial" w:hAnsi="Arial" w:cs="Arial"/>
          <w:spacing w:val="20"/>
        </w:rPr>
        <w:t xml:space="preserve"> </w:t>
      </w:r>
      <w:r w:rsidRPr="005A1C89">
        <w:rPr>
          <w:rFonts w:ascii="Arial" w:hAnsi="Arial" w:cs="Arial"/>
        </w:rPr>
        <w:t>com</w:t>
      </w:r>
      <w:r w:rsidRPr="005A1C89">
        <w:rPr>
          <w:rFonts w:ascii="Arial" w:hAnsi="Arial" w:cs="Arial"/>
          <w:spacing w:val="20"/>
        </w:rPr>
        <w:t xml:space="preserve"> </w:t>
      </w:r>
      <w:r w:rsidRPr="005A1C89">
        <w:rPr>
          <w:rFonts w:ascii="Arial" w:hAnsi="Arial" w:cs="Arial"/>
        </w:rPr>
        <w:t>as</w:t>
      </w:r>
      <w:r w:rsidRPr="005A1C89">
        <w:rPr>
          <w:rFonts w:ascii="Arial" w:hAnsi="Arial" w:cs="Arial"/>
          <w:spacing w:val="16"/>
        </w:rPr>
        <w:t xml:space="preserve"> </w:t>
      </w:r>
      <w:r w:rsidRPr="005A1C89">
        <w:rPr>
          <w:rFonts w:ascii="Arial" w:hAnsi="Arial" w:cs="Arial"/>
        </w:rPr>
        <w:t>sanções</w:t>
      </w:r>
      <w:r w:rsidRPr="005A1C89">
        <w:rPr>
          <w:rFonts w:ascii="Arial" w:hAnsi="Arial" w:cs="Arial"/>
          <w:spacing w:val="-58"/>
        </w:rPr>
        <w:t xml:space="preserve"> </w:t>
      </w:r>
      <w:r w:rsidRPr="005A1C89">
        <w:rPr>
          <w:rFonts w:ascii="Arial" w:hAnsi="Arial" w:cs="Arial"/>
        </w:rPr>
        <w:t>prescritas</w:t>
      </w:r>
      <w:r w:rsidRPr="005A1C89">
        <w:rPr>
          <w:rFonts w:ascii="Arial" w:hAnsi="Arial" w:cs="Arial"/>
          <w:spacing w:val="-1"/>
        </w:rPr>
        <w:t xml:space="preserve"> </w:t>
      </w:r>
      <w:r w:rsidRPr="005A1C89">
        <w:rPr>
          <w:rFonts w:ascii="Arial" w:hAnsi="Arial" w:cs="Arial"/>
        </w:rPr>
        <w:t>nos incisos</w:t>
      </w:r>
      <w:r w:rsidRPr="005A1C89">
        <w:rPr>
          <w:rFonts w:ascii="Arial" w:hAnsi="Arial" w:cs="Arial"/>
          <w:spacing w:val="-2"/>
        </w:rPr>
        <w:t xml:space="preserve"> </w:t>
      </w:r>
      <w:r w:rsidRPr="005A1C89">
        <w:rPr>
          <w:rFonts w:ascii="Arial" w:hAnsi="Arial" w:cs="Arial"/>
        </w:rPr>
        <w:t>III</w:t>
      </w:r>
      <w:r w:rsidRPr="005A1C89">
        <w:rPr>
          <w:rFonts w:ascii="Arial" w:hAnsi="Arial" w:cs="Arial"/>
          <w:spacing w:val="-3"/>
        </w:rPr>
        <w:t xml:space="preserve"> </w:t>
      </w:r>
      <w:r w:rsidRPr="005A1C89">
        <w:rPr>
          <w:rFonts w:ascii="Arial" w:hAnsi="Arial" w:cs="Arial"/>
        </w:rPr>
        <w:t>e IV do</w:t>
      </w:r>
      <w:r w:rsidRPr="005A1C89">
        <w:rPr>
          <w:rFonts w:ascii="Arial" w:hAnsi="Arial" w:cs="Arial"/>
          <w:spacing w:val="-2"/>
        </w:rPr>
        <w:t xml:space="preserve"> </w:t>
      </w:r>
      <w:r w:rsidRPr="005A1C89">
        <w:rPr>
          <w:rFonts w:ascii="Arial" w:hAnsi="Arial" w:cs="Arial"/>
        </w:rPr>
        <w:t>art.</w:t>
      </w:r>
      <w:r w:rsidRPr="005A1C89">
        <w:rPr>
          <w:rFonts w:ascii="Arial" w:hAnsi="Arial" w:cs="Arial"/>
          <w:spacing w:val="2"/>
        </w:rPr>
        <w:t xml:space="preserve"> </w:t>
      </w:r>
      <w:r w:rsidRPr="005A1C89">
        <w:rPr>
          <w:rFonts w:ascii="Arial" w:hAnsi="Arial" w:cs="Arial"/>
        </w:rPr>
        <w:t>87</w:t>
      </w:r>
      <w:r w:rsidRPr="005A1C89">
        <w:rPr>
          <w:rFonts w:ascii="Arial" w:hAnsi="Arial" w:cs="Arial"/>
          <w:spacing w:val="-2"/>
        </w:rPr>
        <w:t xml:space="preserve"> </w:t>
      </w:r>
      <w:r w:rsidRPr="005A1C89">
        <w:rPr>
          <w:rFonts w:ascii="Arial" w:hAnsi="Arial" w:cs="Arial"/>
        </w:rPr>
        <w:t>da Lei</w:t>
      </w:r>
      <w:r w:rsidRPr="005A1C89">
        <w:rPr>
          <w:rFonts w:ascii="Arial" w:hAnsi="Arial" w:cs="Arial"/>
          <w:spacing w:val="-1"/>
        </w:rPr>
        <w:t xml:space="preserve"> </w:t>
      </w:r>
      <w:r w:rsidRPr="005A1C89">
        <w:rPr>
          <w:rFonts w:ascii="Arial" w:hAnsi="Arial" w:cs="Arial"/>
        </w:rPr>
        <w:t>nº</w:t>
      </w:r>
      <w:r w:rsidRPr="005A1C89">
        <w:rPr>
          <w:rFonts w:ascii="Arial" w:hAnsi="Arial" w:cs="Arial"/>
          <w:spacing w:val="-1"/>
        </w:rPr>
        <w:t xml:space="preserve"> </w:t>
      </w:r>
      <w:r w:rsidRPr="005A1C89">
        <w:rPr>
          <w:rFonts w:ascii="Arial" w:hAnsi="Arial" w:cs="Arial"/>
        </w:rPr>
        <w:t>8.666/93;</w:t>
      </w:r>
    </w:p>
    <w:p w14:paraId="5E2CF09D" w14:textId="77777777" w:rsidR="00222DE5" w:rsidRPr="005A1C89" w:rsidRDefault="00C63984" w:rsidP="00206EF2">
      <w:pPr>
        <w:pStyle w:val="PargrafodaLista"/>
        <w:numPr>
          <w:ilvl w:val="2"/>
          <w:numId w:val="6"/>
        </w:numPr>
        <w:tabs>
          <w:tab w:val="left" w:pos="1790"/>
        </w:tabs>
        <w:spacing w:after="120"/>
        <w:ind w:left="1701" w:right="300" w:firstLine="0"/>
        <w:rPr>
          <w:rFonts w:ascii="Arial" w:hAnsi="Arial" w:cs="Arial"/>
        </w:rPr>
      </w:pPr>
      <w:r w:rsidRPr="005A1C89">
        <w:rPr>
          <w:rFonts w:ascii="Arial" w:hAnsi="Arial" w:cs="Arial"/>
        </w:rPr>
        <w:t>Em</w:t>
      </w:r>
      <w:r w:rsidRPr="005A1C89">
        <w:rPr>
          <w:rFonts w:ascii="Arial" w:hAnsi="Arial" w:cs="Arial"/>
          <w:spacing w:val="-1"/>
        </w:rPr>
        <w:t xml:space="preserve"> </w:t>
      </w:r>
      <w:r w:rsidRPr="005A1C89">
        <w:rPr>
          <w:rFonts w:ascii="Arial" w:hAnsi="Arial" w:cs="Arial"/>
        </w:rPr>
        <w:t>processo</w:t>
      </w:r>
      <w:r w:rsidRPr="005A1C89">
        <w:rPr>
          <w:rFonts w:ascii="Arial" w:hAnsi="Arial" w:cs="Arial"/>
          <w:spacing w:val="-3"/>
        </w:rPr>
        <w:t xml:space="preserve"> </w:t>
      </w:r>
      <w:r w:rsidRPr="005A1C89">
        <w:rPr>
          <w:rFonts w:ascii="Arial" w:hAnsi="Arial" w:cs="Arial"/>
        </w:rPr>
        <w:t>de</w:t>
      </w:r>
      <w:r w:rsidRPr="005A1C89">
        <w:rPr>
          <w:rFonts w:ascii="Arial" w:hAnsi="Arial" w:cs="Arial"/>
          <w:spacing w:val="-3"/>
        </w:rPr>
        <w:t xml:space="preserve"> </w:t>
      </w:r>
      <w:r w:rsidRPr="005A1C89">
        <w:rPr>
          <w:rFonts w:ascii="Arial" w:hAnsi="Arial" w:cs="Arial"/>
        </w:rPr>
        <w:t>falência, liquidação</w:t>
      </w:r>
      <w:r w:rsidRPr="005A1C89">
        <w:rPr>
          <w:rFonts w:ascii="Arial" w:hAnsi="Arial" w:cs="Arial"/>
          <w:spacing w:val="-3"/>
        </w:rPr>
        <w:t xml:space="preserve"> </w:t>
      </w:r>
      <w:r w:rsidRPr="005A1C89">
        <w:rPr>
          <w:rFonts w:ascii="Arial" w:hAnsi="Arial" w:cs="Arial"/>
        </w:rPr>
        <w:t>ou</w:t>
      </w:r>
      <w:r w:rsidRPr="005A1C89">
        <w:rPr>
          <w:rFonts w:ascii="Arial" w:hAnsi="Arial" w:cs="Arial"/>
          <w:spacing w:val="-1"/>
        </w:rPr>
        <w:t xml:space="preserve"> </w:t>
      </w:r>
      <w:r w:rsidRPr="005A1C89">
        <w:rPr>
          <w:rFonts w:ascii="Arial" w:hAnsi="Arial" w:cs="Arial"/>
        </w:rPr>
        <w:t>dissolução;</w:t>
      </w:r>
    </w:p>
    <w:p w14:paraId="127187C5" w14:textId="7D17B044" w:rsidR="00070A1A" w:rsidRPr="005A1C89" w:rsidRDefault="00C63984" w:rsidP="00206EF2">
      <w:pPr>
        <w:pStyle w:val="PargrafodaLista"/>
        <w:numPr>
          <w:ilvl w:val="2"/>
          <w:numId w:val="6"/>
        </w:numPr>
        <w:tabs>
          <w:tab w:val="left" w:pos="1790"/>
        </w:tabs>
        <w:spacing w:after="120"/>
        <w:ind w:left="1701" w:right="300" w:firstLine="0"/>
        <w:rPr>
          <w:rFonts w:ascii="Arial" w:hAnsi="Arial" w:cs="Arial"/>
        </w:rPr>
      </w:pPr>
      <w:r w:rsidRPr="005A1C89">
        <w:rPr>
          <w:rFonts w:ascii="Arial" w:hAnsi="Arial" w:cs="Arial"/>
        </w:rPr>
        <w:t>Cujos sócios, administradores e dirigentes ocupem cargo de chefia ou função de</w:t>
      </w:r>
      <w:r w:rsidRPr="005A1C89">
        <w:rPr>
          <w:rFonts w:ascii="Arial" w:hAnsi="Arial" w:cs="Arial"/>
          <w:spacing w:val="1"/>
        </w:rPr>
        <w:t xml:space="preserve"> </w:t>
      </w:r>
      <w:r w:rsidRPr="005A1C89">
        <w:rPr>
          <w:rFonts w:ascii="Arial" w:hAnsi="Arial" w:cs="Arial"/>
        </w:rPr>
        <w:t>confiança</w:t>
      </w:r>
      <w:r w:rsidRPr="005A1C89">
        <w:rPr>
          <w:rFonts w:ascii="Arial" w:hAnsi="Arial" w:cs="Arial"/>
          <w:spacing w:val="-1"/>
        </w:rPr>
        <w:t xml:space="preserve"> </w:t>
      </w:r>
      <w:r w:rsidRPr="005A1C89">
        <w:rPr>
          <w:rFonts w:ascii="Arial" w:hAnsi="Arial" w:cs="Arial"/>
        </w:rPr>
        <w:t>no</w:t>
      </w:r>
      <w:r w:rsidRPr="005A1C89">
        <w:rPr>
          <w:rFonts w:ascii="Arial" w:hAnsi="Arial" w:cs="Arial"/>
          <w:spacing w:val="-2"/>
        </w:rPr>
        <w:t xml:space="preserve"> </w:t>
      </w:r>
      <w:r w:rsidRPr="005A1C89">
        <w:rPr>
          <w:rFonts w:ascii="Arial" w:hAnsi="Arial" w:cs="Arial"/>
        </w:rPr>
        <w:t>SUS,</w:t>
      </w:r>
      <w:r w:rsidRPr="005A1C89">
        <w:rPr>
          <w:rFonts w:ascii="Arial" w:hAnsi="Arial" w:cs="Arial"/>
          <w:spacing w:val="2"/>
        </w:rPr>
        <w:t xml:space="preserve"> </w:t>
      </w:r>
      <w:r w:rsidRPr="005A1C89">
        <w:rPr>
          <w:rFonts w:ascii="Arial" w:hAnsi="Arial" w:cs="Arial"/>
        </w:rPr>
        <w:t>nos</w:t>
      </w:r>
      <w:r w:rsidRPr="005A1C89">
        <w:rPr>
          <w:rFonts w:ascii="Arial" w:hAnsi="Arial" w:cs="Arial"/>
          <w:spacing w:val="-2"/>
        </w:rPr>
        <w:t xml:space="preserve"> </w:t>
      </w:r>
      <w:r w:rsidRPr="005A1C89">
        <w:rPr>
          <w:rFonts w:ascii="Arial" w:hAnsi="Arial" w:cs="Arial"/>
        </w:rPr>
        <w:t>termos</w:t>
      </w:r>
      <w:r w:rsidRPr="005A1C89">
        <w:rPr>
          <w:rFonts w:ascii="Arial" w:hAnsi="Arial" w:cs="Arial"/>
          <w:spacing w:val="-2"/>
        </w:rPr>
        <w:t xml:space="preserve"> </w:t>
      </w:r>
      <w:r w:rsidRPr="005A1C89">
        <w:rPr>
          <w:rFonts w:ascii="Arial" w:hAnsi="Arial" w:cs="Arial"/>
        </w:rPr>
        <w:t>do artigo</w:t>
      </w:r>
      <w:r w:rsidRPr="005A1C89">
        <w:rPr>
          <w:rFonts w:ascii="Arial" w:hAnsi="Arial" w:cs="Arial"/>
          <w:spacing w:val="-2"/>
        </w:rPr>
        <w:t xml:space="preserve"> </w:t>
      </w:r>
      <w:r w:rsidRPr="005A1C89">
        <w:rPr>
          <w:rFonts w:ascii="Arial" w:hAnsi="Arial" w:cs="Arial"/>
        </w:rPr>
        <w:t>26,</w:t>
      </w:r>
      <w:r w:rsidRPr="005A1C89">
        <w:rPr>
          <w:rFonts w:ascii="Arial" w:hAnsi="Arial" w:cs="Arial"/>
          <w:spacing w:val="-2"/>
        </w:rPr>
        <w:t xml:space="preserve"> </w:t>
      </w:r>
      <w:r w:rsidRPr="005A1C89">
        <w:rPr>
          <w:rFonts w:ascii="Arial" w:hAnsi="Arial" w:cs="Arial"/>
        </w:rPr>
        <w:t>§ 4º</w:t>
      </w:r>
      <w:r w:rsidRPr="005A1C89">
        <w:rPr>
          <w:rFonts w:ascii="Arial" w:hAnsi="Arial" w:cs="Arial"/>
          <w:spacing w:val="-1"/>
        </w:rPr>
        <w:t xml:space="preserve"> </w:t>
      </w:r>
      <w:r w:rsidRPr="005A1C89">
        <w:rPr>
          <w:rFonts w:ascii="Arial" w:hAnsi="Arial" w:cs="Arial"/>
        </w:rPr>
        <w:t>da Lei nº</w:t>
      </w:r>
      <w:r w:rsidRPr="005A1C89">
        <w:rPr>
          <w:rFonts w:ascii="Arial" w:hAnsi="Arial" w:cs="Arial"/>
          <w:spacing w:val="-1"/>
        </w:rPr>
        <w:t xml:space="preserve"> </w:t>
      </w:r>
      <w:r w:rsidRPr="005A1C89">
        <w:rPr>
          <w:rFonts w:ascii="Arial" w:hAnsi="Arial" w:cs="Arial"/>
        </w:rPr>
        <w:t>8.080/90;</w:t>
      </w:r>
    </w:p>
    <w:p w14:paraId="2872549A" w14:textId="77777777" w:rsidR="00070A1A" w:rsidRPr="005A1C89" w:rsidRDefault="00C63984" w:rsidP="00206EF2">
      <w:pPr>
        <w:pStyle w:val="PargrafodaLista"/>
        <w:numPr>
          <w:ilvl w:val="2"/>
          <w:numId w:val="6"/>
        </w:numPr>
        <w:tabs>
          <w:tab w:val="left" w:pos="1790"/>
        </w:tabs>
        <w:spacing w:after="120"/>
        <w:ind w:left="1701" w:right="296" w:firstLine="0"/>
        <w:rPr>
          <w:rFonts w:ascii="Arial" w:hAnsi="Arial" w:cs="Arial"/>
        </w:rPr>
      </w:pPr>
      <w:r w:rsidRPr="005A1C89">
        <w:rPr>
          <w:rFonts w:ascii="Arial" w:hAnsi="Arial" w:cs="Arial"/>
        </w:rPr>
        <w:t>Que possuam em seu quadro de funcionários servidor ou dirigente da FMS, nos</w:t>
      </w:r>
      <w:r w:rsidRPr="005A1C89">
        <w:rPr>
          <w:rFonts w:ascii="Arial" w:hAnsi="Arial" w:cs="Arial"/>
          <w:spacing w:val="1"/>
        </w:rPr>
        <w:t xml:space="preserve"> </w:t>
      </w:r>
      <w:r w:rsidRPr="005A1C89">
        <w:rPr>
          <w:rFonts w:ascii="Arial" w:hAnsi="Arial" w:cs="Arial"/>
        </w:rPr>
        <w:t>termos</w:t>
      </w:r>
      <w:r w:rsidRPr="005A1C89">
        <w:rPr>
          <w:rFonts w:ascii="Arial" w:hAnsi="Arial" w:cs="Arial"/>
          <w:spacing w:val="-1"/>
        </w:rPr>
        <w:t xml:space="preserve"> </w:t>
      </w:r>
      <w:r w:rsidRPr="005A1C89">
        <w:rPr>
          <w:rFonts w:ascii="Arial" w:hAnsi="Arial" w:cs="Arial"/>
        </w:rPr>
        <w:t>do</w:t>
      </w:r>
      <w:r w:rsidRPr="005A1C89">
        <w:rPr>
          <w:rFonts w:ascii="Arial" w:hAnsi="Arial" w:cs="Arial"/>
          <w:spacing w:val="-2"/>
        </w:rPr>
        <w:t xml:space="preserve"> </w:t>
      </w:r>
      <w:r w:rsidRPr="005A1C89">
        <w:rPr>
          <w:rFonts w:ascii="Arial" w:hAnsi="Arial" w:cs="Arial"/>
        </w:rPr>
        <w:t>art.</w:t>
      </w:r>
      <w:r w:rsidRPr="005A1C89">
        <w:rPr>
          <w:rFonts w:ascii="Arial" w:hAnsi="Arial" w:cs="Arial"/>
          <w:spacing w:val="-1"/>
        </w:rPr>
        <w:t xml:space="preserve"> </w:t>
      </w:r>
      <w:r w:rsidRPr="005A1C89">
        <w:rPr>
          <w:rFonts w:ascii="Arial" w:hAnsi="Arial" w:cs="Arial"/>
        </w:rPr>
        <w:t>9º,</w:t>
      </w:r>
      <w:r w:rsidRPr="005A1C89">
        <w:rPr>
          <w:rFonts w:ascii="Arial" w:hAnsi="Arial" w:cs="Arial"/>
          <w:spacing w:val="-1"/>
        </w:rPr>
        <w:t xml:space="preserve"> </w:t>
      </w:r>
      <w:r w:rsidRPr="005A1C89">
        <w:rPr>
          <w:rFonts w:ascii="Arial" w:hAnsi="Arial" w:cs="Arial"/>
        </w:rPr>
        <w:t>III,</w:t>
      </w:r>
      <w:r w:rsidRPr="005A1C89">
        <w:rPr>
          <w:rFonts w:ascii="Arial" w:hAnsi="Arial" w:cs="Arial"/>
          <w:spacing w:val="2"/>
        </w:rPr>
        <w:t xml:space="preserve"> </w:t>
      </w:r>
      <w:r w:rsidRPr="005A1C89">
        <w:rPr>
          <w:rFonts w:ascii="Arial" w:hAnsi="Arial" w:cs="Arial"/>
        </w:rPr>
        <w:t>da</w:t>
      </w:r>
      <w:r w:rsidRPr="005A1C89">
        <w:rPr>
          <w:rFonts w:ascii="Arial" w:hAnsi="Arial" w:cs="Arial"/>
          <w:spacing w:val="-5"/>
        </w:rPr>
        <w:t xml:space="preserve"> </w:t>
      </w:r>
      <w:r w:rsidRPr="005A1C89">
        <w:rPr>
          <w:rFonts w:ascii="Arial" w:hAnsi="Arial" w:cs="Arial"/>
        </w:rPr>
        <w:t>Lei nº</w:t>
      </w:r>
      <w:r w:rsidRPr="005A1C89">
        <w:rPr>
          <w:rFonts w:ascii="Arial" w:hAnsi="Arial" w:cs="Arial"/>
          <w:spacing w:val="1"/>
        </w:rPr>
        <w:t xml:space="preserve"> </w:t>
      </w:r>
      <w:r w:rsidRPr="005A1C89">
        <w:rPr>
          <w:rFonts w:ascii="Arial" w:hAnsi="Arial" w:cs="Arial"/>
        </w:rPr>
        <w:t>8.666/93.</w:t>
      </w:r>
    </w:p>
    <w:p w14:paraId="45246F16" w14:textId="77777777" w:rsidR="00070A1A" w:rsidRPr="005A1C89" w:rsidRDefault="00070A1A" w:rsidP="009155BF">
      <w:pPr>
        <w:pStyle w:val="Corpodetexto"/>
        <w:spacing w:after="120"/>
        <w:ind w:left="0"/>
        <w:jc w:val="left"/>
        <w:rPr>
          <w:rFonts w:ascii="Arial" w:hAnsi="Arial" w:cs="Arial"/>
        </w:rPr>
      </w:pPr>
    </w:p>
    <w:p w14:paraId="21C68259" w14:textId="77777777" w:rsidR="00070A1A" w:rsidRPr="005A1C89" w:rsidRDefault="00C63984" w:rsidP="00206EF2">
      <w:pPr>
        <w:pStyle w:val="Ttulo1"/>
        <w:numPr>
          <w:ilvl w:val="0"/>
          <w:numId w:val="6"/>
        </w:numPr>
        <w:tabs>
          <w:tab w:val="left" w:pos="1790"/>
        </w:tabs>
        <w:spacing w:after="120"/>
      </w:pPr>
      <w:r w:rsidRPr="005A1C89">
        <w:t>DOS</w:t>
      </w:r>
      <w:r w:rsidRPr="005A1C89">
        <w:rPr>
          <w:spacing w:val="-3"/>
        </w:rPr>
        <w:t xml:space="preserve"> </w:t>
      </w:r>
      <w:r w:rsidRPr="005A1C89">
        <w:t>VALORES,</w:t>
      </w:r>
      <w:r w:rsidRPr="005A1C89">
        <w:rPr>
          <w:spacing w:val="-1"/>
        </w:rPr>
        <w:t xml:space="preserve"> </w:t>
      </w:r>
      <w:r w:rsidRPr="005A1C89">
        <w:t>DOS</w:t>
      </w:r>
      <w:r w:rsidRPr="005A1C89">
        <w:rPr>
          <w:spacing w:val="-2"/>
        </w:rPr>
        <w:t xml:space="preserve"> </w:t>
      </w:r>
      <w:r w:rsidRPr="005A1C89">
        <w:t>RECURSOS</w:t>
      </w:r>
      <w:r w:rsidRPr="005A1C89">
        <w:rPr>
          <w:spacing w:val="-3"/>
        </w:rPr>
        <w:t xml:space="preserve"> </w:t>
      </w:r>
      <w:r w:rsidRPr="005A1C89">
        <w:t>ORÇAMENTÁRIOS</w:t>
      </w:r>
      <w:r w:rsidRPr="005A1C89">
        <w:rPr>
          <w:spacing w:val="-2"/>
        </w:rPr>
        <w:t xml:space="preserve"> </w:t>
      </w:r>
      <w:r w:rsidRPr="005A1C89">
        <w:t>E</w:t>
      </w:r>
      <w:r w:rsidRPr="005A1C89">
        <w:rPr>
          <w:spacing w:val="-3"/>
        </w:rPr>
        <w:t xml:space="preserve"> </w:t>
      </w:r>
      <w:r w:rsidRPr="005A1C89">
        <w:t>DA</w:t>
      </w:r>
      <w:r w:rsidRPr="005A1C89">
        <w:rPr>
          <w:spacing w:val="-10"/>
        </w:rPr>
        <w:t xml:space="preserve"> </w:t>
      </w:r>
      <w:r w:rsidRPr="005A1C89">
        <w:t>DOTAÇÃO</w:t>
      </w:r>
    </w:p>
    <w:p w14:paraId="578364A0" w14:textId="77777777" w:rsidR="00070A1A" w:rsidRPr="005A1C89" w:rsidRDefault="00C63984" w:rsidP="005A2335">
      <w:pPr>
        <w:pStyle w:val="PargrafodaLista"/>
        <w:numPr>
          <w:ilvl w:val="1"/>
          <w:numId w:val="6"/>
        </w:numPr>
        <w:tabs>
          <w:tab w:val="left" w:pos="1790"/>
        </w:tabs>
        <w:spacing w:after="120"/>
        <w:ind w:left="1134" w:right="300" w:firstLine="0"/>
        <w:rPr>
          <w:rFonts w:ascii="Arial" w:hAnsi="Arial" w:cs="Arial"/>
        </w:rPr>
      </w:pPr>
      <w:r w:rsidRPr="005A1C89">
        <w:rPr>
          <w:rFonts w:ascii="Arial" w:hAnsi="Arial" w:cs="Arial"/>
        </w:rPr>
        <w:t>O pagamento pela prestação dos serviços observará os valores unitários fixados na</w:t>
      </w:r>
      <w:r w:rsidRPr="005A1C89">
        <w:rPr>
          <w:rFonts w:ascii="Arial" w:hAnsi="Arial" w:cs="Arial"/>
          <w:spacing w:val="1"/>
        </w:rPr>
        <w:t xml:space="preserve"> </w:t>
      </w:r>
      <w:r w:rsidRPr="005A1C89">
        <w:rPr>
          <w:rFonts w:ascii="Arial" w:hAnsi="Arial" w:cs="Arial"/>
        </w:rPr>
        <w:t>Tabela de Procedimentos, Medicamentos, Órteses, Próteses e Materiais Especiais (OPM) do</w:t>
      </w:r>
      <w:r w:rsidRPr="005A1C89">
        <w:rPr>
          <w:rFonts w:ascii="Arial" w:hAnsi="Arial" w:cs="Arial"/>
          <w:spacing w:val="-59"/>
        </w:rPr>
        <w:t xml:space="preserve"> </w:t>
      </w:r>
      <w:r w:rsidRPr="005A1C89">
        <w:rPr>
          <w:rFonts w:ascii="Arial" w:hAnsi="Arial" w:cs="Arial"/>
        </w:rPr>
        <w:t>Sistema Único</w:t>
      </w:r>
      <w:r w:rsidRPr="005A1C89">
        <w:rPr>
          <w:rFonts w:ascii="Arial" w:hAnsi="Arial" w:cs="Arial"/>
          <w:spacing w:val="-3"/>
        </w:rPr>
        <w:t xml:space="preserve"> </w:t>
      </w:r>
      <w:r w:rsidRPr="005A1C89">
        <w:rPr>
          <w:rFonts w:ascii="Arial" w:hAnsi="Arial" w:cs="Arial"/>
        </w:rPr>
        <w:t>de Saúde</w:t>
      </w:r>
      <w:r w:rsidRPr="005A1C89">
        <w:rPr>
          <w:rFonts w:ascii="Arial" w:hAnsi="Arial" w:cs="Arial"/>
          <w:spacing w:val="-3"/>
        </w:rPr>
        <w:t xml:space="preserve"> </w:t>
      </w:r>
      <w:r w:rsidRPr="005A1C89">
        <w:rPr>
          <w:rFonts w:ascii="Arial" w:hAnsi="Arial" w:cs="Arial"/>
        </w:rPr>
        <w:t>(SUS),</w:t>
      </w:r>
      <w:r w:rsidRPr="005A1C89">
        <w:rPr>
          <w:rFonts w:ascii="Arial" w:hAnsi="Arial" w:cs="Arial"/>
          <w:spacing w:val="2"/>
        </w:rPr>
        <w:t xml:space="preserve"> </w:t>
      </w:r>
      <w:r w:rsidRPr="005A1C89">
        <w:rPr>
          <w:rFonts w:ascii="Arial" w:hAnsi="Arial" w:cs="Arial"/>
        </w:rPr>
        <w:t>instituída</w:t>
      </w:r>
      <w:r w:rsidRPr="005A1C89">
        <w:rPr>
          <w:rFonts w:ascii="Arial" w:hAnsi="Arial" w:cs="Arial"/>
          <w:spacing w:val="-1"/>
        </w:rPr>
        <w:t xml:space="preserve"> </w:t>
      </w:r>
      <w:r w:rsidRPr="005A1C89">
        <w:rPr>
          <w:rFonts w:ascii="Arial" w:hAnsi="Arial" w:cs="Arial"/>
        </w:rPr>
        <w:t>pela Portaria</w:t>
      </w:r>
      <w:r w:rsidRPr="005A1C89">
        <w:rPr>
          <w:rFonts w:ascii="Arial" w:hAnsi="Arial" w:cs="Arial"/>
          <w:spacing w:val="-1"/>
        </w:rPr>
        <w:t xml:space="preserve"> </w:t>
      </w:r>
      <w:r w:rsidRPr="005A1C89">
        <w:rPr>
          <w:rFonts w:ascii="Arial" w:hAnsi="Arial" w:cs="Arial"/>
        </w:rPr>
        <w:t>GM/MS nº 321/2007.</w:t>
      </w:r>
    </w:p>
    <w:p w14:paraId="66B83539" w14:textId="77777777" w:rsidR="00070A1A" w:rsidRPr="005A1C89" w:rsidRDefault="00C63984" w:rsidP="005A2335">
      <w:pPr>
        <w:pStyle w:val="PargrafodaLista"/>
        <w:numPr>
          <w:ilvl w:val="1"/>
          <w:numId w:val="6"/>
        </w:numPr>
        <w:tabs>
          <w:tab w:val="left" w:pos="1790"/>
        </w:tabs>
        <w:spacing w:after="120"/>
        <w:ind w:left="1134" w:right="225" w:hanging="8"/>
        <w:rPr>
          <w:rFonts w:ascii="Arial" w:hAnsi="Arial" w:cs="Arial"/>
        </w:rPr>
      </w:pPr>
      <w:r w:rsidRPr="005A1C89">
        <w:rPr>
          <w:rFonts w:ascii="Arial" w:hAnsi="Arial" w:cs="Arial"/>
        </w:rPr>
        <w:t>Os valores estipulados serão reajustados observados os mesmos critérios, índices e</w:t>
      </w:r>
      <w:r w:rsidRPr="005A1C89">
        <w:rPr>
          <w:rFonts w:ascii="Arial" w:hAnsi="Arial" w:cs="Arial"/>
          <w:spacing w:val="1"/>
        </w:rPr>
        <w:t xml:space="preserve"> </w:t>
      </w:r>
      <w:r w:rsidRPr="005A1C89">
        <w:rPr>
          <w:rFonts w:ascii="Arial" w:hAnsi="Arial" w:cs="Arial"/>
        </w:rPr>
        <w:t>épocas</w:t>
      </w:r>
      <w:r w:rsidRPr="005A1C89">
        <w:rPr>
          <w:rFonts w:ascii="Arial" w:hAnsi="Arial" w:cs="Arial"/>
          <w:spacing w:val="1"/>
        </w:rPr>
        <w:t xml:space="preserve"> </w:t>
      </w:r>
      <w:r w:rsidRPr="005A1C89">
        <w:rPr>
          <w:rFonts w:ascii="Arial" w:hAnsi="Arial" w:cs="Arial"/>
        </w:rPr>
        <w:t>dos</w:t>
      </w:r>
      <w:r w:rsidRPr="005A1C89">
        <w:rPr>
          <w:rFonts w:ascii="Arial" w:hAnsi="Arial" w:cs="Arial"/>
          <w:spacing w:val="1"/>
        </w:rPr>
        <w:t xml:space="preserve"> </w:t>
      </w:r>
      <w:r w:rsidRPr="005A1C89">
        <w:rPr>
          <w:rFonts w:ascii="Arial" w:hAnsi="Arial" w:cs="Arial"/>
        </w:rPr>
        <w:t>reajustes</w:t>
      </w:r>
      <w:r w:rsidRPr="005A1C89">
        <w:rPr>
          <w:rFonts w:ascii="Arial" w:hAnsi="Arial" w:cs="Arial"/>
          <w:spacing w:val="1"/>
        </w:rPr>
        <w:t xml:space="preserve"> </w:t>
      </w:r>
      <w:r w:rsidRPr="005A1C89">
        <w:rPr>
          <w:rFonts w:ascii="Arial" w:hAnsi="Arial" w:cs="Arial"/>
        </w:rPr>
        <w:t>determinados</w:t>
      </w:r>
      <w:r w:rsidRPr="005A1C89">
        <w:rPr>
          <w:rFonts w:ascii="Arial" w:hAnsi="Arial" w:cs="Arial"/>
          <w:spacing w:val="1"/>
        </w:rPr>
        <w:t xml:space="preserve"> </w:t>
      </w:r>
      <w:r w:rsidRPr="005A1C89">
        <w:rPr>
          <w:rFonts w:ascii="Arial" w:hAnsi="Arial" w:cs="Arial"/>
        </w:rPr>
        <w:t>pelo</w:t>
      </w:r>
      <w:r w:rsidRPr="005A1C89">
        <w:rPr>
          <w:rFonts w:ascii="Arial" w:hAnsi="Arial" w:cs="Arial"/>
          <w:spacing w:val="1"/>
        </w:rPr>
        <w:t xml:space="preserve"> </w:t>
      </w:r>
      <w:r w:rsidRPr="005A1C89">
        <w:rPr>
          <w:rFonts w:ascii="Arial" w:hAnsi="Arial" w:cs="Arial"/>
        </w:rPr>
        <w:t>Ministério</w:t>
      </w:r>
      <w:r w:rsidRPr="005A1C89">
        <w:rPr>
          <w:rFonts w:ascii="Arial" w:hAnsi="Arial" w:cs="Arial"/>
          <w:spacing w:val="1"/>
        </w:rPr>
        <w:t xml:space="preserve"> </w:t>
      </w:r>
      <w:r w:rsidRPr="005A1C89">
        <w:rPr>
          <w:rFonts w:ascii="Arial" w:hAnsi="Arial" w:cs="Arial"/>
        </w:rPr>
        <w:t>da</w:t>
      </w:r>
      <w:r w:rsidRPr="005A1C89">
        <w:rPr>
          <w:rFonts w:ascii="Arial" w:hAnsi="Arial" w:cs="Arial"/>
          <w:spacing w:val="1"/>
        </w:rPr>
        <w:t xml:space="preserve"> </w:t>
      </w:r>
      <w:r w:rsidRPr="005A1C89">
        <w:rPr>
          <w:rFonts w:ascii="Arial" w:hAnsi="Arial" w:cs="Arial"/>
        </w:rPr>
        <w:t>Saúde,</w:t>
      </w:r>
      <w:r w:rsidRPr="005A1C89">
        <w:rPr>
          <w:rFonts w:ascii="Arial" w:hAnsi="Arial" w:cs="Arial"/>
          <w:spacing w:val="1"/>
        </w:rPr>
        <w:t xml:space="preserve"> </w:t>
      </w:r>
      <w:r w:rsidRPr="005A1C89">
        <w:rPr>
          <w:rFonts w:ascii="Arial" w:hAnsi="Arial" w:cs="Arial"/>
        </w:rPr>
        <w:t>podendo</w:t>
      </w:r>
      <w:r w:rsidRPr="005A1C89">
        <w:rPr>
          <w:rFonts w:ascii="Arial" w:hAnsi="Arial" w:cs="Arial"/>
          <w:spacing w:val="1"/>
        </w:rPr>
        <w:t xml:space="preserve"> </w:t>
      </w:r>
      <w:r w:rsidRPr="005A1C89">
        <w:rPr>
          <w:rFonts w:ascii="Arial" w:hAnsi="Arial" w:cs="Arial"/>
        </w:rPr>
        <w:t>os</w:t>
      </w:r>
      <w:r w:rsidRPr="005A1C89">
        <w:rPr>
          <w:rFonts w:ascii="Arial" w:hAnsi="Arial" w:cs="Arial"/>
          <w:spacing w:val="1"/>
        </w:rPr>
        <w:t xml:space="preserve"> </w:t>
      </w:r>
      <w:r w:rsidRPr="005A1C89">
        <w:rPr>
          <w:rFonts w:ascii="Arial" w:hAnsi="Arial" w:cs="Arial"/>
        </w:rPr>
        <w:t>mesmos</w:t>
      </w:r>
      <w:r w:rsidRPr="005A1C89">
        <w:rPr>
          <w:rFonts w:ascii="Arial" w:hAnsi="Arial" w:cs="Arial"/>
          <w:spacing w:val="1"/>
        </w:rPr>
        <w:t xml:space="preserve"> </w:t>
      </w:r>
      <w:r w:rsidRPr="005A1C89">
        <w:rPr>
          <w:rFonts w:ascii="Arial" w:hAnsi="Arial" w:cs="Arial"/>
        </w:rPr>
        <w:t>ser</w:t>
      </w:r>
      <w:r w:rsidRPr="005A1C89">
        <w:rPr>
          <w:rFonts w:ascii="Arial" w:hAnsi="Arial" w:cs="Arial"/>
          <w:spacing w:val="1"/>
        </w:rPr>
        <w:t xml:space="preserve"> </w:t>
      </w:r>
      <w:r w:rsidRPr="005A1C89">
        <w:rPr>
          <w:rFonts w:ascii="Arial" w:hAnsi="Arial" w:cs="Arial"/>
        </w:rPr>
        <w:t>registrados por simples apostila, dispensados a celebração de aditamento, em conformidade</w:t>
      </w:r>
      <w:r w:rsidRPr="005A1C89">
        <w:rPr>
          <w:rFonts w:ascii="Arial" w:hAnsi="Arial" w:cs="Arial"/>
          <w:spacing w:val="1"/>
        </w:rPr>
        <w:t xml:space="preserve"> </w:t>
      </w:r>
      <w:r w:rsidRPr="005A1C89">
        <w:rPr>
          <w:rFonts w:ascii="Arial" w:hAnsi="Arial" w:cs="Arial"/>
        </w:rPr>
        <w:t>com o</w:t>
      </w:r>
      <w:r w:rsidRPr="005A1C89">
        <w:rPr>
          <w:rFonts w:ascii="Arial" w:hAnsi="Arial" w:cs="Arial"/>
          <w:spacing w:val="-2"/>
        </w:rPr>
        <w:t xml:space="preserve"> </w:t>
      </w:r>
      <w:r w:rsidRPr="005A1C89">
        <w:rPr>
          <w:rFonts w:ascii="Arial" w:hAnsi="Arial" w:cs="Arial"/>
        </w:rPr>
        <w:t>§</w:t>
      </w:r>
      <w:r w:rsidRPr="005A1C89">
        <w:rPr>
          <w:rFonts w:ascii="Arial" w:hAnsi="Arial" w:cs="Arial"/>
          <w:spacing w:val="1"/>
        </w:rPr>
        <w:t xml:space="preserve"> </w:t>
      </w:r>
      <w:r w:rsidRPr="005A1C89">
        <w:rPr>
          <w:rFonts w:ascii="Arial" w:hAnsi="Arial" w:cs="Arial"/>
        </w:rPr>
        <w:t>8º</w:t>
      </w:r>
      <w:r w:rsidRPr="005A1C89">
        <w:rPr>
          <w:rFonts w:ascii="Arial" w:hAnsi="Arial" w:cs="Arial"/>
          <w:spacing w:val="-1"/>
        </w:rPr>
        <w:t xml:space="preserve"> </w:t>
      </w:r>
      <w:r w:rsidRPr="005A1C89">
        <w:rPr>
          <w:rFonts w:ascii="Arial" w:hAnsi="Arial" w:cs="Arial"/>
        </w:rPr>
        <w:t>do art.</w:t>
      </w:r>
      <w:r w:rsidRPr="005A1C89">
        <w:rPr>
          <w:rFonts w:ascii="Arial" w:hAnsi="Arial" w:cs="Arial"/>
          <w:spacing w:val="2"/>
        </w:rPr>
        <w:t xml:space="preserve"> </w:t>
      </w:r>
      <w:r w:rsidRPr="005A1C89">
        <w:rPr>
          <w:rFonts w:ascii="Arial" w:hAnsi="Arial" w:cs="Arial"/>
        </w:rPr>
        <w:t>65</w:t>
      </w:r>
      <w:r w:rsidRPr="005A1C89">
        <w:rPr>
          <w:rFonts w:ascii="Arial" w:hAnsi="Arial" w:cs="Arial"/>
          <w:spacing w:val="-2"/>
        </w:rPr>
        <w:t xml:space="preserve"> </w:t>
      </w:r>
      <w:r w:rsidRPr="005A1C89">
        <w:rPr>
          <w:rFonts w:ascii="Arial" w:hAnsi="Arial" w:cs="Arial"/>
        </w:rPr>
        <w:t>da</w:t>
      </w:r>
      <w:r w:rsidRPr="005A1C89">
        <w:rPr>
          <w:rFonts w:ascii="Arial" w:hAnsi="Arial" w:cs="Arial"/>
          <w:spacing w:val="-2"/>
        </w:rPr>
        <w:t xml:space="preserve"> </w:t>
      </w:r>
      <w:r w:rsidRPr="005A1C89">
        <w:rPr>
          <w:rFonts w:ascii="Arial" w:hAnsi="Arial" w:cs="Arial"/>
        </w:rPr>
        <w:t>Lei nº</w:t>
      </w:r>
      <w:r w:rsidRPr="005A1C89">
        <w:rPr>
          <w:rFonts w:ascii="Arial" w:hAnsi="Arial" w:cs="Arial"/>
          <w:spacing w:val="1"/>
        </w:rPr>
        <w:t xml:space="preserve"> </w:t>
      </w:r>
      <w:r w:rsidRPr="005A1C89">
        <w:rPr>
          <w:rFonts w:ascii="Arial" w:hAnsi="Arial" w:cs="Arial"/>
        </w:rPr>
        <w:t>8.666/93.</w:t>
      </w:r>
    </w:p>
    <w:p w14:paraId="546E0133" w14:textId="760E3634" w:rsidR="0027357D" w:rsidRPr="005C582E" w:rsidRDefault="0027357D" w:rsidP="005A2335">
      <w:pPr>
        <w:pStyle w:val="PargrafodaLista"/>
        <w:numPr>
          <w:ilvl w:val="1"/>
          <w:numId w:val="6"/>
        </w:numPr>
        <w:tabs>
          <w:tab w:val="left" w:pos="1790"/>
        </w:tabs>
        <w:spacing w:after="120"/>
        <w:ind w:left="1134" w:right="228" w:hanging="8"/>
        <w:rPr>
          <w:rFonts w:ascii="Arial" w:hAnsi="Arial" w:cs="Arial"/>
          <w:highlight w:val="yellow"/>
        </w:rPr>
      </w:pPr>
      <w:r w:rsidRPr="000644DC">
        <w:rPr>
          <w:rFonts w:ascii="Arial" w:eastAsia="Malgun Gothic" w:hAnsi="Arial" w:cs="Arial"/>
        </w:rPr>
        <w:t xml:space="preserve">As despesas decorrentes do presente Credenciamento tem valor estimado anual de R$ </w:t>
      </w:r>
      <w:r w:rsidR="000644DC" w:rsidRPr="000644DC">
        <w:rPr>
          <w:rFonts w:ascii="Arial" w:eastAsia="Malgun Gothic" w:hAnsi="Arial" w:cs="Arial"/>
        </w:rPr>
        <w:t>294.821,60 (duzentos e noventa e quatro mil, oitocentos e vinte e um reais e sessenta centavos).</w:t>
      </w:r>
      <w:bookmarkStart w:id="0" w:name="_GoBack"/>
      <w:bookmarkEnd w:id="0"/>
    </w:p>
    <w:p w14:paraId="781CAC28" w14:textId="1B30D167" w:rsidR="000C72DA" w:rsidRPr="005A1C89" w:rsidRDefault="000C72DA" w:rsidP="005A2335">
      <w:pPr>
        <w:pStyle w:val="PargrafodaLista"/>
        <w:numPr>
          <w:ilvl w:val="1"/>
          <w:numId w:val="6"/>
        </w:numPr>
        <w:tabs>
          <w:tab w:val="left" w:pos="1790"/>
        </w:tabs>
        <w:spacing w:after="120"/>
        <w:ind w:left="1134" w:right="228" w:hanging="8"/>
        <w:rPr>
          <w:rFonts w:ascii="Arial" w:hAnsi="Arial" w:cs="Arial"/>
        </w:rPr>
      </w:pPr>
      <w:r w:rsidRPr="005A1C89">
        <w:rPr>
          <w:rFonts w:ascii="Arial" w:hAnsi="Arial" w:cs="Arial"/>
        </w:rPr>
        <w:t>Os valores da PPI podem sofre ajustes de acordo com a configuração das pactuações que poderão adivir.</w:t>
      </w:r>
    </w:p>
    <w:p w14:paraId="5D58B3E1" w14:textId="4EF19F91" w:rsidR="000C72DA" w:rsidRPr="005A1C89" w:rsidRDefault="000C72DA" w:rsidP="005A2335">
      <w:pPr>
        <w:pStyle w:val="PargrafodaLista"/>
        <w:numPr>
          <w:ilvl w:val="1"/>
          <w:numId w:val="6"/>
        </w:numPr>
        <w:tabs>
          <w:tab w:val="left" w:pos="1790"/>
        </w:tabs>
        <w:spacing w:after="120"/>
        <w:ind w:left="1134" w:right="228" w:hanging="8"/>
        <w:rPr>
          <w:rFonts w:ascii="Arial" w:hAnsi="Arial" w:cs="Arial"/>
        </w:rPr>
      </w:pPr>
      <w:r w:rsidRPr="005A1C89">
        <w:rPr>
          <w:rFonts w:ascii="Arial" w:hAnsi="Arial" w:cs="Arial"/>
        </w:rPr>
        <w:t>Os valores financiados pelo FAEC podem sofrer ajustes conforme a produção ou oriundos de novos procedimentos ou habilitações pelo Ministério da Saúde</w:t>
      </w:r>
    </w:p>
    <w:p w14:paraId="54E57F74" w14:textId="103F7E82" w:rsidR="00070A1A" w:rsidRPr="005A1C89" w:rsidRDefault="00C63984" w:rsidP="005A2335">
      <w:pPr>
        <w:pStyle w:val="PargrafodaLista"/>
        <w:numPr>
          <w:ilvl w:val="1"/>
          <w:numId w:val="6"/>
        </w:numPr>
        <w:tabs>
          <w:tab w:val="left" w:pos="1790"/>
        </w:tabs>
        <w:spacing w:after="120"/>
        <w:ind w:left="1134" w:right="224" w:hanging="8"/>
        <w:rPr>
          <w:rFonts w:ascii="Arial" w:hAnsi="Arial" w:cs="Arial"/>
        </w:rPr>
      </w:pPr>
      <w:r w:rsidRPr="005A1C89">
        <w:rPr>
          <w:rFonts w:ascii="Arial" w:hAnsi="Arial" w:cs="Arial"/>
        </w:rPr>
        <w:t>Os valores poderão ser</w:t>
      </w:r>
      <w:r w:rsidRPr="005A1C89">
        <w:rPr>
          <w:rFonts w:ascii="Arial" w:hAnsi="Arial" w:cs="Arial"/>
          <w:spacing w:val="1"/>
        </w:rPr>
        <w:t xml:space="preserve"> </w:t>
      </w:r>
      <w:r w:rsidRPr="005A1C89">
        <w:rPr>
          <w:rFonts w:ascii="Arial" w:hAnsi="Arial" w:cs="Arial"/>
        </w:rPr>
        <w:t>alterados ainda, quando houver</w:t>
      </w:r>
      <w:r w:rsidRPr="005A1C89">
        <w:rPr>
          <w:rFonts w:ascii="Arial" w:hAnsi="Arial" w:cs="Arial"/>
          <w:spacing w:val="1"/>
        </w:rPr>
        <w:t xml:space="preserve"> </w:t>
      </w:r>
      <w:r w:rsidRPr="005A1C89">
        <w:rPr>
          <w:rFonts w:ascii="Arial" w:hAnsi="Arial" w:cs="Arial"/>
        </w:rPr>
        <w:t>recebimento de</w:t>
      </w:r>
      <w:r w:rsidRPr="005A1C89">
        <w:rPr>
          <w:rFonts w:ascii="Arial" w:hAnsi="Arial" w:cs="Arial"/>
          <w:spacing w:val="1"/>
        </w:rPr>
        <w:t xml:space="preserve"> </w:t>
      </w:r>
      <w:r w:rsidRPr="005A1C89">
        <w:rPr>
          <w:rFonts w:ascii="Arial" w:hAnsi="Arial" w:cs="Arial"/>
        </w:rPr>
        <w:t>recursos</w:t>
      </w:r>
      <w:r w:rsidRPr="005A1C89">
        <w:rPr>
          <w:rFonts w:ascii="Arial" w:hAnsi="Arial" w:cs="Arial"/>
          <w:spacing w:val="1"/>
        </w:rPr>
        <w:t xml:space="preserve"> </w:t>
      </w:r>
      <w:r w:rsidRPr="005A1C89">
        <w:rPr>
          <w:rFonts w:ascii="Arial" w:hAnsi="Arial" w:cs="Arial"/>
        </w:rPr>
        <w:t>denominados incentivos de acordo com adesão à política específica quando concedida pelo</w:t>
      </w:r>
      <w:r w:rsidRPr="005A1C89">
        <w:rPr>
          <w:rFonts w:ascii="Arial" w:hAnsi="Arial" w:cs="Arial"/>
          <w:spacing w:val="1"/>
        </w:rPr>
        <w:t xml:space="preserve"> </w:t>
      </w:r>
      <w:r w:rsidRPr="005A1C89">
        <w:rPr>
          <w:rFonts w:ascii="Arial" w:hAnsi="Arial" w:cs="Arial"/>
        </w:rPr>
        <w:t>Ministério</w:t>
      </w:r>
      <w:r w:rsidRPr="005A1C89">
        <w:rPr>
          <w:rFonts w:ascii="Arial" w:hAnsi="Arial" w:cs="Arial"/>
          <w:spacing w:val="-1"/>
        </w:rPr>
        <w:t xml:space="preserve"> </w:t>
      </w:r>
      <w:r w:rsidRPr="005A1C89">
        <w:rPr>
          <w:rFonts w:ascii="Arial" w:hAnsi="Arial" w:cs="Arial"/>
        </w:rPr>
        <w:t>da Saúde</w:t>
      </w:r>
      <w:r w:rsidR="00A23378" w:rsidRPr="005A1C89">
        <w:rPr>
          <w:rFonts w:ascii="Arial" w:hAnsi="Arial" w:cs="Arial"/>
        </w:rPr>
        <w:t xml:space="preserve"> ou pela Secretaria de Saúde do Estado do Rio de Janeiro.</w:t>
      </w:r>
    </w:p>
    <w:p w14:paraId="03576F51" w14:textId="77777777" w:rsidR="00070A1A" w:rsidRPr="005A1C89" w:rsidRDefault="00C63984" w:rsidP="005A2335">
      <w:pPr>
        <w:pStyle w:val="PargrafodaLista"/>
        <w:numPr>
          <w:ilvl w:val="1"/>
          <w:numId w:val="6"/>
        </w:numPr>
        <w:tabs>
          <w:tab w:val="left" w:pos="1790"/>
        </w:tabs>
        <w:spacing w:after="120"/>
        <w:ind w:left="1134" w:right="229" w:hanging="8"/>
        <w:rPr>
          <w:rFonts w:ascii="Arial" w:hAnsi="Arial" w:cs="Arial"/>
        </w:rPr>
      </w:pPr>
      <w:r w:rsidRPr="005A1C89">
        <w:rPr>
          <w:rFonts w:ascii="Arial" w:hAnsi="Arial" w:cs="Arial"/>
        </w:rPr>
        <w:t>As despesas com o presente Credenciamento correrão à conta da seguinte dotação</w:t>
      </w:r>
      <w:r w:rsidRPr="005A1C89">
        <w:rPr>
          <w:rFonts w:ascii="Arial" w:hAnsi="Arial" w:cs="Arial"/>
          <w:spacing w:val="1"/>
        </w:rPr>
        <w:t xml:space="preserve"> </w:t>
      </w:r>
      <w:r w:rsidRPr="005A1C89">
        <w:rPr>
          <w:rFonts w:ascii="Arial" w:hAnsi="Arial" w:cs="Arial"/>
        </w:rPr>
        <w:t>orçamentária</w:t>
      </w:r>
      <w:r w:rsidRPr="005A1C89">
        <w:rPr>
          <w:rFonts w:ascii="Arial" w:hAnsi="Arial" w:cs="Arial"/>
          <w:spacing w:val="-4"/>
        </w:rPr>
        <w:t xml:space="preserve"> </w:t>
      </w:r>
      <w:r w:rsidRPr="005A1C89">
        <w:rPr>
          <w:rFonts w:ascii="Arial" w:hAnsi="Arial" w:cs="Arial"/>
        </w:rPr>
        <w:t>para</w:t>
      </w:r>
      <w:r w:rsidRPr="005A1C89">
        <w:rPr>
          <w:rFonts w:ascii="Arial" w:hAnsi="Arial" w:cs="Arial"/>
          <w:spacing w:val="-2"/>
        </w:rPr>
        <w:t xml:space="preserve"> </w:t>
      </w:r>
      <w:r w:rsidRPr="005A1C89">
        <w:rPr>
          <w:rFonts w:ascii="Arial" w:hAnsi="Arial" w:cs="Arial"/>
        </w:rPr>
        <w:t>o corrente exercício financeiro:</w:t>
      </w:r>
    </w:p>
    <w:p w14:paraId="0486EF63" w14:textId="77777777" w:rsidR="003A555F" w:rsidRPr="005A1C89" w:rsidRDefault="003A555F" w:rsidP="003A555F">
      <w:pPr>
        <w:pStyle w:val="PargrafodaLista"/>
        <w:tabs>
          <w:tab w:val="left" w:pos="1790"/>
        </w:tabs>
        <w:spacing w:after="120"/>
        <w:ind w:right="229"/>
        <w:rPr>
          <w:rFonts w:ascii="Arial" w:hAnsi="Arial" w:cs="Arial"/>
        </w:rPr>
      </w:pPr>
    </w:p>
    <w:p w14:paraId="2B7ABDCD" w14:textId="101C33C4" w:rsidR="003A555F" w:rsidRPr="006843D4" w:rsidRDefault="005A2335" w:rsidP="003A555F">
      <w:pPr>
        <w:pStyle w:val="Corpodetexto"/>
        <w:ind w:left="1843"/>
        <w:rPr>
          <w:rFonts w:ascii="Arial" w:hAnsi="Arial" w:cs="Arial"/>
        </w:rPr>
      </w:pPr>
      <w:r w:rsidRPr="006843D4">
        <w:rPr>
          <w:rFonts w:ascii="Arial" w:hAnsi="Arial" w:cs="Arial"/>
        </w:rPr>
        <w:t>PLANO DE TRABALHO</w:t>
      </w:r>
      <w:r w:rsidR="003A555F" w:rsidRPr="006843D4">
        <w:rPr>
          <w:rFonts w:ascii="Arial" w:hAnsi="Arial" w:cs="Arial"/>
        </w:rPr>
        <w:t>: 2543.10.302.0133.6152</w:t>
      </w:r>
    </w:p>
    <w:p w14:paraId="1ED02BE1" w14:textId="3F5BFD90" w:rsidR="003A555F" w:rsidRPr="006843D4" w:rsidRDefault="005A2335" w:rsidP="003A555F">
      <w:pPr>
        <w:pStyle w:val="Corpodetexto"/>
        <w:ind w:left="1843"/>
        <w:rPr>
          <w:rFonts w:ascii="Arial" w:hAnsi="Arial" w:cs="Arial"/>
        </w:rPr>
      </w:pPr>
      <w:r w:rsidRPr="006843D4">
        <w:rPr>
          <w:rFonts w:ascii="Arial" w:hAnsi="Arial" w:cs="Arial"/>
        </w:rPr>
        <w:t>BLOCO DE FINANCIAMENTO</w:t>
      </w:r>
      <w:r w:rsidR="003A555F" w:rsidRPr="006843D4">
        <w:rPr>
          <w:rFonts w:ascii="Arial" w:hAnsi="Arial" w:cs="Arial"/>
        </w:rPr>
        <w:t>: Custeio</w:t>
      </w:r>
    </w:p>
    <w:p w14:paraId="33301860" w14:textId="7BD4C867" w:rsidR="003A555F" w:rsidRPr="006843D4" w:rsidRDefault="005A2335" w:rsidP="003A555F">
      <w:pPr>
        <w:pStyle w:val="Corpodetexto"/>
        <w:ind w:left="1843"/>
        <w:rPr>
          <w:rFonts w:ascii="Arial" w:hAnsi="Arial" w:cs="Arial"/>
        </w:rPr>
      </w:pPr>
      <w:r w:rsidRPr="006843D4">
        <w:rPr>
          <w:rFonts w:ascii="Arial" w:hAnsi="Arial" w:cs="Arial"/>
        </w:rPr>
        <w:t>FONTE:</w:t>
      </w:r>
      <w:r w:rsidR="003A555F" w:rsidRPr="006843D4">
        <w:rPr>
          <w:rFonts w:ascii="Arial" w:hAnsi="Arial" w:cs="Arial"/>
        </w:rPr>
        <w:t xml:space="preserve"> 00207</w:t>
      </w:r>
    </w:p>
    <w:p w14:paraId="40C076F9" w14:textId="33F73FC1" w:rsidR="009155BF" w:rsidRPr="005A1C89" w:rsidRDefault="005A2335" w:rsidP="003A555F">
      <w:pPr>
        <w:pStyle w:val="Corpodetexto"/>
        <w:ind w:left="1843"/>
        <w:jc w:val="left"/>
        <w:rPr>
          <w:rFonts w:ascii="Arial" w:hAnsi="Arial" w:cs="Arial"/>
        </w:rPr>
      </w:pPr>
      <w:r w:rsidRPr="006843D4">
        <w:rPr>
          <w:rFonts w:ascii="Arial" w:hAnsi="Arial" w:cs="Arial"/>
        </w:rPr>
        <w:t>NATUREZA DE DESPESA</w:t>
      </w:r>
      <w:r w:rsidR="003A555F" w:rsidRPr="006843D4">
        <w:rPr>
          <w:rFonts w:ascii="Arial" w:hAnsi="Arial" w:cs="Arial"/>
        </w:rPr>
        <w:t>: 33.90.39</w:t>
      </w:r>
    </w:p>
    <w:p w14:paraId="5A9440CD" w14:textId="77777777" w:rsidR="003A555F" w:rsidRPr="005A1C89" w:rsidRDefault="003A555F" w:rsidP="003A555F">
      <w:pPr>
        <w:pStyle w:val="Corpodetexto"/>
        <w:ind w:left="1843"/>
        <w:jc w:val="left"/>
        <w:rPr>
          <w:rFonts w:ascii="Arial" w:hAnsi="Arial" w:cs="Arial"/>
        </w:rPr>
      </w:pPr>
    </w:p>
    <w:p w14:paraId="04F37AB6" w14:textId="4F368644" w:rsidR="00070A1A" w:rsidRPr="005A1C89" w:rsidRDefault="00C63984" w:rsidP="005A2335">
      <w:pPr>
        <w:pStyle w:val="PargrafodaLista"/>
        <w:numPr>
          <w:ilvl w:val="1"/>
          <w:numId w:val="6"/>
        </w:numPr>
        <w:tabs>
          <w:tab w:val="left" w:pos="1789"/>
          <w:tab w:val="left" w:pos="1790"/>
        </w:tabs>
        <w:spacing w:after="120"/>
        <w:ind w:left="1134" w:right="229" w:hanging="8"/>
        <w:rPr>
          <w:rFonts w:ascii="Arial" w:hAnsi="Arial" w:cs="Arial"/>
        </w:rPr>
      </w:pPr>
      <w:r w:rsidRPr="005A1C89">
        <w:rPr>
          <w:rFonts w:ascii="Arial" w:hAnsi="Arial" w:cs="Arial"/>
        </w:rPr>
        <w:t>As</w:t>
      </w:r>
      <w:r w:rsidRPr="005A1C89">
        <w:rPr>
          <w:rFonts w:ascii="Arial" w:hAnsi="Arial" w:cs="Arial"/>
          <w:spacing w:val="22"/>
        </w:rPr>
        <w:t xml:space="preserve"> </w:t>
      </w:r>
      <w:r w:rsidRPr="005A1C89">
        <w:rPr>
          <w:rFonts w:ascii="Arial" w:hAnsi="Arial" w:cs="Arial"/>
        </w:rPr>
        <w:t>despesas</w:t>
      </w:r>
      <w:r w:rsidRPr="005A1C89">
        <w:rPr>
          <w:rFonts w:ascii="Arial" w:hAnsi="Arial" w:cs="Arial"/>
          <w:spacing w:val="22"/>
        </w:rPr>
        <w:t xml:space="preserve"> </w:t>
      </w:r>
      <w:r w:rsidRPr="005A1C89">
        <w:rPr>
          <w:rFonts w:ascii="Arial" w:hAnsi="Arial" w:cs="Arial"/>
        </w:rPr>
        <w:t>relativas</w:t>
      </w:r>
      <w:r w:rsidRPr="005A1C89">
        <w:rPr>
          <w:rFonts w:ascii="Arial" w:hAnsi="Arial" w:cs="Arial"/>
          <w:spacing w:val="23"/>
        </w:rPr>
        <w:t xml:space="preserve"> </w:t>
      </w:r>
      <w:r w:rsidRPr="005A1C89">
        <w:rPr>
          <w:rFonts w:ascii="Arial" w:hAnsi="Arial" w:cs="Arial"/>
        </w:rPr>
        <w:t>aos</w:t>
      </w:r>
      <w:r w:rsidRPr="005A1C89">
        <w:rPr>
          <w:rFonts w:ascii="Arial" w:hAnsi="Arial" w:cs="Arial"/>
          <w:spacing w:val="22"/>
        </w:rPr>
        <w:t xml:space="preserve"> </w:t>
      </w:r>
      <w:r w:rsidRPr="005A1C89">
        <w:rPr>
          <w:rFonts w:ascii="Arial" w:hAnsi="Arial" w:cs="Arial"/>
        </w:rPr>
        <w:t>exercícios</w:t>
      </w:r>
      <w:r w:rsidRPr="005A1C89">
        <w:rPr>
          <w:rFonts w:ascii="Arial" w:hAnsi="Arial" w:cs="Arial"/>
          <w:spacing w:val="23"/>
        </w:rPr>
        <w:t xml:space="preserve"> </w:t>
      </w:r>
      <w:r w:rsidRPr="005A1C89">
        <w:rPr>
          <w:rFonts w:ascii="Arial" w:hAnsi="Arial" w:cs="Arial"/>
        </w:rPr>
        <w:t>subsequentes</w:t>
      </w:r>
      <w:r w:rsidRPr="005A1C89">
        <w:rPr>
          <w:rFonts w:ascii="Arial" w:hAnsi="Arial" w:cs="Arial"/>
          <w:spacing w:val="23"/>
        </w:rPr>
        <w:t xml:space="preserve"> </w:t>
      </w:r>
      <w:r w:rsidRPr="005A1C89">
        <w:rPr>
          <w:rFonts w:ascii="Arial" w:hAnsi="Arial" w:cs="Arial"/>
        </w:rPr>
        <w:t>correrão</w:t>
      </w:r>
      <w:r w:rsidRPr="005A1C89">
        <w:rPr>
          <w:rFonts w:ascii="Arial" w:hAnsi="Arial" w:cs="Arial"/>
          <w:spacing w:val="22"/>
        </w:rPr>
        <w:t xml:space="preserve"> </w:t>
      </w:r>
      <w:r w:rsidRPr="005A1C89">
        <w:rPr>
          <w:rFonts w:ascii="Arial" w:hAnsi="Arial" w:cs="Arial"/>
        </w:rPr>
        <w:t>por</w:t>
      </w:r>
      <w:r w:rsidRPr="005A1C89">
        <w:rPr>
          <w:rFonts w:ascii="Arial" w:hAnsi="Arial" w:cs="Arial"/>
          <w:spacing w:val="23"/>
        </w:rPr>
        <w:t xml:space="preserve"> </w:t>
      </w:r>
      <w:r w:rsidRPr="005A1C89">
        <w:rPr>
          <w:rFonts w:ascii="Arial" w:hAnsi="Arial" w:cs="Arial"/>
        </w:rPr>
        <w:t>conta</w:t>
      </w:r>
      <w:r w:rsidRPr="005A1C89">
        <w:rPr>
          <w:rFonts w:ascii="Arial" w:hAnsi="Arial" w:cs="Arial"/>
          <w:spacing w:val="20"/>
        </w:rPr>
        <w:t xml:space="preserve"> </w:t>
      </w:r>
      <w:r w:rsidRPr="005A1C89">
        <w:rPr>
          <w:rFonts w:ascii="Arial" w:hAnsi="Arial" w:cs="Arial"/>
        </w:rPr>
        <w:t>das</w:t>
      </w:r>
      <w:r w:rsidRPr="005A1C89">
        <w:rPr>
          <w:rFonts w:ascii="Arial" w:hAnsi="Arial" w:cs="Arial"/>
          <w:spacing w:val="22"/>
        </w:rPr>
        <w:t xml:space="preserve"> </w:t>
      </w:r>
      <w:r w:rsidRPr="005A1C89">
        <w:rPr>
          <w:rFonts w:ascii="Arial" w:hAnsi="Arial" w:cs="Arial"/>
        </w:rPr>
        <w:t>dotações</w:t>
      </w:r>
      <w:r w:rsidRPr="005A1C89">
        <w:rPr>
          <w:rFonts w:ascii="Arial" w:hAnsi="Arial" w:cs="Arial"/>
          <w:spacing w:val="-58"/>
        </w:rPr>
        <w:t xml:space="preserve"> </w:t>
      </w:r>
      <w:r w:rsidRPr="005A1C89">
        <w:rPr>
          <w:rFonts w:ascii="Arial" w:hAnsi="Arial" w:cs="Arial"/>
        </w:rPr>
        <w:t>orçamentárias</w:t>
      </w:r>
      <w:r w:rsidRPr="005A1C89">
        <w:rPr>
          <w:rFonts w:ascii="Arial" w:hAnsi="Arial" w:cs="Arial"/>
          <w:spacing w:val="-3"/>
        </w:rPr>
        <w:t xml:space="preserve"> </w:t>
      </w:r>
      <w:r w:rsidRPr="005A1C89">
        <w:rPr>
          <w:rFonts w:ascii="Arial" w:hAnsi="Arial" w:cs="Arial"/>
        </w:rPr>
        <w:t>respectivas, devendo</w:t>
      </w:r>
      <w:r w:rsidRPr="005A1C89">
        <w:rPr>
          <w:rFonts w:ascii="Arial" w:hAnsi="Arial" w:cs="Arial"/>
          <w:spacing w:val="-1"/>
        </w:rPr>
        <w:t xml:space="preserve"> </w:t>
      </w:r>
      <w:r w:rsidRPr="005A1C89">
        <w:rPr>
          <w:rFonts w:ascii="Arial" w:hAnsi="Arial" w:cs="Arial"/>
        </w:rPr>
        <w:t>ser empenhadas</w:t>
      </w:r>
      <w:r w:rsidRPr="005A1C89">
        <w:rPr>
          <w:rFonts w:ascii="Arial" w:hAnsi="Arial" w:cs="Arial"/>
          <w:spacing w:val="-1"/>
        </w:rPr>
        <w:t xml:space="preserve"> </w:t>
      </w:r>
      <w:r w:rsidRPr="005A1C89">
        <w:rPr>
          <w:rFonts w:ascii="Arial" w:hAnsi="Arial" w:cs="Arial"/>
        </w:rPr>
        <w:t>no</w:t>
      </w:r>
      <w:r w:rsidRPr="005A1C89">
        <w:rPr>
          <w:rFonts w:ascii="Arial" w:hAnsi="Arial" w:cs="Arial"/>
          <w:spacing w:val="-1"/>
        </w:rPr>
        <w:t xml:space="preserve"> </w:t>
      </w:r>
      <w:r w:rsidRPr="005A1C89">
        <w:rPr>
          <w:rFonts w:ascii="Arial" w:hAnsi="Arial" w:cs="Arial"/>
        </w:rPr>
        <w:t>início de</w:t>
      </w:r>
      <w:r w:rsidRPr="005A1C89">
        <w:rPr>
          <w:rFonts w:ascii="Arial" w:hAnsi="Arial" w:cs="Arial"/>
          <w:spacing w:val="-1"/>
        </w:rPr>
        <w:t xml:space="preserve"> </w:t>
      </w:r>
      <w:r w:rsidRPr="005A1C89">
        <w:rPr>
          <w:rFonts w:ascii="Arial" w:hAnsi="Arial" w:cs="Arial"/>
        </w:rPr>
        <w:t>cada</w:t>
      </w:r>
      <w:r w:rsidRPr="005A1C89">
        <w:rPr>
          <w:rFonts w:ascii="Arial" w:hAnsi="Arial" w:cs="Arial"/>
          <w:spacing w:val="-1"/>
        </w:rPr>
        <w:t xml:space="preserve"> </w:t>
      </w:r>
      <w:r w:rsidRPr="005A1C89">
        <w:rPr>
          <w:rFonts w:ascii="Arial" w:hAnsi="Arial" w:cs="Arial"/>
        </w:rPr>
        <w:t>exercício.</w:t>
      </w:r>
    </w:p>
    <w:p w14:paraId="79C9AE59" w14:textId="77777777" w:rsidR="00D3237A" w:rsidRPr="005A1C89" w:rsidRDefault="00D3237A" w:rsidP="00D3237A">
      <w:pPr>
        <w:pStyle w:val="PargrafodaLista"/>
        <w:tabs>
          <w:tab w:val="left" w:pos="1789"/>
          <w:tab w:val="left" w:pos="1790"/>
        </w:tabs>
        <w:spacing w:after="120"/>
        <w:ind w:right="229"/>
        <w:rPr>
          <w:rFonts w:ascii="Arial" w:hAnsi="Arial" w:cs="Arial"/>
        </w:rPr>
      </w:pPr>
    </w:p>
    <w:p w14:paraId="0BB73D0F" w14:textId="77777777" w:rsidR="00070A1A" w:rsidRPr="005A1C89" w:rsidRDefault="00C63984" w:rsidP="00206EF2">
      <w:pPr>
        <w:pStyle w:val="Ttulo1"/>
        <w:numPr>
          <w:ilvl w:val="0"/>
          <w:numId w:val="6"/>
        </w:numPr>
        <w:tabs>
          <w:tab w:val="left" w:pos="1789"/>
          <w:tab w:val="left" w:pos="1790"/>
        </w:tabs>
        <w:spacing w:after="120"/>
      </w:pPr>
      <w:r w:rsidRPr="005A1C89">
        <w:t>DOS</w:t>
      </w:r>
      <w:r w:rsidRPr="005A1C89">
        <w:rPr>
          <w:spacing w:val="-5"/>
        </w:rPr>
        <w:t xml:space="preserve"> </w:t>
      </w:r>
      <w:r w:rsidRPr="005A1C89">
        <w:t>REQUERIMENTOS</w:t>
      </w:r>
      <w:r w:rsidRPr="005A1C89">
        <w:rPr>
          <w:spacing w:val="-4"/>
        </w:rPr>
        <w:t xml:space="preserve"> </w:t>
      </w:r>
      <w:r w:rsidRPr="005A1C89">
        <w:t>DE</w:t>
      </w:r>
      <w:r w:rsidRPr="005A1C89">
        <w:rPr>
          <w:spacing w:val="-4"/>
        </w:rPr>
        <w:t xml:space="preserve"> </w:t>
      </w:r>
      <w:r w:rsidRPr="005A1C89">
        <w:t>HABILITAÇÃO</w:t>
      </w:r>
    </w:p>
    <w:p w14:paraId="0FAE30FC" w14:textId="591926D6" w:rsidR="00070A1A" w:rsidRPr="005A1C89" w:rsidRDefault="00C63984" w:rsidP="005A2335">
      <w:pPr>
        <w:pStyle w:val="PargrafodaLista"/>
        <w:numPr>
          <w:ilvl w:val="1"/>
          <w:numId w:val="6"/>
        </w:numPr>
        <w:tabs>
          <w:tab w:val="left" w:pos="1790"/>
        </w:tabs>
        <w:spacing w:after="120"/>
        <w:ind w:left="1134" w:right="296" w:firstLine="0"/>
        <w:rPr>
          <w:rFonts w:ascii="Arial" w:hAnsi="Arial" w:cs="Arial"/>
        </w:rPr>
      </w:pPr>
      <w:r w:rsidRPr="005A1C89">
        <w:rPr>
          <w:rFonts w:ascii="Arial" w:hAnsi="Arial" w:cs="Arial"/>
        </w:rPr>
        <w:t>Os interessados em participar do presente processo de Credenciamento deverão</w:t>
      </w:r>
      <w:r w:rsidRPr="005A1C89">
        <w:rPr>
          <w:rFonts w:ascii="Arial" w:hAnsi="Arial" w:cs="Arial"/>
          <w:spacing w:val="1"/>
        </w:rPr>
        <w:t xml:space="preserve"> </w:t>
      </w:r>
      <w:r w:rsidRPr="005A1C89">
        <w:rPr>
          <w:rFonts w:ascii="Arial" w:hAnsi="Arial" w:cs="Arial"/>
        </w:rPr>
        <w:t>apresentar</w:t>
      </w:r>
      <w:r w:rsidRPr="005A1C89">
        <w:rPr>
          <w:rFonts w:ascii="Arial" w:hAnsi="Arial" w:cs="Arial"/>
          <w:spacing w:val="1"/>
        </w:rPr>
        <w:t xml:space="preserve"> </w:t>
      </w:r>
      <w:r w:rsidRPr="005A1C89">
        <w:rPr>
          <w:rFonts w:ascii="Arial" w:hAnsi="Arial" w:cs="Arial"/>
        </w:rPr>
        <w:t>Requerimento</w:t>
      </w:r>
      <w:r w:rsidRPr="005A1C89">
        <w:rPr>
          <w:rFonts w:ascii="Arial" w:hAnsi="Arial" w:cs="Arial"/>
          <w:spacing w:val="1"/>
        </w:rPr>
        <w:t xml:space="preserve"> </w:t>
      </w:r>
      <w:r w:rsidRPr="005A1C89">
        <w:rPr>
          <w:rFonts w:ascii="Arial" w:hAnsi="Arial" w:cs="Arial"/>
        </w:rPr>
        <w:t>de</w:t>
      </w:r>
      <w:r w:rsidRPr="005A1C89">
        <w:rPr>
          <w:rFonts w:ascii="Arial" w:hAnsi="Arial" w:cs="Arial"/>
          <w:spacing w:val="1"/>
        </w:rPr>
        <w:t xml:space="preserve"> </w:t>
      </w:r>
      <w:r w:rsidR="00134437">
        <w:rPr>
          <w:rFonts w:ascii="Arial" w:hAnsi="Arial" w:cs="Arial"/>
        </w:rPr>
        <w:t>Credenciamento</w:t>
      </w:r>
      <w:r w:rsidRPr="005A1C89">
        <w:rPr>
          <w:rFonts w:ascii="Arial" w:hAnsi="Arial" w:cs="Arial"/>
          <w:spacing w:val="1"/>
        </w:rPr>
        <w:t xml:space="preserve"> </w:t>
      </w:r>
      <w:r w:rsidRPr="005A1C89">
        <w:rPr>
          <w:rFonts w:ascii="Arial" w:hAnsi="Arial" w:cs="Arial"/>
        </w:rPr>
        <w:t>em</w:t>
      </w:r>
      <w:r w:rsidRPr="005A1C89">
        <w:rPr>
          <w:rFonts w:ascii="Arial" w:hAnsi="Arial" w:cs="Arial"/>
          <w:spacing w:val="1"/>
        </w:rPr>
        <w:t xml:space="preserve"> </w:t>
      </w:r>
      <w:r w:rsidRPr="005A1C89">
        <w:rPr>
          <w:rFonts w:ascii="Arial" w:hAnsi="Arial" w:cs="Arial"/>
        </w:rPr>
        <w:t>conformidade</w:t>
      </w:r>
      <w:r w:rsidRPr="005A1C89">
        <w:rPr>
          <w:rFonts w:ascii="Arial" w:hAnsi="Arial" w:cs="Arial"/>
          <w:spacing w:val="1"/>
        </w:rPr>
        <w:t xml:space="preserve"> </w:t>
      </w:r>
      <w:r w:rsidRPr="005A1C89">
        <w:rPr>
          <w:rFonts w:ascii="Arial" w:hAnsi="Arial" w:cs="Arial"/>
        </w:rPr>
        <w:t>com</w:t>
      </w:r>
      <w:r w:rsidRPr="005A1C89">
        <w:rPr>
          <w:rFonts w:ascii="Arial" w:hAnsi="Arial" w:cs="Arial"/>
          <w:spacing w:val="1"/>
        </w:rPr>
        <w:t xml:space="preserve"> </w:t>
      </w:r>
      <w:r w:rsidRPr="005A1C89">
        <w:rPr>
          <w:rFonts w:ascii="Arial" w:hAnsi="Arial" w:cs="Arial"/>
        </w:rPr>
        <w:t>o</w:t>
      </w:r>
      <w:r w:rsidRPr="005A1C89">
        <w:rPr>
          <w:rFonts w:ascii="Arial" w:hAnsi="Arial" w:cs="Arial"/>
          <w:spacing w:val="1"/>
        </w:rPr>
        <w:t xml:space="preserve"> </w:t>
      </w:r>
      <w:r w:rsidRPr="005A1C89">
        <w:rPr>
          <w:rFonts w:ascii="Arial" w:hAnsi="Arial" w:cs="Arial"/>
        </w:rPr>
        <w:t>modelo</w:t>
      </w:r>
      <w:r w:rsidRPr="005A1C89">
        <w:rPr>
          <w:rFonts w:ascii="Arial" w:hAnsi="Arial" w:cs="Arial"/>
          <w:spacing w:val="1"/>
        </w:rPr>
        <w:t xml:space="preserve"> </w:t>
      </w:r>
      <w:r w:rsidRPr="005A1C89">
        <w:rPr>
          <w:rFonts w:ascii="Arial" w:hAnsi="Arial" w:cs="Arial"/>
        </w:rPr>
        <w:t>do</w:t>
      </w:r>
      <w:r w:rsidRPr="005A1C89">
        <w:rPr>
          <w:rFonts w:ascii="Arial" w:hAnsi="Arial" w:cs="Arial"/>
          <w:spacing w:val="1"/>
        </w:rPr>
        <w:t xml:space="preserve"> </w:t>
      </w:r>
      <w:r w:rsidRPr="00567F0E">
        <w:rPr>
          <w:rFonts w:ascii="Arial" w:hAnsi="Arial" w:cs="Arial"/>
        </w:rPr>
        <w:t>Anexo</w:t>
      </w:r>
      <w:r w:rsidRPr="00567F0E">
        <w:rPr>
          <w:rFonts w:ascii="Arial" w:hAnsi="Arial" w:cs="Arial"/>
          <w:spacing w:val="1"/>
        </w:rPr>
        <w:t xml:space="preserve"> </w:t>
      </w:r>
      <w:r w:rsidR="00567F0E" w:rsidRPr="00567F0E">
        <w:rPr>
          <w:rFonts w:ascii="Arial" w:hAnsi="Arial" w:cs="Arial"/>
        </w:rPr>
        <w:t>2</w:t>
      </w:r>
      <w:r w:rsidRPr="00567F0E">
        <w:rPr>
          <w:rFonts w:ascii="Arial" w:hAnsi="Arial" w:cs="Arial"/>
        </w:rPr>
        <w:t>–</w:t>
      </w:r>
      <w:r w:rsidRPr="005A1C89">
        <w:rPr>
          <w:rFonts w:ascii="Arial" w:hAnsi="Arial" w:cs="Arial"/>
          <w:spacing w:val="-59"/>
        </w:rPr>
        <w:t xml:space="preserve"> </w:t>
      </w:r>
      <w:r w:rsidRPr="005A1C89">
        <w:rPr>
          <w:rFonts w:ascii="Arial" w:hAnsi="Arial" w:cs="Arial"/>
        </w:rPr>
        <w:t>Modelo</w:t>
      </w:r>
      <w:r w:rsidRPr="005A1C89">
        <w:rPr>
          <w:rFonts w:ascii="Arial" w:hAnsi="Arial" w:cs="Arial"/>
          <w:spacing w:val="-1"/>
        </w:rPr>
        <w:t xml:space="preserve"> </w:t>
      </w:r>
      <w:r w:rsidRPr="005A1C89">
        <w:rPr>
          <w:rFonts w:ascii="Arial" w:hAnsi="Arial" w:cs="Arial"/>
        </w:rPr>
        <w:t xml:space="preserve">de Requerimento </w:t>
      </w:r>
      <w:r w:rsidR="005774A9" w:rsidRPr="005A1C89">
        <w:rPr>
          <w:rFonts w:ascii="Arial" w:hAnsi="Arial" w:cs="Arial"/>
        </w:rPr>
        <w:t>para</w:t>
      </w:r>
      <w:r w:rsidR="00AF4647">
        <w:rPr>
          <w:rFonts w:ascii="Arial" w:hAnsi="Arial" w:cs="Arial"/>
        </w:rPr>
        <w:t xml:space="preserve"> </w:t>
      </w:r>
      <w:r w:rsidR="007B2ED1" w:rsidRPr="005A1C89">
        <w:rPr>
          <w:rFonts w:ascii="Arial" w:hAnsi="Arial" w:cs="Arial"/>
        </w:rPr>
        <w:t>Credenciamento</w:t>
      </w:r>
      <w:r w:rsidRPr="005A1C89">
        <w:rPr>
          <w:rFonts w:ascii="Arial" w:hAnsi="Arial" w:cs="Arial"/>
        </w:rPr>
        <w:t>.</w:t>
      </w:r>
    </w:p>
    <w:p w14:paraId="2899E06E" w14:textId="77777777" w:rsidR="00070A1A" w:rsidRPr="005A1C89" w:rsidRDefault="00C63984" w:rsidP="005A2335">
      <w:pPr>
        <w:pStyle w:val="PargrafodaLista"/>
        <w:numPr>
          <w:ilvl w:val="1"/>
          <w:numId w:val="6"/>
        </w:numPr>
        <w:tabs>
          <w:tab w:val="left" w:pos="1790"/>
        </w:tabs>
        <w:spacing w:after="120"/>
        <w:ind w:left="1134" w:right="298" w:firstLine="0"/>
        <w:rPr>
          <w:rFonts w:ascii="Arial" w:hAnsi="Arial" w:cs="Arial"/>
        </w:rPr>
      </w:pPr>
      <w:r w:rsidRPr="005A1C89">
        <w:rPr>
          <w:rFonts w:ascii="Arial" w:hAnsi="Arial" w:cs="Arial"/>
        </w:rPr>
        <w:t>A entrega da documentação, por parte da interessada, importa na aceitação de todas</w:t>
      </w:r>
      <w:r w:rsidRPr="005A1C89">
        <w:rPr>
          <w:rFonts w:ascii="Arial" w:hAnsi="Arial" w:cs="Arial"/>
          <w:spacing w:val="1"/>
        </w:rPr>
        <w:t xml:space="preserve"> </w:t>
      </w:r>
      <w:r w:rsidRPr="005A1C89">
        <w:rPr>
          <w:rFonts w:ascii="Arial" w:hAnsi="Arial" w:cs="Arial"/>
        </w:rPr>
        <w:t>as</w:t>
      </w:r>
      <w:r w:rsidRPr="005A1C89">
        <w:rPr>
          <w:rFonts w:ascii="Arial" w:hAnsi="Arial" w:cs="Arial"/>
          <w:spacing w:val="-1"/>
        </w:rPr>
        <w:t xml:space="preserve"> </w:t>
      </w:r>
      <w:r w:rsidRPr="005A1C89">
        <w:rPr>
          <w:rFonts w:ascii="Arial" w:hAnsi="Arial" w:cs="Arial"/>
        </w:rPr>
        <w:t>condições previstas</w:t>
      </w:r>
      <w:r w:rsidRPr="005A1C89">
        <w:rPr>
          <w:rFonts w:ascii="Arial" w:hAnsi="Arial" w:cs="Arial"/>
          <w:spacing w:val="-1"/>
        </w:rPr>
        <w:t xml:space="preserve"> </w:t>
      </w:r>
      <w:r w:rsidRPr="005A1C89">
        <w:rPr>
          <w:rFonts w:ascii="Arial" w:hAnsi="Arial" w:cs="Arial"/>
        </w:rPr>
        <w:t>no</w:t>
      </w:r>
      <w:r w:rsidRPr="005A1C89">
        <w:rPr>
          <w:rFonts w:ascii="Arial" w:hAnsi="Arial" w:cs="Arial"/>
          <w:spacing w:val="-1"/>
        </w:rPr>
        <w:t xml:space="preserve"> </w:t>
      </w:r>
      <w:r w:rsidRPr="005A1C89">
        <w:rPr>
          <w:rFonts w:ascii="Arial" w:hAnsi="Arial" w:cs="Arial"/>
        </w:rPr>
        <w:t>presente</w:t>
      </w:r>
      <w:r w:rsidRPr="005A1C89">
        <w:rPr>
          <w:rFonts w:ascii="Arial" w:hAnsi="Arial" w:cs="Arial"/>
          <w:spacing w:val="-1"/>
        </w:rPr>
        <w:t xml:space="preserve"> </w:t>
      </w:r>
      <w:r w:rsidRPr="005A1C89">
        <w:rPr>
          <w:rFonts w:ascii="Arial" w:hAnsi="Arial" w:cs="Arial"/>
        </w:rPr>
        <w:t>Edital,</w:t>
      </w:r>
      <w:r w:rsidRPr="005A1C89">
        <w:rPr>
          <w:rFonts w:ascii="Arial" w:hAnsi="Arial" w:cs="Arial"/>
          <w:spacing w:val="1"/>
        </w:rPr>
        <w:t xml:space="preserve"> </w:t>
      </w:r>
      <w:r w:rsidRPr="005A1C89">
        <w:rPr>
          <w:rFonts w:ascii="Arial" w:hAnsi="Arial" w:cs="Arial"/>
        </w:rPr>
        <w:t>seus</w:t>
      </w:r>
      <w:r w:rsidRPr="005A1C89">
        <w:rPr>
          <w:rFonts w:ascii="Arial" w:hAnsi="Arial" w:cs="Arial"/>
          <w:spacing w:val="-2"/>
        </w:rPr>
        <w:t xml:space="preserve"> </w:t>
      </w:r>
      <w:r w:rsidRPr="005A1C89">
        <w:rPr>
          <w:rFonts w:ascii="Arial" w:hAnsi="Arial" w:cs="Arial"/>
        </w:rPr>
        <w:t>anexos</w:t>
      </w:r>
      <w:r w:rsidRPr="005A1C89">
        <w:rPr>
          <w:rFonts w:ascii="Arial" w:hAnsi="Arial" w:cs="Arial"/>
          <w:spacing w:val="-1"/>
        </w:rPr>
        <w:t xml:space="preserve"> </w:t>
      </w:r>
      <w:r w:rsidRPr="005A1C89">
        <w:rPr>
          <w:rFonts w:ascii="Arial" w:hAnsi="Arial" w:cs="Arial"/>
        </w:rPr>
        <w:t>e na</w:t>
      </w:r>
      <w:r w:rsidRPr="005A1C89">
        <w:rPr>
          <w:rFonts w:ascii="Arial" w:hAnsi="Arial" w:cs="Arial"/>
          <w:spacing w:val="-1"/>
        </w:rPr>
        <w:t xml:space="preserve"> </w:t>
      </w:r>
      <w:r w:rsidRPr="005A1C89">
        <w:rPr>
          <w:rFonts w:ascii="Arial" w:hAnsi="Arial" w:cs="Arial"/>
        </w:rPr>
        <w:t>legislação</w:t>
      </w:r>
      <w:r w:rsidRPr="005A1C89">
        <w:rPr>
          <w:rFonts w:ascii="Arial" w:hAnsi="Arial" w:cs="Arial"/>
          <w:spacing w:val="-1"/>
        </w:rPr>
        <w:t xml:space="preserve"> </w:t>
      </w:r>
      <w:r w:rsidRPr="005A1C89">
        <w:rPr>
          <w:rFonts w:ascii="Arial" w:hAnsi="Arial" w:cs="Arial"/>
        </w:rPr>
        <w:t>pertinente.</w:t>
      </w:r>
    </w:p>
    <w:p w14:paraId="4B4C4C8C" w14:textId="77777777" w:rsidR="00AF4647" w:rsidRPr="00774441" w:rsidRDefault="00AF4647" w:rsidP="00AF4647">
      <w:pPr>
        <w:pStyle w:val="PargrafodaLista"/>
        <w:numPr>
          <w:ilvl w:val="1"/>
          <w:numId w:val="6"/>
        </w:numPr>
        <w:tabs>
          <w:tab w:val="left" w:pos="1790"/>
        </w:tabs>
        <w:spacing w:after="120"/>
        <w:ind w:left="1082" w:right="294" w:firstLine="0"/>
        <w:rPr>
          <w:rFonts w:ascii="Arial" w:eastAsia="Malgun Gothic" w:hAnsi="Arial" w:cs="Arial"/>
        </w:rPr>
      </w:pPr>
      <w:r w:rsidRPr="00774441">
        <w:rPr>
          <w:rFonts w:ascii="Arial" w:eastAsia="Malgun Gothic" w:hAnsi="Arial" w:cs="Arial"/>
        </w:rPr>
        <w:lastRenderedPageBreak/>
        <w:t>O Requerimento deverá ser entregue pessoalmente no Departamento de Controle e Avaliação da Fundação Municipal de Saúde</w:t>
      </w:r>
      <w:r w:rsidRPr="00774441">
        <w:rPr>
          <w:rFonts w:ascii="Arial" w:eastAsia="Malgun Gothic" w:hAnsi="Arial" w:cs="Arial"/>
          <w:spacing w:val="-59"/>
        </w:rPr>
        <w:t xml:space="preserve"> </w:t>
      </w:r>
      <w:r w:rsidRPr="00774441">
        <w:rPr>
          <w:rFonts w:ascii="Arial" w:eastAsia="Malgun Gothic" w:hAnsi="Arial" w:cs="Arial"/>
        </w:rPr>
        <w:t xml:space="preserve">de Niterói, localizado na Avenida Ernani do Amaral Peixoto, nº 169 – 8º andar, Centro, Niterói, </w:t>
      </w:r>
      <w:r w:rsidRPr="00774441">
        <w:rPr>
          <w:rFonts w:ascii="Arial" w:eastAsia="Malgun Gothic" w:hAnsi="Arial" w:cs="Arial"/>
          <w:bCs/>
        </w:rPr>
        <w:t>das</w:t>
      </w:r>
      <w:r w:rsidRPr="00774441">
        <w:rPr>
          <w:rFonts w:ascii="Arial" w:eastAsia="Malgun Gothic" w:hAnsi="Arial" w:cs="Arial"/>
          <w:bCs/>
          <w:spacing w:val="-1"/>
        </w:rPr>
        <w:t xml:space="preserve"> </w:t>
      </w:r>
      <w:r w:rsidRPr="00774441">
        <w:rPr>
          <w:rFonts w:ascii="Arial" w:eastAsia="Malgun Gothic" w:hAnsi="Arial" w:cs="Arial"/>
          <w:bCs/>
        </w:rPr>
        <w:t>09h</w:t>
      </w:r>
      <w:r w:rsidRPr="00774441">
        <w:rPr>
          <w:rFonts w:ascii="Arial" w:eastAsia="Malgun Gothic" w:hAnsi="Arial" w:cs="Arial"/>
          <w:bCs/>
          <w:spacing w:val="-2"/>
        </w:rPr>
        <w:t xml:space="preserve"> </w:t>
      </w:r>
      <w:r w:rsidRPr="00774441">
        <w:rPr>
          <w:rFonts w:ascii="Arial" w:eastAsia="Malgun Gothic" w:hAnsi="Arial" w:cs="Arial"/>
          <w:bCs/>
        </w:rPr>
        <w:t>às</w:t>
      </w:r>
      <w:r w:rsidRPr="00774441">
        <w:rPr>
          <w:rFonts w:ascii="Arial" w:eastAsia="Malgun Gothic" w:hAnsi="Arial" w:cs="Arial"/>
          <w:bCs/>
          <w:spacing w:val="-2"/>
        </w:rPr>
        <w:t xml:space="preserve"> </w:t>
      </w:r>
      <w:r w:rsidRPr="00774441">
        <w:rPr>
          <w:rFonts w:ascii="Arial" w:eastAsia="Malgun Gothic" w:hAnsi="Arial" w:cs="Arial"/>
          <w:bCs/>
        </w:rPr>
        <w:t>17h</w:t>
      </w:r>
      <w:r w:rsidRPr="00774441">
        <w:rPr>
          <w:rFonts w:ascii="Arial" w:eastAsia="Malgun Gothic" w:hAnsi="Arial" w:cs="Arial"/>
          <w:b/>
          <w:bCs/>
        </w:rPr>
        <w:t xml:space="preserve">, </w:t>
      </w:r>
      <w:r w:rsidRPr="00774441">
        <w:rPr>
          <w:rFonts w:ascii="Arial" w:eastAsia="Malgun Gothic" w:hAnsi="Arial" w:cs="Arial"/>
        </w:rPr>
        <w:t>em até 8 dias úteis, a contar da data de publicação do Edital,</w:t>
      </w:r>
      <w:r w:rsidRPr="00774441">
        <w:rPr>
          <w:rFonts w:ascii="Arial" w:eastAsia="Malgun Gothic" w:hAnsi="Arial" w:cs="Arial"/>
          <w:spacing w:val="1"/>
        </w:rPr>
        <w:t xml:space="preserve"> </w:t>
      </w:r>
      <w:r w:rsidRPr="00774441">
        <w:rPr>
          <w:rFonts w:ascii="Arial" w:eastAsia="Malgun Gothic" w:hAnsi="Arial" w:cs="Arial"/>
        </w:rPr>
        <w:t>em</w:t>
      </w:r>
      <w:r w:rsidRPr="00774441">
        <w:rPr>
          <w:rFonts w:ascii="Arial" w:eastAsia="Malgun Gothic" w:hAnsi="Arial" w:cs="Arial"/>
          <w:spacing w:val="1"/>
        </w:rPr>
        <w:t xml:space="preserve"> </w:t>
      </w:r>
      <w:r w:rsidRPr="00774441">
        <w:rPr>
          <w:rFonts w:ascii="Arial" w:eastAsia="Malgun Gothic" w:hAnsi="Arial" w:cs="Arial"/>
        </w:rPr>
        <w:t>envelope</w:t>
      </w:r>
      <w:r w:rsidRPr="00774441">
        <w:rPr>
          <w:rFonts w:ascii="Arial" w:eastAsia="Malgun Gothic" w:hAnsi="Arial" w:cs="Arial"/>
          <w:spacing w:val="-3"/>
        </w:rPr>
        <w:t xml:space="preserve"> </w:t>
      </w:r>
      <w:r w:rsidRPr="00774441">
        <w:rPr>
          <w:rFonts w:ascii="Arial" w:eastAsia="Malgun Gothic" w:hAnsi="Arial" w:cs="Arial"/>
        </w:rPr>
        <w:t>fechado e lacrado.</w:t>
      </w:r>
    </w:p>
    <w:p w14:paraId="697FF834" w14:textId="77777777" w:rsidR="00070A1A" w:rsidRPr="005A1C89" w:rsidRDefault="00C63984" w:rsidP="00206EF2">
      <w:pPr>
        <w:pStyle w:val="PargrafodaLista"/>
        <w:numPr>
          <w:ilvl w:val="1"/>
          <w:numId w:val="6"/>
        </w:numPr>
        <w:tabs>
          <w:tab w:val="left" w:pos="1790"/>
        </w:tabs>
        <w:spacing w:after="120"/>
        <w:ind w:left="1790"/>
        <w:rPr>
          <w:rFonts w:ascii="Arial" w:hAnsi="Arial" w:cs="Arial"/>
        </w:rPr>
      </w:pPr>
      <w:r w:rsidRPr="005A1C89">
        <w:rPr>
          <w:rFonts w:ascii="Arial" w:hAnsi="Arial" w:cs="Arial"/>
        </w:rPr>
        <w:t>Não</w:t>
      </w:r>
      <w:r w:rsidRPr="005A1C89">
        <w:rPr>
          <w:rFonts w:ascii="Arial" w:hAnsi="Arial" w:cs="Arial"/>
          <w:spacing w:val="-2"/>
        </w:rPr>
        <w:t xml:space="preserve"> </w:t>
      </w:r>
      <w:r w:rsidRPr="005A1C89">
        <w:rPr>
          <w:rFonts w:ascii="Arial" w:hAnsi="Arial" w:cs="Arial"/>
        </w:rPr>
        <w:t>serão</w:t>
      </w:r>
      <w:r w:rsidRPr="005A1C89">
        <w:rPr>
          <w:rFonts w:ascii="Arial" w:hAnsi="Arial" w:cs="Arial"/>
          <w:spacing w:val="-3"/>
        </w:rPr>
        <w:t xml:space="preserve"> </w:t>
      </w:r>
      <w:r w:rsidRPr="005A1C89">
        <w:rPr>
          <w:rFonts w:ascii="Arial" w:hAnsi="Arial" w:cs="Arial"/>
        </w:rPr>
        <w:t>recebidos</w:t>
      </w:r>
      <w:r w:rsidRPr="005A1C89">
        <w:rPr>
          <w:rFonts w:ascii="Arial" w:hAnsi="Arial" w:cs="Arial"/>
          <w:spacing w:val="-3"/>
        </w:rPr>
        <w:t xml:space="preserve"> </w:t>
      </w:r>
      <w:r w:rsidRPr="005A1C89">
        <w:rPr>
          <w:rFonts w:ascii="Arial" w:hAnsi="Arial" w:cs="Arial"/>
        </w:rPr>
        <w:t>envelopes</w:t>
      </w:r>
      <w:r w:rsidRPr="005A1C89">
        <w:rPr>
          <w:rFonts w:ascii="Arial" w:hAnsi="Arial" w:cs="Arial"/>
          <w:spacing w:val="-1"/>
        </w:rPr>
        <w:t xml:space="preserve"> </w:t>
      </w:r>
      <w:r w:rsidRPr="005A1C89">
        <w:rPr>
          <w:rFonts w:ascii="Arial" w:hAnsi="Arial" w:cs="Arial"/>
        </w:rPr>
        <w:t>após</w:t>
      </w:r>
      <w:r w:rsidRPr="005A1C89">
        <w:rPr>
          <w:rFonts w:ascii="Arial" w:hAnsi="Arial" w:cs="Arial"/>
          <w:spacing w:val="-2"/>
        </w:rPr>
        <w:t xml:space="preserve"> </w:t>
      </w:r>
      <w:r w:rsidRPr="005A1C89">
        <w:rPr>
          <w:rFonts w:ascii="Arial" w:hAnsi="Arial" w:cs="Arial"/>
        </w:rPr>
        <w:t>o</w:t>
      </w:r>
      <w:r w:rsidRPr="005A1C89">
        <w:rPr>
          <w:rFonts w:ascii="Arial" w:hAnsi="Arial" w:cs="Arial"/>
          <w:spacing w:val="-3"/>
        </w:rPr>
        <w:t xml:space="preserve"> </w:t>
      </w:r>
      <w:r w:rsidRPr="005A1C89">
        <w:rPr>
          <w:rFonts w:ascii="Arial" w:hAnsi="Arial" w:cs="Arial"/>
        </w:rPr>
        <w:t>horário</w:t>
      </w:r>
      <w:r w:rsidRPr="005A1C89">
        <w:rPr>
          <w:rFonts w:ascii="Arial" w:hAnsi="Arial" w:cs="Arial"/>
          <w:spacing w:val="-3"/>
        </w:rPr>
        <w:t xml:space="preserve"> </w:t>
      </w:r>
      <w:r w:rsidRPr="005A1C89">
        <w:rPr>
          <w:rFonts w:ascii="Arial" w:hAnsi="Arial" w:cs="Arial"/>
        </w:rPr>
        <w:t>fixado</w:t>
      </w:r>
      <w:r w:rsidRPr="005A1C89">
        <w:rPr>
          <w:rFonts w:ascii="Arial" w:hAnsi="Arial" w:cs="Arial"/>
          <w:spacing w:val="-1"/>
        </w:rPr>
        <w:t xml:space="preserve"> </w:t>
      </w:r>
      <w:r w:rsidRPr="005A1C89">
        <w:rPr>
          <w:rFonts w:ascii="Arial" w:hAnsi="Arial" w:cs="Arial"/>
        </w:rPr>
        <w:t>no</w:t>
      </w:r>
      <w:r w:rsidRPr="005A1C89">
        <w:rPr>
          <w:rFonts w:ascii="Arial" w:hAnsi="Arial" w:cs="Arial"/>
          <w:spacing w:val="-1"/>
        </w:rPr>
        <w:t xml:space="preserve"> </w:t>
      </w:r>
      <w:r w:rsidRPr="005A1C89">
        <w:rPr>
          <w:rFonts w:ascii="Arial" w:hAnsi="Arial" w:cs="Arial"/>
        </w:rPr>
        <w:t>item</w:t>
      </w:r>
      <w:r w:rsidRPr="005A1C89">
        <w:rPr>
          <w:rFonts w:ascii="Arial" w:hAnsi="Arial" w:cs="Arial"/>
          <w:spacing w:val="-1"/>
        </w:rPr>
        <w:t xml:space="preserve"> </w:t>
      </w:r>
      <w:r w:rsidRPr="005A1C89">
        <w:rPr>
          <w:rFonts w:ascii="Arial" w:hAnsi="Arial" w:cs="Arial"/>
        </w:rPr>
        <w:t>anterior.</w:t>
      </w:r>
    </w:p>
    <w:p w14:paraId="226C3DDF" w14:textId="1F5BBA1B" w:rsidR="00070A1A" w:rsidRPr="005A1C89" w:rsidRDefault="00C63984" w:rsidP="005A2335">
      <w:pPr>
        <w:pStyle w:val="PargrafodaLista"/>
        <w:numPr>
          <w:ilvl w:val="1"/>
          <w:numId w:val="6"/>
        </w:numPr>
        <w:tabs>
          <w:tab w:val="left" w:pos="1790"/>
        </w:tabs>
        <w:spacing w:after="120"/>
        <w:ind w:left="1134" w:right="295" w:firstLine="0"/>
        <w:rPr>
          <w:rFonts w:ascii="Arial" w:hAnsi="Arial" w:cs="Arial"/>
        </w:rPr>
      </w:pPr>
      <w:r w:rsidRPr="005A1C89">
        <w:rPr>
          <w:rFonts w:ascii="Arial" w:hAnsi="Arial" w:cs="Arial"/>
        </w:rPr>
        <w:t>O</w:t>
      </w:r>
      <w:r w:rsidRPr="005A1C89">
        <w:rPr>
          <w:rFonts w:ascii="Arial" w:hAnsi="Arial" w:cs="Arial"/>
          <w:spacing w:val="1"/>
        </w:rPr>
        <w:t xml:space="preserve"> </w:t>
      </w:r>
      <w:r w:rsidRPr="005A1C89">
        <w:rPr>
          <w:rFonts w:ascii="Arial" w:hAnsi="Arial" w:cs="Arial"/>
        </w:rPr>
        <w:t>Requerimento</w:t>
      </w:r>
      <w:r w:rsidRPr="005A1C89">
        <w:rPr>
          <w:rFonts w:ascii="Arial" w:hAnsi="Arial" w:cs="Arial"/>
          <w:spacing w:val="1"/>
        </w:rPr>
        <w:t xml:space="preserve"> </w:t>
      </w:r>
      <w:r w:rsidRPr="005A1C89">
        <w:rPr>
          <w:rFonts w:ascii="Arial" w:hAnsi="Arial" w:cs="Arial"/>
        </w:rPr>
        <w:t>deverá</w:t>
      </w:r>
      <w:r w:rsidRPr="005A1C89">
        <w:rPr>
          <w:rFonts w:ascii="Arial" w:hAnsi="Arial" w:cs="Arial"/>
          <w:spacing w:val="1"/>
        </w:rPr>
        <w:t xml:space="preserve"> </w:t>
      </w:r>
      <w:r w:rsidRPr="005A1C89">
        <w:rPr>
          <w:rFonts w:ascii="Arial" w:hAnsi="Arial" w:cs="Arial"/>
        </w:rPr>
        <w:t>ser</w:t>
      </w:r>
      <w:r w:rsidRPr="005A1C89">
        <w:rPr>
          <w:rFonts w:ascii="Arial" w:hAnsi="Arial" w:cs="Arial"/>
          <w:spacing w:val="1"/>
        </w:rPr>
        <w:t xml:space="preserve"> </w:t>
      </w:r>
      <w:r w:rsidRPr="005A1C89">
        <w:rPr>
          <w:rFonts w:ascii="Arial" w:hAnsi="Arial" w:cs="Arial"/>
        </w:rPr>
        <w:t>apresentado</w:t>
      </w:r>
      <w:r w:rsidRPr="005A1C89">
        <w:rPr>
          <w:rFonts w:ascii="Arial" w:hAnsi="Arial" w:cs="Arial"/>
          <w:spacing w:val="1"/>
        </w:rPr>
        <w:t xml:space="preserve"> </w:t>
      </w:r>
      <w:r w:rsidRPr="005A1C89">
        <w:rPr>
          <w:rFonts w:ascii="Arial" w:hAnsi="Arial" w:cs="Arial"/>
        </w:rPr>
        <w:t>em</w:t>
      </w:r>
      <w:r w:rsidRPr="005A1C89">
        <w:rPr>
          <w:rFonts w:ascii="Arial" w:hAnsi="Arial" w:cs="Arial"/>
          <w:spacing w:val="1"/>
        </w:rPr>
        <w:t xml:space="preserve"> </w:t>
      </w:r>
      <w:r w:rsidRPr="005A1C89">
        <w:rPr>
          <w:rFonts w:ascii="Arial" w:hAnsi="Arial" w:cs="Arial"/>
        </w:rPr>
        <w:t>língua</w:t>
      </w:r>
      <w:r w:rsidRPr="005A1C89">
        <w:rPr>
          <w:rFonts w:ascii="Arial" w:hAnsi="Arial" w:cs="Arial"/>
          <w:spacing w:val="1"/>
        </w:rPr>
        <w:t xml:space="preserve"> </w:t>
      </w:r>
      <w:r w:rsidRPr="005A1C89">
        <w:rPr>
          <w:rFonts w:ascii="Arial" w:hAnsi="Arial" w:cs="Arial"/>
        </w:rPr>
        <w:t>portuguesa,</w:t>
      </w:r>
      <w:r w:rsidRPr="005A1C89">
        <w:rPr>
          <w:rFonts w:ascii="Arial" w:hAnsi="Arial" w:cs="Arial"/>
          <w:spacing w:val="1"/>
        </w:rPr>
        <w:t xml:space="preserve"> </w:t>
      </w:r>
      <w:r w:rsidRPr="005A1C89">
        <w:rPr>
          <w:rFonts w:ascii="Arial" w:hAnsi="Arial" w:cs="Arial"/>
        </w:rPr>
        <w:t>sem</w:t>
      </w:r>
      <w:r w:rsidRPr="005A1C89">
        <w:rPr>
          <w:rFonts w:ascii="Arial" w:hAnsi="Arial" w:cs="Arial"/>
          <w:spacing w:val="1"/>
        </w:rPr>
        <w:t xml:space="preserve"> </w:t>
      </w:r>
      <w:r w:rsidRPr="005A1C89">
        <w:rPr>
          <w:rFonts w:ascii="Arial" w:hAnsi="Arial" w:cs="Arial"/>
        </w:rPr>
        <w:t>emendas,</w:t>
      </w:r>
      <w:r w:rsidRPr="005A1C89">
        <w:rPr>
          <w:rFonts w:ascii="Arial" w:hAnsi="Arial" w:cs="Arial"/>
          <w:spacing w:val="1"/>
        </w:rPr>
        <w:t xml:space="preserve"> </w:t>
      </w:r>
      <w:r w:rsidRPr="005A1C89">
        <w:rPr>
          <w:rFonts w:ascii="Arial" w:hAnsi="Arial" w:cs="Arial"/>
        </w:rPr>
        <w:t>rasuras</w:t>
      </w:r>
      <w:r w:rsidRPr="005A1C89">
        <w:rPr>
          <w:rFonts w:ascii="Arial" w:hAnsi="Arial" w:cs="Arial"/>
          <w:spacing w:val="1"/>
        </w:rPr>
        <w:t xml:space="preserve"> </w:t>
      </w:r>
      <w:r w:rsidRPr="005A1C89">
        <w:rPr>
          <w:rFonts w:ascii="Arial" w:hAnsi="Arial" w:cs="Arial"/>
        </w:rPr>
        <w:t>ou</w:t>
      </w:r>
      <w:r w:rsidRPr="005A1C89">
        <w:rPr>
          <w:rFonts w:ascii="Arial" w:hAnsi="Arial" w:cs="Arial"/>
          <w:spacing w:val="1"/>
        </w:rPr>
        <w:t xml:space="preserve"> </w:t>
      </w:r>
      <w:r w:rsidRPr="005A1C89">
        <w:rPr>
          <w:rFonts w:ascii="Arial" w:hAnsi="Arial" w:cs="Arial"/>
        </w:rPr>
        <w:t>corretivo</w:t>
      </w:r>
      <w:r w:rsidRPr="005A1C89">
        <w:rPr>
          <w:rFonts w:ascii="Arial" w:hAnsi="Arial" w:cs="Arial"/>
          <w:spacing w:val="1"/>
        </w:rPr>
        <w:t xml:space="preserve"> </w:t>
      </w:r>
      <w:r w:rsidRPr="005A1C89">
        <w:rPr>
          <w:rFonts w:ascii="Arial" w:hAnsi="Arial" w:cs="Arial"/>
        </w:rPr>
        <w:t>líquido,</w:t>
      </w:r>
      <w:r w:rsidRPr="005A1C89">
        <w:rPr>
          <w:rFonts w:ascii="Arial" w:hAnsi="Arial" w:cs="Arial"/>
          <w:spacing w:val="1"/>
        </w:rPr>
        <w:t xml:space="preserve"> </w:t>
      </w:r>
      <w:r w:rsidRPr="005A1C89">
        <w:rPr>
          <w:rFonts w:ascii="Arial" w:hAnsi="Arial" w:cs="Arial"/>
        </w:rPr>
        <w:t>preferencialmente</w:t>
      </w:r>
      <w:r w:rsidRPr="005A1C89">
        <w:rPr>
          <w:rFonts w:ascii="Arial" w:hAnsi="Arial" w:cs="Arial"/>
          <w:spacing w:val="1"/>
        </w:rPr>
        <w:t xml:space="preserve"> </w:t>
      </w:r>
      <w:r w:rsidRPr="005A1C89">
        <w:rPr>
          <w:rFonts w:ascii="Arial" w:hAnsi="Arial" w:cs="Arial"/>
        </w:rPr>
        <w:t>em</w:t>
      </w:r>
      <w:r w:rsidRPr="005A1C89">
        <w:rPr>
          <w:rFonts w:ascii="Arial" w:hAnsi="Arial" w:cs="Arial"/>
          <w:spacing w:val="1"/>
        </w:rPr>
        <w:t xml:space="preserve"> </w:t>
      </w:r>
      <w:r w:rsidRPr="005A1C89">
        <w:rPr>
          <w:rFonts w:ascii="Arial" w:hAnsi="Arial" w:cs="Arial"/>
        </w:rPr>
        <w:t>papel</w:t>
      </w:r>
      <w:r w:rsidRPr="005A1C89">
        <w:rPr>
          <w:rFonts w:ascii="Arial" w:hAnsi="Arial" w:cs="Arial"/>
          <w:spacing w:val="1"/>
        </w:rPr>
        <w:t xml:space="preserve"> </w:t>
      </w:r>
      <w:r w:rsidRPr="005A1C89">
        <w:rPr>
          <w:rFonts w:ascii="Arial" w:hAnsi="Arial" w:cs="Arial"/>
        </w:rPr>
        <w:t>timbrado</w:t>
      </w:r>
      <w:r w:rsidRPr="005A1C89">
        <w:rPr>
          <w:rFonts w:ascii="Arial" w:hAnsi="Arial" w:cs="Arial"/>
          <w:spacing w:val="1"/>
        </w:rPr>
        <w:t xml:space="preserve"> </w:t>
      </w:r>
      <w:r w:rsidRPr="005A1C89">
        <w:rPr>
          <w:rFonts w:ascii="Arial" w:hAnsi="Arial" w:cs="Arial"/>
        </w:rPr>
        <w:t>da</w:t>
      </w:r>
      <w:r w:rsidRPr="005A1C89">
        <w:rPr>
          <w:rFonts w:ascii="Arial" w:hAnsi="Arial" w:cs="Arial"/>
          <w:spacing w:val="1"/>
        </w:rPr>
        <w:t xml:space="preserve"> </w:t>
      </w:r>
      <w:r w:rsidRPr="005A1C89">
        <w:rPr>
          <w:rFonts w:ascii="Arial" w:hAnsi="Arial" w:cs="Arial"/>
        </w:rPr>
        <w:t>proponente,</w:t>
      </w:r>
      <w:r w:rsidRPr="005A1C89">
        <w:rPr>
          <w:rFonts w:ascii="Arial" w:hAnsi="Arial" w:cs="Arial"/>
          <w:spacing w:val="1"/>
        </w:rPr>
        <w:t xml:space="preserve"> </w:t>
      </w:r>
      <w:r w:rsidRPr="005A1C89">
        <w:rPr>
          <w:rFonts w:ascii="Arial" w:hAnsi="Arial" w:cs="Arial"/>
        </w:rPr>
        <w:t xml:space="preserve">devidamente assinado e carimbado, com firma reconhecida, conforme modelo do </w:t>
      </w:r>
      <w:r w:rsidRPr="00567F0E">
        <w:rPr>
          <w:rFonts w:ascii="Arial" w:hAnsi="Arial" w:cs="Arial"/>
        </w:rPr>
        <w:t>Anexo</w:t>
      </w:r>
      <w:r w:rsidR="00567F0E">
        <w:rPr>
          <w:rFonts w:ascii="Arial" w:hAnsi="Arial" w:cs="Arial"/>
        </w:rPr>
        <w:t xml:space="preserve"> 2</w:t>
      </w:r>
      <w:r w:rsidRPr="005A1C89">
        <w:rPr>
          <w:rFonts w:ascii="Arial" w:hAnsi="Arial" w:cs="Arial"/>
        </w:rPr>
        <w:t>,</w:t>
      </w:r>
      <w:r w:rsidRPr="005A1C89">
        <w:rPr>
          <w:rFonts w:ascii="Arial" w:hAnsi="Arial" w:cs="Arial"/>
          <w:spacing w:val="1"/>
        </w:rPr>
        <w:t xml:space="preserve"> </w:t>
      </w:r>
      <w:r w:rsidRPr="005A1C89">
        <w:rPr>
          <w:rFonts w:ascii="Arial" w:hAnsi="Arial" w:cs="Arial"/>
        </w:rPr>
        <w:t>acompanhado</w:t>
      </w:r>
      <w:r w:rsidRPr="005A1C89">
        <w:rPr>
          <w:rFonts w:ascii="Arial" w:hAnsi="Arial" w:cs="Arial"/>
          <w:spacing w:val="-1"/>
        </w:rPr>
        <w:t xml:space="preserve"> </w:t>
      </w:r>
      <w:r w:rsidRPr="005A1C89">
        <w:rPr>
          <w:rFonts w:ascii="Arial" w:hAnsi="Arial" w:cs="Arial"/>
        </w:rPr>
        <w:t>da</w:t>
      </w:r>
      <w:r w:rsidRPr="005A1C89">
        <w:rPr>
          <w:rFonts w:ascii="Arial" w:hAnsi="Arial" w:cs="Arial"/>
          <w:spacing w:val="-2"/>
        </w:rPr>
        <w:t xml:space="preserve"> </w:t>
      </w:r>
      <w:r w:rsidRPr="005A1C89">
        <w:rPr>
          <w:rFonts w:ascii="Arial" w:hAnsi="Arial" w:cs="Arial"/>
        </w:rPr>
        <w:t>documentação arrolada</w:t>
      </w:r>
      <w:r w:rsidRPr="005A1C89">
        <w:rPr>
          <w:rFonts w:ascii="Arial" w:hAnsi="Arial" w:cs="Arial"/>
          <w:spacing w:val="-1"/>
        </w:rPr>
        <w:t xml:space="preserve"> </w:t>
      </w:r>
      <w:r w:rsidRPr="005A1C89">
        <w:rPr>
          <w:rFonts w:ascii="Arial" w:hAnsi="Arial" w:cs="Arial"/>
        </w:rPr>
        <w:t>no item</w:t>
      </w:r>
      <w:r w:rsidRPr="005A1C89">
        <w:rPr>
          <w:rFonts w:ascii="Arial" w:hAnsi="Arial" w:cs="Arial"/>
          <w:spacing w:val="-1"/>
        </w:rPr>
        <w:t xml:space="preserve"> </w:t>
      </w:r>
      <w:r w:rsidRPr="005A1C89">
        <w:rPr>
          <w:rFonts w:ascii="Arial" w:hAnsi="Arial" w:cs="Arial"/>
        </w:rPr>
        <w:t>7 do</w:t>
      </w:r>
      <w:r w:rsidRPr="005A1C89">
        <w:rPr>
          <w:rFonts w:ascii="Arial" w:hAnsi="Arial" w:cs="Arial"/>
          <w:spacing w:val="-3"/>
        </w:rPr>
        <w:t xml:space="preserve"> </w:t>
      </w:r>
      <w:r w:rsidRPr="005A1C89">
        <w:rPr>
          <w:rFonts w:ascii="Arial" w:hAnsi="Arial" w:cs="Arial"/>
        </w:rPr>
        <w:t>presente Edital.</w:t>
      </w:r>
    </w:p>
    <w:p w14:paraId="2D8E4A1D" w14:textId="77777777" w:rsidR="00070A1A" w:rsidRPr="005A1C89" w:rsidRDefault="00C63984" w:rsidP="005A2335">
      <w:pPr>
        <w:pStyle w:val="PargrafodaLista"/>
        <w:numPr>
          <w:ilvl w:val="1"/>
          <w:numId w:val="6"/>
        </w:numPr>
        <w:tabs>
          <w:tab w:val="left" w:pos="1790"/>
        </w:tabs>
        <w:spacing w:after="120"/>
        <w:ind w:left="1134" w:right="297" w:firstLine="0"/>
        <w:rPr>
          <w:rFonts w:ascii="Arial" w:hAnsi="Arial" w:cs="Arial"/>
        </w:rPr>
      </w:pPr>
      <w:r w:rsidRPr="005A1C89">
        <w:rPr>
          <w:rFonts w:ascii="Arial" w:hAnsi="Arial" w:cs="Arial"/>
        </w:rPr>
        <w:t>Fica</w:t>
      </w:r>
      <w:r w:rsidRPr="005A1C89">
        <w:rPr>
          <w:rFonts w:ascii="Arial" w:hAnsi="Arial" w:cs="Arial"/>
          <w:spacing w:val="1"/>
        </w:rPr>
        <w:t xml:space="preserve"> </w:t>
      </w:r>
      <w:r w:rsidRPr="005A1C89">
        <w:rPr>
          <w:rFonts w:ascii="Arial" w:hAnsi="Arial" w:cs="Arial"/>
        </w:rPr>
        <w:t>facultado</w:t>
      </w:r>
      <w:r w:rsidRPr="005A1C89">
        <w:rPr>
          <w:rFonts w:ascii="Arial" w:hAnsi="Arial" w:cs="Arial"/>
          <w:spacing w:val="1"/>
        </w:rPr>
        <w:t xml:space="preserve"> </w:t>
      </w:r>
      <w:r w:rsidRPr="005A1C89">
        <w:rPr>
          <w:rFonts w:ascii="Arial" w:hAnsi="Arial" w:cs="Arial"/>
        </w:rPr>
        <w:t>à</w:t>
      </w:r>
      <w:r w:rsidRPr="005A1C89">
        <w:rPr>
          <w:rFonts w:ascii="Arial" w:hAnsi="Arial" w:cs="Arial"/>
          <w:spacing w:val="1"/>
        </w:rPr>
        <w:t xml:space="preserve"> </w:t>
      </w:r>
      <w:r w:rsidRPr="005A1C89">
        <w:rPr>
          <w:rFonts w:ascii="Arial" w:hAnsi="Arial" w:cs="Arial"/>
        </w:rPr>
        <w:t>Comissão</w:t>
      </w:r>
      <w:r w:rsidRPr="005A1C89">
        <w:rPr>
          <w:rFonts w:ascii="Arial" w:hAnsi="Arial" w:cs="Arial"/>
          <w:spacing w:val="1"/>
        </w:rPr>
        <w:t xml:space="preserve"> </w:t>
      </w:r>
      <w:r w:rsidRPr="005A1C89">
        <w:rPr>
          <w:rFonts w:ascii="Arial" w:hAnsi="Arial" w:cs="Arial"/>
        </w:rPr>
        <w:t>o</w:t>
      </w:r>
      <w:r w:rsidRPr="005A1C89">
        <w:rPr>
          <w:rFonts w:ascii="Arial" w:hAnsi="Arial" w:cs="Arial"/>
          <w:spacing w:val="1"/>
        </w:rPr>
        <w:t xml:space="preserve"> </w:t>
      </w:r>
      <w:r w:rsidRPr="005A1C89">
        <w:rPr>
          <w:rFonts w:ascii="Arial" w:hAnsi="Arial" w:cs="Arial"/>
        </w:rPr>
        <w:t>direito</w:t>
      </w:r>
      <w:r w:rsidRPr="005A1C89">
        <w:rPr>
          <w:rFonts w:ascii="Arial" w:hAnsi="Arial" w:cs="Arial"/>
          <w:spacing w:val="1"/>
        </w:rPr>
        <w:t xml:space="preserve"> </w:t>
      </w:r>
      <w:r w:rsidRPr="005A1C89">
        <w:rPr>
          <w:rFonts w:ascii="Arial" w:hAnsi="Arial" w:cs="Arial"/>
        </w:rPr>
        <w:t>de</w:t>
      </w:r>
      <w:r w:rsidRPr="005A1C89">
        <w:rPr>
          <w:rFonts w:ascii="Arial" w:hAnsi="Arial" w:cs="Arial"/>
          <w:spacing w:val="1"/>
        </w:rPr>
        <w:t xml:space="preserve"> </w:t>
      </w:r>
      <w:r w:rsidRPr="005A1C89">
        <w:rPr>
          <w:rFonts w:ascii="Arial" w:hAnsi="Arial" w:cs="Arial"/>
        </w:rPr>
        <w:t>solicitar</w:t>
      </w:r>
      <w:r w:rsidRPr="005A1C89">
        <w:rPr>
          <w:rFonts w:ascii="Arial" w:hAnsi="Arial" w:cs="Arial"/>
          <w:spacing w:val="1"/>
        </w:rPr>
        <w:t xml:space="preserve"> </w:t>
      </w:r>
      <w:r w:rsidRPr="005A1C89">
        <w:rPr>
          <w:rFonts w:ascii="Arial" w:hAnsi="Arial" w:cs="Arial"/>
        </w:rPr>
        <w:t>esclarecimentos,</w:t>
      </w:r>
      <w:r w:rsidRPr="005A1C89">
        <w:rPr>
          <w:rFonts w:ascii="Arial" w:hAnsi="Arial" w:cs="Arial"/>
          <w:spacing w:val="1"/>
        </w:rPr>
        <w:t xml:space="preserve"> </w:t>
      </w:r>
      <w:r w:rsidRPr="005A1C89">
        <w:rPr>
          <w:rFonts w:ascii="Arial" w:hAnsi="Arial" w:cs="Arial"/>
        </w:rPr>
        <w:t>proceder</w:t>
      </w:r>
      <w:r w:rsidRPr="005A1C89">
        <w:rPr>
          <w:rFonts w:ascii="Arial" w:hAnsi="Arial" w:cs="Arial"/>
          <w:spacing w:val="61"/>
        </w:rPr>
        <w:t xml:space="preserve"> </w:t>
      </w:r>
      <w:r w:rsidRPr="005A1C89">
        <w:rPr>
          <w:rFonts w:ascii="Arial" w:hAnsi="Arial" w:cs="Arial"/>
        </w:rPr>
        <w:t>a</w:t>
      </w:r>
      <w:r w:rsidRPr="005A1C89">
        <w:rPr>
          <w:rFonts w:ascii="Arial" w:hAnsi="Arial" w:cs="Arial"/>
          <w:spacing w:val="1"/>
        </w:rPr>
        <w:t xml:space="preserve"> </w:t>
      </w:r>
      <w:r w:rsidRPr="005A1C89">
        <w:rPr>
          <w:rFonts w:ascii="Arial" w:hAnsi="Arial" w:cs="Arial"/>
        </w:rPr>
        <w:t>diligências e extrair certidões, para averiguar a veracidade das informações constantes nos</w:t>
      </w:r>
      <w:r w:rsidRPr="005A1C89">
        <w:rPr>
          <w:rFonts w:ascii="Arial" w:hAnsi="Arial" w:cs="Arial"/>
          <w:spacing w:val="1"/>
        </w:rPr>
        <w:t xml:space="preserve"> </w:t>
      </w:r>
      <w:r w:rsidRPr="005A1C89">
        <w:rPr>
          <w:rFonts w:ascii="Arial" w:hAnsi="Arial" w:cs="Arial"/>
        </w:rPr>
        <w:t>documentos</w:t>
      </w:r>
      <w:r w:rsidRPr="005A1C89">
        <w:rPr>
          <w:rFonts w:ascii="Arial" w:hAnsi="Arial" w:cs="Arial"/>
          <w:spacing w:val="1"/>
        </w:rPr>
        <w:t xml:space="preserve"> </w:t>
      </w:r>
      <w:r w:rsidRPr="005A1C89">
        <w:rPr>
          <w:rFonts w:ascii="Arial" w:hAnsi="Arial" w:cs="Arial"/>
        </w:rPr>
        <w:t>apresentados,</w:t>
      </w:r>
      <w:r w:rsidRPr="005A1C89">
        <w:rPr>
          <w:rFonts w:ascii="Arial" w:hAnsi="Arial" w:cs="Arial"/>
          <w:spacing w:val="1"/>
        </w:rPr>
        <w:t xml:space="preserve"> </w:t>
      </w:r>
      <w:r w:rsidRPr="005A1C89">
        <w:rPr>
          <w:rFonts w:ascii="Arial" w:hAnsi="Arial" w:cs="Arial"/>
        </w:rPr>
        <w:t>caso</w:t>
      </w:r>
      <w:r w:rsidRPr="005A1C89">
        <w:rPr>
          <w:rFonts w:ascii="Arial" w:hAnsi="Arial" w:cs="Arial"/>
          <w:spacing w:val="1"/>
        </w:rPr>
        <w:t xml:space="preserve"> </w:t>
      </w:r>
      <w:r w:rsidRPr="005A1C89">
        <w:rPr>
          <w:rFonts w:ascii="Arial" w:hAnsi="Arial" w:cs="Arial"/>
        </w:rPr>
        <w:t>julgue</w:t>
      </w:r>
      <w:r w:rsidRPr="005A1C89">
        <w:rPr>
          <w:rFonts w:ascii="Arial" w:hAnsi="Arial" w:cs="Arial"/>
          <w:spacing w:val="1"/>
        </w:rPr>
        <w:t xml:space="preserve"> </w:t>
      </w:r>
      <w:r w:rsidRPr="005A1C89">
        <w:rPr>
          <w:rFonts w:ascii="Arial" w:hAnsi="Arial" w:cs="Arial"/>
        </w:rPr>
        <w:t>necessário,</w:t>
      </w:r>
      <w:r w:rsidRPr="005A1C89">
        <w:rPr>
          <w:rFonts w:ascii="Arial" w:hAnsi="Arial" w:cs="Arial"/>
          <w:spacing w:val="1"/>
        </w:rPr>
        <w:t xml:space="preserve"> </w:t>
      </w:r>
      <w:r w:rsidRPr="005A1C89">
        <w:rPr>
          <w:rFonts w:ascii="Arial" w:hAnsi="Arial" w:cs="Arial"/>
        </w:rPr>
        <w:t>fixando</w:t>
      </w:r>
      <w:r w:rsidRPr="005A1C89">
        <w:rPr>
          <w:rFonts w:ascii="Arial" w:hAnsi="Arial" w:cs="Arial"/>
          <w:spacing w:val="1"/>
        </w:rPr>
        <w:t xml:space="preserve"> </w:t>
      </w:r>
      <w:r w:rsidRPr="005A1C89">
        <w:rPr>
          <w:rFonts w:ascii="Arial" w:hAnsi="Arial" w:cs="Arial"/>
        </w:rPr>
        <w:t>prazo</w:t>
      </w:r>
      <w:r w:rsidRPr="005A1C89">
        <w:rPr>
          <w:rFonts w:ascii="Arial" w:hAnsi="Arial" w:cs="Arial"/>
          <w:spacing w:val="1"/>
        </w:rPr>
        <w:t xml:space="preserve"> </w:t>
      </w:r>
      <w:r w:rsidRPr="005A1C89">
        <w:rPr>
          <w:rFonts w:ascii="Arial" w:hAnsi="Arial" w:cs="Arial"/>
        </w:rPr>
        <w:t>para</w:t>
      </w:r>
      <w:r w:rsidRPr="005A1C89">
        <w:rPr>
          <w:rFonts w:ascii="Arial" w:hAnsi="Arial" w:cs="Arial"/>
          <w:spacing w:val="1"/>
        </w:rPr>
        <w:t xml:space="preserve"> </w:t>
      </w:r>
      <w:r w:rsidRPr="005A1C89">
        <w:rPr>
          <w:rFonts w:ascii="Arial" w:hAnsi="Arial" w:cs="Arial"/>
        </w:rPr>
        <w:t>atendimento,</w:t>
      </w:r>
      <w:r w:rsidRPr="005A1C89">
        <w:rPr>
          <w:rFonts w:ascii="Arial" w:hAnsi="Arial" w:cs="Arial"/>
          <w:spacing w:val="1"/>
        </w:rPr>
        <w:t xml:space="preserve"> </w:t>
      </w:r>
      <w:r w:rsidRPr="005A1C89">
        <w:rPr>
          <w:rFonts w:ascii="Arial" w:hAnsi="Arial" w:cs="Arial"/>
        </w:rPr>
        <w:t>objetivando</w:t>
      </w:r>
      <w:r w:rsidRPr="005A1C89">
        <w:rPr>
          <w:rFonts w:ascii="Arial" w:hAnsi="Arial" w:cs="Arial"/>
          <w:spacing w:val="-1"/>
        </w:rPr>
        <w:t xml:space="preserve"> </w:t>
      </w:r>
      <w:r w:rsidRPr="005A1C89">
        <w:rPr>
          <w:rFonts w:ascii="Arial" w:hAnsi="Arial" w:cs="Arial"/>
        </w:rPr>
        <w:t>elucidar</w:t>
      </w:r>
      <w:r w:rsidRPr="005A1C89">
        <w:rPr>
          <w:rFonts w:ascii="Arial" w:hAnsi="Arial" w:cs="Arial"/>
          <w:spacing w:val="1"/>
        </w:rPr>
        <w:t xml:space="preserve"> </w:t>
      </w:r>
      <w:r w:rsidRPr="005A1C89">
        <w:rPr>
          <w:rFonts w:ascii="Arial" w:hAnsi="Arial" w:cs="Arial"/>
        </w:rPr>
        <w:t>ou</w:t>
      </w:r>
      <w:r w:rsidRPr="005A1C89">
        <w:rPr>
          <w:rFonts w:ascii="Arial" w:hAnsi="Arial" w:cs="Arial"/>
          <w:spacing w:val="-2"/>
        </w:rPr>
        <w:t xml:space="preserve"> </w:t>
      </w:r>
      <w:r w:rsidRPr="005A1C89">
        <w:rPr>
          <w:rFonts w:ascii="Arial" w:hAnsi="Arial" w:cs="Arial"/>
        </w:rPr>
        <w:t>complementar</w:t>
      </w:r>
      <w:r w:rsidRPr="005A1C89">
        <w:rPr>
          <w:rFonts w:ascii="Arial" w:hAnsi="Arial" w:cs="Arial"/>
          <w:spacing w:val="-1"/>
        </w:rPr>
        <w:t xml:space="preserve"> </w:t>
      </w:r>
      <w:r w:rsidRPr="005A1C89">
        <w:rPr>
          <w:rFonts w:ascii="Arial" w:hAnsi="Arial" w:cs="Arial"/>
        </w:rPr>
        <w:t>a instrução</w:t>
      </w:r>
      <w:r w:rsidRPr="005A1C89">
        <w:rPr>
          <w:rFonts w:ascii="Arial" w:hAnsi="Arial" w:cs="Arial"/>
          <w:spacing w:val="-2"/>
        </w:rPr>
        <w:t xml:space="preserve"> </w:t>
      </w:r>
      <w:r w:rsidRPr="005A1C89">
        <w:rPr>
          <w:rFonts w:ascii="Arial" w:hAnsi="Arial" w:cs="Arial"/>
        </w:rPr>
        <w:t>do processo.</w:t>
      </w:r>
    </w:p>
    <w:p w14:paraId="46BDF38E" w14:textId="77777777" w:rsidR="00070A1A" w:rsidRPr="005A1C89" w:rsidRDefault="00C63984" w:rsidP="005A2335">
      <w:pPr>
        <w:pStyle w:val="PargrafodaLista"/>
        <w:numPr>
          <w:ilvl w:val="1"/>
          <w:numId w:val="6"/>
        </w:numPr>
        <w:tabs>
          <w:tab w:val="left" w:pos="1790"/>
        </w:tabs>
        <w:spacing w:after="120"/>
        <w:ind w:left="1134" w:right="299" w:firstLine="0"/>
        <w:rPr>
          <w:rFonts w:ascii="Arial" w:hAnsi="Arial" w:cs="Arial"/>
        </w:rPr>
      </w:pPr>
      <w:r w:rsidRPr="005A1C89">
        <w:rPr>
          <w:rFonts w:ascii="Arial" w:hAnsi="Arial" w:cs="Arial"/>
        </w:rPr>
        <w:t>Estará</w:t>
      </w:r>
      <w:r w:rsidRPr="005A1C89">
        <w:rPr>
          <w:rFonts w:ascii="Arial" w:hAnsi="Arial" w:cs="Arial"/>
          <w:spacing w:val="1"/>
        </w:rPr>
        <w:t xml:space="preserve"> </w:t>
      </w:r>
      <w:r w:rsidRPr="005A1C89">
        <w:rPr>
          <w:rFonts w:ascii="Arial" w:hAnsi="Arial" w:cs="Arial"/>
        </w:rPr>
        <w:t>sujeita</w:t>
      </w:r>
      <w:r w:rsidRPr="005A1C89">
        <w:rPr>
          <w:rFonts w:ascii="Arial" w:hAnsi="Arial" w:cs="Arial"/>
          <w:spacing w:val="1"/>
        </w:rPr>
        <w:t xml:space="preserve"> </w:t>
      </w:r>
      <w:r w:rsidRPr="005A1C89">
        <w:rPr>
          <w:rFonts w:ascii="Arial" w:hAnsi="Arial" w:cs="Arial"/>
        </w:rPr>
        <w:t>à</w:t>
      </w:r>
      <w:r w:rsidRPr="005A1C89">
        <w:rPr>
          <w:rFonts w:ascii="Arial" w:hAnsi="Arial" w:cs="Arial"/>
          <w:spacing w:val="1"/>
        </w:rPr>
        <w:t xml:space="preserve"> </w:t>
      </w:r>
      <w:r w:rsidRPr="005A1C89">
        <w:rPr>
          <w:rFonts w:ascii="Arial" w:hAnsi="Arial" w:cs="Arial"/>
        </w:rPr>
        <w:t>desabilitação</w:t>
      </w:r>
      <w:r w:rsidRPr="005A1C89">
        <w:rPr>
          <w:rFonts w:ascii="Arial" w:hAnsi="Arial" w:cs="Arial"/>
          <w:spacing w:val="1"/>
        </w:rPr>
        <w:t xml:space="preserve"> </w:t>
      </w:r>
      <w:r w:rsidRPr="005A1C89">
        <w:rPr>
          <w:rFonts w:ascii="Arial" w:hAnsi="Arial" w:cs="Arial"/>
        </w:rPr>
        <w:t>a</w:t>
      </w:r>
      <w:r w:rsidRPr="005A1C89">
        <w:rPr>
          <w:rFonts w:ascii="Arial" w:hAnsi="Arial" w:cs="Arial"/>
          <w:spacing w:val="1"/>
        </w:rPr>
        <w:t xml:space="preserve"> </w:t>
      </w:r>
      <w:r w:rsidRPr="005A1C89">
        <w:rPr>
          <w:rFonts w:ascii="Arial" w:hAnsi="Arial" w:cs="Arial"/>
        </w:rPr>
        <w:t>interessada</w:t>
      </w:r>
      <w:r w:rsidRPr="005A1C89">
        <w:rPr>
          <w:rFonts w:ascii="Arial" w:hAnsi="Arial" w:cs="Arial"/>
          <w:spacing w:val="1"/>
        </w:rPr>
        <w:t xml:space="preserve"> </w:t>
      </w:r>
      <w:r w:rsidRPr="005A1C89">
        <w:rPr>
          <w:rFonts w:ascii="Arial" w:hAnsi="Arial" w:cs="Arial"/>
        </w:rPr>
        <w:t>que</w:t>
      </w:r>
      <w:r w:rsidRPr="005A1C89">
        <w:rPr>
          <w:rFonts w:ascii="Arial" w:hAnsi="Arial" w:cs="Arial"/>
          <w:spacing w:val="1"/>
        </w:rPr>
        <w:t xml:space="preserve"> </w:t>
      </w:r>
      <w:r w:rsidRPr="005A1C89">
        <w:rPr>
          <w:rFonts w:ascii="Arial" w:hAnsi="Arial" w:cs="Arial"/>
        </w:rPr>
        <w:t>apresentar</w:t>
      </w:r>
      <w:r w:rsidRPr="005A1C89">
        <w:rPr>
          <w:rFonts w:ascii="Arial" w:hAnsi="Arial" w:cs="Arial"/>
          <w:spacing w:val="1"/>
        </w:rPr>
        <w:t xml:space="preserve"> </w:t>
      </w:r>
      <w:r w:rsidRPr="005A1C89">
        <w:rPr>
          <w:rFonts w:ascii="Arial" w:hAnsi="Arial" w:cs="Arial"/>
        </w:rPr>
        <w:t>documentos</w:t>
      </w:r>
      <w:r w:rsidRPr="005A1C89">
        <w:rPr>
          <w:rFonts w:ascii="Arial" w:hAnsi="Arial" w:cs="Arial"/>
          <w:spacing w:val="61"/>
        </w:rPr>
        <w:t xml:space="preserve"> </w:t>
      </w:r>
      <w:r w:rsidRPr="005A1C89">
        <w:rPr>
          <w:rFonts w:ascii="Arial" w:hAnsi="Arial" w:cs="Arial"/>
        </w:rPr>
        <w:t>em</w:t>
      </w:r>
      <w:r w:rsidRPr="005A1C89">
        <w:rPr>
          <w:rFonts w:ascii="Arial" w:hAnsi="Arial" w:cs="Arial"/>
          <w:spacing w:val="1"/>
        </w:rPr>
        <w:t xml:space="preserve"> </w:t>
      </w:r>
      <w:r w:rsidRPr="005A1C89">
        <w:rPr>
          <w:rFonts w:ascii="Arial" w:hAnsi="Arial" w:cs="Arial"/>
        </w:rPr>
        <w:t>desacordo com as regras estabelecidas neste Edital. A Comissão inabilitará também as</w:t>
      </w:r>
      <w:r w:rsidRPr="005A1C89">
        <w:rPr>
          <w:rFonts w:ascii="Arial" w:hAnsi="Arial" w:cs="Arial"/>
          <w:spacing w:val="1"/>
        </w:rPr>
        <w:t xml:space="preserve"> </w:t>
      </w:r>
      <w:r w:rsidRPr="005A1C89">
        <w:rPr>
          <w:rFonts w:ascii="Arial" w:hAnsi="Arial" w:cs="Arial"/>
        </w:rPr>
        <w:t>proponentes que deixarem de apresentar quaisquer documentos exigidos neste Edital, bem</w:t>
      </w:r>
      <w:r w:rsidRPr="005A1C89">
        <w:rPr>
          <w:rFonts w:ascii="Arial" w:hAnsi="Arial" w:cs="Arial"/>
          <w:spacing w:val="1"/>
        </w:rPr>
        <w:t xml:space="preserve"> </w:t>
      </w:r>
      <w:r w:rsidRPr="005A1C89">
        <w:rPr>
          <w:rFonts w:ascii="Arial" w:hAnsi="Arial" w:cs="Arial"/>
        </w:rPr>
        <w:t>como as que apresentarem documentos vencidos ou que não satisfaçam os requisitos legais,</w:t>
      </w:r>
      <w:r w:rsidRPr="005A1C89">
        <w:rPr>
          <w:rFonts w:ascii="Arial" w:hAnsi="Arial" w:cs="Arial"/>
          <w:spacing w:val="-59"/>
        </w:rPr>
        <w:t xml:space="preserve"> </w:t>
      </w:r>
      <w:r w:rsidRPr="005A1C89">
        <w:rPr>
          <w:rFonts w:ascii="Arial" w:hAnsi="Arial" w:cs="Arial"/>
        </w:rPr>
        <w:t>observado</w:t>
      </w:r>
      <w:r w:rsidRPr="005A1C89">
        <w:rPr>
          <w:rFonts w:ascii="Arial" w:hAnsi="Arial" w:cs="Arial"/>
          <w:spacing w:val="-1"/>
        </w:rPr>
        <w:t xml:space="preserve"> </w:t>
      </w:r>
      <w:r w:rsidRPr="005A1C89">
        <w:rPr>
          <w:rFonts w:ascii="Arial" w:hAnsi="Arial" w:cs="Arial"/>
        </w:rPr>
        <w:t>o</w:t>
      </w:r>
      <w:r w:rsidRPr="005A1C89">
        <w:rPr>
          <w:rFonts w:ascii="Arial" w:hAnsi="Arial" w:cs="Arial"/>
          <w:spacing w:val="1"/>
        </w:rPr>
        <w:t xml:space="preserve"> </w:t>
      </w:r>
      <w:r w:rsidRPr="005A1C89">
        <w:rPr>
          <w:rFonts w:ascii="Arial" w:hAnsi="Arial" w:cs="Arial"/>
        </w:rPr>
        <w:t>disposto no</w:t>
      </w:r>
      <w:r w:rsidRPr="005A1C89">
        <w:rPr>
          <w:rFonts w:ascii="Arial" w:hAnsi="Arial" w:cs="Arial"/>
          <w:spacing w:val="-1"/>
        </w:rPr>
        <w:t xml:space="preserve"> </w:t>
      </w:r>
      <w:r w:rsidRPr="005A1C89">
        <w:rPr>
          <w:rFonts w:ascii="Arial" w:hAnsi="Arial" w:cs="Arial"/>
          <w:i/>
        </w:rPr>
        <w:t>item</w:t>
      </w:r>
      <w:r w:rsidRPr="005A1C89">
        <w:rPr>
          <w:rFonts w:ascii="Arial" w:hAnsi="Arial" w:cs="Arial"/>
          <w:i/>
          <w:spacing w:val="-1"/>
        </w:rPr>
        <w:t xml:space="preserve"> </w:t>
      </w:r>
      <w:r w:rsidRPr="005A1C89">
        <w:rPr>
          <w:rFonts w:ascii="Arial" w:hAnsi="Arial" w:cs="Arial"/>
          <w:i/>
        </w:rPr>
        <w:t>8.2</w:t>
      </w:r>
      <w:r w:rsidRPr="005A1C89">
        <w:rPr>
          <w:rFonts w:ascii="Arial" w:hAnsi="Arial" w:cs="Arial"/>
        </w:rPr>
        <w:t>.</w:t>
      </w:r>
    </w:p>
    <w:p w14:paraId="00357132" w14:textId="738B9A4D" w:rsidR="00070A1A" w:rsidRPr="005A1C89" w:rsidRDefault="00C63984" w:rsidP="005A2335">
      <w:pPr>
        <w:pStyle w:val="PargrafodaLista"/>
        <w:numPr>
          <w:ilvl w:val="1"/>
          <w:numId w:val="6"/>
        </w:numPr>
        <w:tabs>
          <w:tab w:val="left" w:pos="1790"/>
        </w:tabs>
        <w:spacing w:after="120"/>
        <w:ind w:left="1134" w:right="296" w:firstLine="0"/>
        <w:rPr>
          <w:rFonts w:ascii="Arial" w:hAnsi="Arial" w:cs="Arial"/>
        </w:rPr>
      </w:pPr>
      <w:r w:rsidRPr="005A1C89">
        <w:rPr>
          <w:rFonts w:ascii="Arial" w:hAnsi="Arial" w:cs="Arial"/>
        </w:rPr>
        <w:t>Cada</w:t>
      </w:r>
      <w:r w:rsidRPr="005A1C89">
        <w:rPr>
          <w:rFonts w:ascii="Arial" w:hAnsi="Arial" w:cs="Arial"/>
          <w:spacing w:val="1"/>
        </w:rPr>
        <w:t xml:space="preserve"> </w:t>
      </w:r>
      <w:r w:rsidRPr="005A1C89">
        <w:rPr>
          <w:rFonts w:ascii="Arial" w:hAnsi="Arial" w:cs="Arial"/>
        </w:rPr>
        <w:t>interessada</w:t>
      </w:r>
      <w:r w:rsidRPr="005A1C89">
        <w:rPr>
          <w:rFonts w:ascii="Arial" w:hAnsi="Arial" w:cs="Arial"/>
          <w:spacing w:val="1"/>
        </w:rPr>
        <w:t xml:space="preserve"> </w:t>
      </w:r>
      <w:r w:rsidRPr="005A1C89">
        <w:rPr>
          <w:rFonts w:ascii="Arial" w:hAnsi="Arial" w:cs="Arial"/>
        </w:rPr>
        <w:t>poderá</w:t>
      </w:r>
      <w:r w:rsidRPr="005A1C89">
        <w:rPr>
          <w:rFonts w:ascii="Arial" w:hAnsi="Arial" w:cs="Arial"/>
          <w:spacing w:val="1"/>
        </w:rPr>
        <w:t xml:space="preserve"> </w:t>
      </w:r>
      <w:r w:rsidRPr="005A1C89">
        <w:rPr>
          <w:rFonts w:ascii="Arial" w:hAnsi="Arial" w:cs="Arial"/>
        </w:rPr>
        <w:t>ter</w:t>
      </w:r>
      <w:r w:rsidRPr="005A1C89">
        <w:rPr>
          <w:rFonts w:ascii="Arial" w:hAnsi="Arial" w:cs="Arial"/>
          <w:spacing w:val="1"/>
        </w:rPr>
        <w:t xml:space="preserve"> </w:t>
      </w:r>
      <w:r w:rsidRPr="005A1C89">
        <w:rPr>
          <w:rFonts w:ascii="Arial" w:hAnsi="Arial" w:cs="Arial"/>
        </w:rPr>
        <w:t>apenas</w:t>
      </w:r>
      <w:r w:rsidRPr="005A1C89">
        <w:rPr>
          <w:rFonts w:ascii="Arial" w:hAnsi="Arial" w:cs="Arial"/>
          <w:spacing w:val="1"/>
        </w:rPr>
        <w:t xml:space="preserve"> </w:t>
      </w:r>
      <w:r w:rsidRPr="005A1C89">
        <w:rPr>
          <w:rFonts w:ascii="Arial" w:hAnsi="Arial" w:cs="Arial"/>
        </w:rPr>
        <w:t>um representante</w:t>
      </w:r>
      <w:r w:rsidRPr="005A1C89">
        <w:rPr>
          <w:rFonts w:ascii="Arial" w:hAnsi="Arial" w:cs="Arial"/>
          <w:spacing w:val="1"/>
        </w:rPr>
        <w:t xml:space="preserve"> </w:t>
      </w:r>
      <w:r w:rsidRPr="005A1C89">
        <w:rPr>
          <w:rFonts w:ascii="Arial" w:hAnsi="Arial" w:cs="Arial"/>
        </w:rPr>
        <w:t>no</w:t>
      </w:r>
      <w:r w:rsidRPr="005A1C89">
        <w:rPr>
          <w:rFonts w:ascii="Arial" w:hAnsi="Arial" w:cs="Arial"/>
          <w:spacing w:val="1"/>
        </w:rPr>
        <w:t xml:space="preserve"> </w:t>
      </w:r>
      <w:r w:rsidRPr="005A1C89">
        <w:rPr>
          <w:rFonts w:ascii="Arial" w:hAnsi="Arial" w:cs="Arial"/>
        </w:rPr>
        <w:t>presente processo</w:t>
      </w:r>
      <w:r w:rsidRPr="005A1C89">
        <w:rPr>
          <w:rFonts w:ascii="Arial" w:hAnsi="Arial" w:cs="Arial"/>
          <w:spacing w:val="1"/>
        </w:rPr>
        <w:t xml:space="preserve"> </w:t>
      </w:r>
      <w:r w:rsidRPr="005A1C89">
        <w:rPr>
          <w:rFonts w:ascii="Arial" w:hAnsi="Arial" w:cs="Arial"/>
        </w:rPr>
        <w:t>de</w:t>
      </w:r>
      <w:r w:rsidRPr="005A1C89">
        <w:rPr>
          <w:rFonts w:ascii="Arial" w:hAnsi="Arial" w:cs="Arial"/>
          <w:spacing w:val="1"/>
        </w:rPr>
        <w:t xml:space="preserve"> </w:t>
      </w:r>
      <w:r w:rsidRPr="005A1C89">
        <w:rPr>
          <w:rFonts w:ascii="Arial" w:hAnsi="Arial" w:cs="Arial"/>
        </w:rPr>
        <w:t>Credenciamento, que poderá ser um dos seus sócios, diretores ou administradores, desde</w:t>
      </w:r>
      <w:r w:rsidRPr="005A1C89">
        <w:rPr>
          <w:rFonts w:ascii="Arial" w:hAnsi="Arial" w:cs="Arial"/>
          <w:spacing w:val="1"/>
        </w:rPr>
        <w:t xml:space="preserve"> </w:t>
      </w:r>
      <w:r w:rsidRPr="005A1C89">
        <w:rPr>
          <w:rFonts w:ascii="Arial" w:hAnsi="Arial" w:cs="Arial"/>
        </w:rPr>
        <w:t>que detenha poderes para tal, expressamente outorgado em seu ato constitutivo, ou outra</w:t>
      </w:r>
      <w:r w:rsidRPr="005A1C89">
        <w:rPr>
          <w:rFonts w:ascii="Arial" w:hAnsi="Arial" w:cs="Arial"/>
          <w:spacing w:val="1"/>
        </w:rPr>
        <w:t xml:space="preserve"> </w:t>
      </w:r>
      <w:r w:rsidRPr="005A1C89">
        <w:rPr>
          <w:rFonts w:ascii="Arial" w:hAnsi="Arial" w:cs="Arial"/>
        </w:rPr>
        <w:t>pessoa</w:t>
      </w:r>
      <w:r w:rsidRPr="005A1C89">
        <w:rPr>
          <w:rFonts w:ascii="Arial" w:hAnsi="Arial" w:cs="Arial"/>
          <w:spacing w:val="1"/>
        </w:rPr>
        <w:t xml:space="preserve"> </w:t>
      </w:r>
      <w:r w:rsidRPr="005A1C89">
        <w:rPr>
          <w:rFonts w:ascii="Arial" w:hAnsi="Arial" w:cs="Arial"/>
        </w:rPr>
        <w:t>física</w:t>
      </w:r>
      <w:r w:rsidRPr="005A1C89">
        <w:rPr>
          <w:rFonts w:ascii="Arial" w:hAnsi="Arial" w:cs="Arial"/>
          <w:spacing w:val="1"/>
        </w:rPr>
        <w:t xml:space="preserve"> </w:t>
      </w:r>
      <w:r w:rsidRPr="005A1C89">
        <w:rPr>
          <w:rFonts w:ascii="Arial" w:hAnsi="Arial" w:cs="Arial"/>
        </w:rPr>
        <w:t>habilitada,</w:t>
      </w:r>
      <w:r w:rsidRPr="005A1C89">
        <w:rPr>
          <w:rFonts w:ascii="Arial" w:hAnsi="Arial" w:cs="Arial"/>
          <w:spacing w:val="1"/>
        </w:rPr>
        <w:t xml:space="preserve"> </w:t>
      </w:r>
      <w:r w:rsidRPr="005A1C89">
        <w:rPr>
          <w:rFonts w:ascii="Arial" w:hAnsi="Arial" w:cs="Arial"/>
        </w:rPr>
        <w:t>neste</w:t>
      </w:r>
      <w:r w:rsidRPr="005A1C89">
        <w:rPr>
          <w:rFonts w:ascii="Arial" w:hAnsi="Arial" w:cs="Arial"/>
          <w:spacing w:val="1"/>
        </w:rPr>
        <w:t xml:space="preserve"> </w:t>
      </w:r>
      <w:r w:rsidRPr="005A1C89">
        <w:rPr>
          <w:rFonts w:ascii="Arial" w:hAnsi="Arial" w:cs="Arial"/>
        </w:rPr>
        <w:t>último</w:t>
      </w:r>
      <w:r w:rsidRPr="005A1C89">
        <w:rPr>
          <w:rFonts w:ascii="Arial" w:hAnsi="Arial" w:cs="Arial"/>
          <w:spacing w:val="1"/>
        </w:rPr>
        <w:t xml:space="preserve"> </w:t>
      </w:r>
      <w:r w:rsidRPr="005A1C89">
        <w:rPr>
          <w:rFonts w:ascii="Arial" w:hAnsi="Arial" w:cs="Arial"/>
        </w:rPr>
        <w:t>caso</w:t>
      </w:r>
      <w:r w:rsidRPr="005A1C89">
        <w:rPr>
          <w:rFonts w:ascii="Arial" w:hAnsi="Arial" w:cs="Arial"/>
          <w:spacing w:val="1"/>
        </w:rPr>
        <w:t xml:space="preserve"> </w:t>
      </w:r>
      <w:r w:rsidRPr="005A1C89">
        <w:rPr>
          <w:rFonts w:ascii="Arial" w:hAnsi="Arial" w:cs="Arial"/>
        </w:rPr>
        <w:t>mediante</w:t>
      </w:r>
      <w:r w:rsidRPr="005A1C89">
        <w:rPr>
          <w:rFonts w:ascii="Arial" w:hAnsi="Arial" w:cs="Arial"/>
          <w:spacing w:val="1"/>
        </w:rPr>
        <w:t xml:space="preserve"> </w:t>
      </w:r>
      <w:r w:rsidRPr="005A1C89">
        <w:rPr>
          <w:rFonts w:ascii="Arial" w:hAnsi="Arial" w:cs="Arial"/>
        </w:rPr>
        <w:t>apresentação</w:t>
      </w:r>
      <w:r w:rsidRPr="005A1C89">
        <w:rPr>
          <w:rFonts w:ascii="Arial" w:hAnsi="Arial" w:cs="Arial"/>
          <w:spacing w:val="1"/>
        </w:rPr>
        <w:t xml:space="preserve"> </w:t>
      </w:r>
      <w:r w:rsidRPr="005A1C89">
        <w:rPr>
          <w:rFonts w:ascii="Arial" w:hAnsi="Arial" w:cs="Arial"/>
        </w:rPr>
        <w:t>de</w:t>
      </w:r>
      <w:r w:rsidRPr="005A1C89">
        <w:rPr>
          <w:rFonts w:ascii="Arial" w:hAnsi="Arial" w:cs="Arial"/>
          <w:spacing w:val="1"/>
        </w:rPr>
        <w:t xml:space="preserve"> </w:t>
      </w:r>
      <w:r w:rsidRPr="005A1C89">
        <w:rPr>
          <w:rFonts w:ascii="Arial" w:hAnsi="Arial" w:cs="Arial"/>
        </w:rPr>
        <w:t>instrumento</w:t>
      </w:r>
      <w:r w:rsidRPr="005A1C89">
        <w:rPr>
          <w:rFonts w:ascii="Arial" w:hAnsi="Arial" w:cs="Arial"/>
          <w:spacing w:val="1"/>
        </w:rPr>
        <w:t xml:space="preserve"> </w:t>
      </w:r>
      <w:r w:rsidRPr="005A1C89">
        <w:rPr>
          <w:rFonts w:ascii="Arial" w:hAnsi="Arial" w:cs="Arial"/>
        </w:rPr>
        <w:t>de</w:t>
      </w:r>
      <w:r w:rsidRPr="005A1C89">
        <w:rPr>
          <w:rFonts w:ascii="Arial" w:hAnsi="Arial" w:cs="Arial"/>
          <w:spacing w:val="1"/>
        </w:rPr>
        <w:t xml:space="preserve"> </w:t>
      </w:r>
      <w:r w:rsidRPr="005A1C89">
        <w:rPr>
          <w:rFonts w:ascii="Arial" w:hAnsi="Arial" w:cs="Arial"/>
        </w:rPr>
        <w:t>procuração público ou de carta credencial, com firma reconhecida, conforme modelo do</w:t>
      </w:r>
      <w:r w:rsidRPr="005A1C89">
        <w:rPr>
          <w:rFonts w:ascii="Arial" w:hAnsi="Arial" w:cs="Arial"/>
          <w:spacing w:val="1"/>
        </w:rPr>
        <w:t xml:space="preserve"> </w:t>
      </w:r>
      <w:r w:rsidR="00BB7DEF" w:rsidRPr="00567F0E">
        <w:rPr>
          <w:rFonts w:ascii="Arial" w:hAnsi="Arial" w:cs="Arial"/>
        </w:rPr>
        <w:t xml:space="preserve">Anexo </w:t>
      </w:r>
      <w:r w:rsidR="00567F0E" w:rsidRPr="00567F0E">
        <w:rPr>
          <w:rFonts w:ascii="Arial" w:hAnsi="Arial" w:cs="Arial"/>
        </w:rPr>
        <w:t>3</w:t>
      </w:r>
      <w:r w:rsidR="00567F0E">
        <w:rPr>
          <w:rFonts w:ascii="Arial" w:hAnsi="Arial" w:cs="Arial"/>
        </w:rPr>
        <w:t xml:space="preserve"> </w:t>
      </w:r>
      <w:r w:rsidRPr="005A1C89">
        <w:rPr>
          <w:rFonts w:ascii="Arial" w:hAnsi="Arial" w:cs="Arial"/>
        </w:rPr>
        <w:t>– Modelo de Carta Credencial – deste Edital, com poderes para tratar de assuntos</w:t>
      </w:r>
      <w:r w:rsidRPr="005A1C89">
        <w:rPr>
          <w:rFonts w:ascii="Arial" w:hAnsi="Arial" w:cs="Arial"/>
          <w:spacing w:val="1"/>
        </w:rPr>
        <w:t xml:space="preserve"> </w:t>
      </w:r>
      <w:r w:rsidRPr="005A1C89">
        <w:rPr>
          <w:rFonts w:ascii="Arial" w:hAnsi="Arial" w:cs="Arial"/>
        </w:rPr>
        <w:t>pertinentes</w:t>
      </w:r>
      <w:r w:rsidRPr="005A1C89">
        <w:rPr>
          <w:rFonts w:ascii="Arial" w:hAnsi="Arial" w:cs="Arial"/>
          <w:spacing w:val="1"/>
        </w:rPr>
        <w:t xml:space="preserve"> </w:t>
      </w:r>
      <w:r w:rsidRPr="005A1C89">
        <w:rPr>
          <w:rFonts w:ascii="Arial" w:hAnsi="Arial" w:cs="Arial"/>
        </w:rPr>
        <w:t>ao</w:t>
      </w:r>
      <w:r w:rsidRPr="005A1C89">
        <w:rPr>
          <w:rFonts w:ascii="Arial" w:hAnsi="Arial" w:cs="Arial"/>
          <w:spacing w:val="1"/>
        </w:rPr>
        <w:t xml:space="preserve"> </w:t>
      </w:r>
      <w:r w:rsidRPr="005A1C89">
        <w:rPr>
          <w:rFonts w:ascii="Arial" w:hAnsi="Arial" w:cs="Arial"/>
        </w:rPr>
        <w:t>Credenciamento,</w:t>
      </w:r>
      <w:r w:rsidRPr="005A1C89">
        <w:rPr>
          <w:rFonts w:ascii="Arial" w:hAnsi="Arial" w:cs="Arial"/>
          <w:spacing w:val="1"/>
        </w:rPr>
        <w:t xml:space="preserve"> </w:t>
      </w:r>
      <w:r w:rsidRPr="005A1C89">
        <w:rPr>
          <w:rFonts w:ascii="Arial" w:hAnsi="Arial" w:cs="Arial"/>
        </w:rPr>
        <w:t>como</w:t>
      </w:r>
      <w:r w:rsidRPr="005A1C89">
        <w:rPr>
          <w:rFonts w:ascii="Arial" w:hAnsi="Arial" w:cs="Arial"/>
          <w:spacing w:val="1"/>
        </w:rPr>
        <w:t xml:space="preserve"> </w:t>
      </w:r>
      <w:r w:rsidRPr="005A1C89">
        <w:rPr>
          <w:rFonts w:ascii="Arial" w:hAnsi="Arial" w:cs="Arial"/>
        </w:rPr>
        <w:t>usar</w:t>
      </w:r>
      <w:r w:rsidRPr="005A1C89">
        <w:rPr>
          <w:rFonts w:ascii="Arial" w:hAnsi="Arial" w:cs="Arial"/>
          <w:spacing w:val="1"/>
        </w:rPr>
        <w:t xml:space="preserve"> </w:t>
      </w:r>
      <w:r w:rsidRPr="005A1C89">
        <w:rPr>
          <w:rFonts w:ascii="Arial" w:hAnsi="Arial" w:cs="Arial"/>
        </w:rPr>
        <w:t>a</w:t>
      </w:r>
      <w:r w:rsidRPr="005A1C89">
        <w:rPr>
          <w:rFonts w:ascii="Arial" w:hAnsi="Arial" w:cs="Arial"/>
          <w:spacing w:val="1"/>
        </w:rPr>
        <w:t xml:space="preserve"> </w:t>
      </w:r>
      <w:r w:rsidRPr="005A1C89">
        <w:rPr>
          <w:rFonts w:ascii="Arial" w:hAnsi="Arial" w:cs="Arial"/>
        </w:rPr>
        <w:t>palavra,</w:t>
      </w:r>
      <w:r w:rsidRPr="005A1C89">
        <w:rPr>
          <w:rFonts w:ascii="Arial" w:hAnsi="Arial" w:cs="Arial"/>
          <w:spacing w:val="1"/>
        </w:rPr>
        <w:t xml:space="preserve"> </w:t>
      </w:r>
      <w:r w:rsidRPr="005A1C89">
        <w:rPr>
          <w:rFonts w:ascii="Arial" w:hAnsi="Arial" w:cs="Arial"/>
        </w:rPr>
        <w:t>rubricar</w:t>
      </w:r>
      <w:r w:rsidRPr="005A1C89">
        <w:rPr>
          <w:rFonts w:ascii="Arial" w:hAnsi="Arial" w:cs="Arial"/>
          <w:spacing w:val="1"/>
        </w:rPr>
        <w:t xml:space="preserve"> </w:t>
      </w:r>
      <w:r w:rsidRPr="005A1C89">
        <w:rPr>
          <w:rFonts w:ascii="Arial" w:hAnsi="Arial" w:cs="Arial"/>
        </w:rPr>
        <w:t>documentos,</w:t>
      </w:r>
      <w:r w:rsidRPr="005A1C89">
        <w:rPr>
          <w:rFonts w:ascii="Arial" w:hAnsi="Arial" w:cs="Arial"/>
          <w:spacing w:val="1"/>
        </w:rPr>
        <w:t xml:space="preserve"> </w:t>
      </w:r>
      <w:r w:rsidRPr="005A1C89">
        <w:rPr>
          <w:rFonts w:ascii="Arial" w:hAnsi="Arial" w:cs="Arial"/>
        </w:rPr>
        <w:t>apresentar</w:t>
      </w:r>
      <w:r w:rsidRPr="005A1C89">
        <w:rPr>
          <w:rFonts w:ascii="Arial" w:hAnsi="Arial" w:cs="Arial"/>
          <w:spacing w:val="1"/>
        </w:rPr>
        <w:t xml:space="preserve"> </w:t>
      </w:r>
      <w:r w:rsidRPr="005A1C89">
        <w:rPr>
          <w:rFonts w:ascii="Arial" w:hAnsi="Arial" w:cs="Arial"/>
        </w:rPr>
        <w:t>impugnações ou recursos, entre outros, acompanhado de cópia autenticada de qualquer</w:t>
      </w:r>
      <w:r w:rsidRPr="005A1C89">
        <w:rPr>
          <w:rFonts w:ascii="Arial" w:hAnsi="Arial" w:cs="Arial"/>
          <w:spacing w:val="1"/>
        </w:rPr>
        <w:t xml:space="preserve"> </w:t>
      </w:r>
      <w:r w:rsidRPr="005A1C89">
        <w:rPr>
          <w:rFonts w:ascii="Arial" w:hAnsi="Arial" w:cs="Arial"/>
        </w:rPr>
        <w:t>documento</w:t>
      </w:r>
      <w:r w:rsidRPr="005A1C89">
        <w:rPr>
          <w:rFonts w:ascii="Arial" w:hAnsi="Arial" w:cs="Arial"/>
          <w:spacing w:val="-3"/>
        </w:rPr>
        <w:t xml:space="preserve"> </w:t>
      </w:r>
      <w:r w:rsidRPr="005A1C89">
        <w:rPr>
          <w:rFonts w:ascii="Arial" w:hAnsi="Arial" w:cs="Arial"/>
        </w:rPr>
        <w:t>válido de identidade</w:t>
      </w:r>
      <w:r w:rsidRPr="005A1C89">
        <w:rPr>
          <w:rFonts w:ascii="Arial" w:hAnsi="Arial" w:cs="Arial"/>
          <w:spacing w:val="-2"/>
        </w:rPr>
        <w:t xml:space="preserve"> </w:t>
      </w:r>
      <w:r w:rsidRPr="005A1C89">
        <w:rPr>
          <w:rFonts w:ascii="Arial" w:hAnsi="Arial" w:cs="Arial"/>
        </w:rPr>
        <w:t>que permita a</w:t>
      </w:r>
      <w:r w:rsidRPr="005A1C89">
        <w:rPr>
          <w:rFonts w:ascii="Arial" w:hAnsi="Arial" w:cs="Arial"/>
          <w:spacing w:val="-3"/>
        </w:rPr>
        <w:t xml:space="preserve"> </w:t>
      </w:r>
      <w:r w:rsidRPr="005A1C89">
        <w:rPr>
          <w:rFonts w:ascii="Arial" w:hAnsi="Arial" w:cs="Arial"/>
        </w:rPr>
        <w:t>sua identificação.</w:t>
      </w:r>
    </w:p>
    <w:p w14:paraId="1D444024" w14:textId="77777777" w:rsidR="00070A1A" w:rsidRPr="005A1C89" w:rsidRDefault="00C63984" w:rsidP="005A2335">
      <w:pPr>
        <w:pStyle w:val="PargrafodaLista"/>
        <w:numPr>
          <w:ilvl w:val="1"/>
          <w:numId w:val="6"/>
        </w:numPr>
        <w:tabs>
          <w:tab w:val="left" w:pos="1790"/>
        </w:tabs>
        <w:spacing w:after="120"/>
        <w:ind w:left="1134" w:right="298" w:firstLine="0"/>
        <w:rPr>
          <w:rFonts w:ascii="Arial" w:hAnsi="Arial" w:cs="Arial"/>
        </w:rPr>
      </w:pPr>
      <w:r w:rsidRPr="005A1C89">
        <w:rPr>
          <w:rFonts w:ascii="Arial" w:hAnsi="Arial" w:cs="Arial"/>
        </w:rPr>
        <w:t>Poderão ser convocados servidores do Município de Niterói e/ou profissionais de</w:t>
      </w:r>
      <w:r w:rsidRPr="005A1C89">
        <w:rPr>
          <w:rFonts w:ascii="Arial" w:hAnsi="Arial" w:cs="Arial"/>
          <w:spacing w:val="1"/>
        </w:rPr>
        <w:t xml:space="preserve"> </w:t>
      </w:r>
      <w:r w:rsidRPr="005A1C89">
        <w:rPr>
          <w:rFonts w:ascii="Arial" w:hAnsi="Arial" w:cs="Arial"/>
        </w:rPr>
        <w:t>reconhecida</w:t>
      </w:r>
      <w:r w:rsidRPr="005A1C89">
        <w:rPr>
          <w:rFonts w:ascii="Arial" w:hAnsi="Arial" w:cs="Arial"/>
          <w:spacing w:val="1"/>
        </w:rPr>
        <w:t xml:space="preserve"> </w:t>
      </w:r>
      <w:r w:rsidRPr="005A1C89">
        <w:rPr>
          <w:rFonts w:ascii="Arial" w:hAnsi="Arial" w:cs="Arial"/>
        </w:rPr>
        <w:t>capacidade</w:t>
      </w:r>
      <w:r w:rsidRPr="005A1C89">
        <w:rPr>
          <w:rFonts w:ascii="Arial" w:hAnsi="Arial" w:cs="Arial"/>
          <w:spacing w:val="1"/>
        </w:rPr>
        <w:t xml:space="preserve"> </w:t>
      </w:r>
      <w:r w:rsidRPr="005A1C89">
        <w:rPr>
          <w:rFonts w:ascii="Arial" w:hAnsi="Arial" w:cs="Arial"/>
        </w:rPr>
        <w:t>técnica,</w:t>
      </w:r>
      <w:r w:rsidRPr="005A1C89">
        <w:rPr>
          <w:rFonts w:ascii="Arial" w:hAnsi="Arial" w:cs="Arial"/>
          <w:spacing w:val="1"/>
        </w:rPr>
        <w:t xml:space="preserve"> </w:t>
      </w:r>
      <w:r w:rsidRPr="005A1C89">
        <w:rPr>
          <w:rFonts w:ascii="Arial" w:hAnsi="Arial" w:cs="Arial"/>
        </w:rPr>
        <w:t>ligados</w:t>
      </w:r>
      <w:r w:rsidRPr="005A1C89">
        <w:rPr>
          <w:rFonts w:ascii="Arial" w:hAnsi="Arial" w:cs="Arial"/>
          <w:spacing w:val="1"/>
        </w:rPr>
        <w:t xml:space="preserve"> </w:t>
      </w:r>
      <w:r w:rsidRPr="005A1C89">
        <w:rPr>
          <w:rFonts w:ascii="Arial" w:hAnsi="Arial" w:cs="Arial"/>
        </w:rPr>
        <w:t>ou</w:t>
      </w:r>
      <w:r w:rsidRPr="005A1C89">
        <w:rPr>
          <w:rFonts w:ascii="Arial" w:hAnsi="Arial" w:cs="Arial"/>
          <w:spacing w:val="1"/>
        </w:rPr>
        <w:t xml:space="preserve"> </w:t>
      </w:r>
      <w:r w:rsidRPr="005A1C89">
        <w:rPr>
          <w:rFonts w:ascii="Arial" w:hAnsi="Arial" w:cs="Arial"/>
        </w:rPr>
        <w:t>não</w:t>
      </w:r>
      <w:r w:rsidRPr="005A1C89">
        <w:rPr>
          <w:rFonts w:ascii="Arial" w:hAnsi="Arial" w:cs="Arial"/>
          <w:spacing w:val="1"/>
        </w:rPr>
        <w:t xml:space="preserve"> </w:t>
      </w:r>
      <w:r w:rsidRPr="005A1C89">
        <w:rPr>
          <w:rFonts w:ascii="Arial" w:hAnsi="Arial" w:cs="Arial"/>
        </w:rPr>
        <w:t>ao</w:t>
      </w:r>
      <w:r w:rsidRPr="005A1C89">
        <w:rPr>
          <w:rFonts w:ascii="Arial" w:hAnsi="Arial" w:cs="Arial"/>
          <w:spacing w:val="1"/>
        </w:rPr>
        <w:t xml:space="preserve"> </w:t>
      </w:r>
      <w:r w:rsidRPr="005A1C89">
        <w:rPr>
          <w:rFonts w:ascii="Arial" w:hAnsi="Arial" w:cs="Arial"/>
        </w:rPr>
        <w:t>Poder</w:t>
      </w:r>
      <w:r w:rsidRPr="005A1C89">
        <w:rPr>
          <w:rFonts w:ascii="Arial" w:hAnsi="Arial" w:cs="Arial"/>
          <w:spacing w:val="1"/>
        </w:rPr>
        <w:t xml:space="preserve"> </w:t>
      </w:r>
      <w:r w:rsidRPr="005A1C89">
        <w:rPr>
          <w:rFonts w:ascii="Arial" w:hAnsi="Arial" w:cs="Arial"/>
        </w:rPr>
        <w:t>Executivo</w:t>
      </w:r>
      <w:r w:rsidRPr="005A1C89">
        <w:rPr>
          <w:rFonts w:ascii="Arial" w:hAnsi="Arial" w:cs="Arial"/>
          <w:spacing w:val="1"/>
        </w:rPr>
        <w:t xml:space="preserve"> </w:t>
      </w:r>
      <w:r w:rsidRPr="005A1C89">
        <w:rPr>
          <w:rFonts w:ascii="Arial" w:hAnsi="Arial" w:cs="Arial"/>
        </w:rPr>
        <w:t>do</w:t>
      </w:r>
      <w:r w:rsidRPr="005A1C89">
        <w:rPr>
          <w:rFonts w:ascii="Arial" w:hAnsi="Arial" w:cs="Arial"/>
          <w:spacing w:val="1"/>
        </w:rPr>
        <w:t xml:space="preserve"> </w:t>
      </w:r>
      <w:r w:rsidRPr="005A1C89">
        <w:rPr>
          <w:rFonts w:ascii="Arial" w:hAnsi="Arial" w:cs="Arial"/>
        </w:rPr>
        <w:t>Município</w:t>
      </w:r>
      <w:r w:rsidRPr="005A1C89">
        <w:rPr>
          <w:rFonts w:ascii="Arial" w:hAnsi="Arial" w:cs="Arial"/>
          <w:spacing w:val="1"/>
        </w:rPr>
        <w:t xml:space="preserve"> </w:t>
      </w:r>
      <w:r w:rsidRPr="005A1C89">
        <w:rPr>
          <w:rFonts w:ascii="Arial" w:hAnsi="Arial" w:cs="Arial"/>
        </w:rPr>
        <w:t>de</w:t>
      </w:r>
      <w:r w:rsidRPr="005A1C89">
        <w:rPr>
          <w:rFonts w:ascii="Arial" w:hAnsi="Arial" w:cs="Arial"/>
          <w:spacing w:val="1"/>
        </w:rPr>
        <w:t xml:space="preserve"> </w:t>
      </w:r>
      <w:r w:rsidRPr="005A1C89">
        <w:rPr>
          <w:rFonts w:ascii="Arial" w:hAnsi="Arial" w:cs="Arial"/>
        </w:rPr>
        <w:t>Niterói/RJ, desde que não vinculados direta ou indiretamente a quaisquer das proponentes,</w:t>
      </w:r>
      <w:r w:rsidRPr="005A1C89">
        <w:rPr>
          <w:rFonts w:ascii="Arial" w:hAnsi="Arial" w:cs="Arial"/>
          <w:spacing w:val="1"/>
        </w:rPr>
        <w:t xml:space="preserve"> </w:t>
      </w:r>
      <w:r w:rsidRPr="005A1C89">
        <w:rPr>
          <w:rFonts w:ascii="Arial" w:hAnsi="Arial" w:cs="Arial"/>
        </w:rPr>
        <w:t>para assessorar a Comissão no julgamento da documentação e também por ocasião da</w:t>
      </w:r>
      <w:r w:rsidRPr="005A1C89">
        <w:rPr>
          <w:rFonts w:ascii="Arial" w:hAnsi="Arial" w:cs="Arial"/>
          <w:spacing w:val="1"/>
        </w:rPr>
        <w:t xml:space="preserve"> </w:t>
      </w:r>
      <w:r w:rsidRPr="005A1C89">
        <w:rPr>
          <w:rFonts w:ascii="Arial" w:hAnsi="Arial" w:cs="Arial"/>
        </w:rPr>
        <w:t>vistoria</w:t>
      </w:r>
      <w:r w:rsidRPr="005A1C89">
        <w:rPr>
          <w:rFonts w:ascii="Arial" w:hAnsi="Arial" w:cs="Arial"/>
          <w:spacing w:val="-1"/>
        </w:rPr>
        <w:t xml:space="preserve"> </w:t>
      </w:r>
      <w:r w:rsidRPr="005A1C89">
        <w:rPr>
          <w:rFonts w:ascii="Arial" w:hAnsi="Arial" w:cs="Arial"/>
        </w:rPr>
        <w:t>técnica.</w:t>
      </w:r>
    </w:p>
    <w:p w14:paraId="5E5D68AA" w14:textId="77777777" w:rsidR="00070A1A" w:rsidRPr="005A1C89" w:rsidRDefault="00070A1A" w:rsidP="005A2335">
      <w:pPr>
        <w:pStyle w:val="Corpodetexto"/>
        <w:spacing w:after="120"/>
        <w:ind w:left="1134"/>
        <w:jc w:val="left"/>
        <w:rPr>
          <w:rFonts w:ascii="Arial" w:hAnsi="Arial" w:cs="Arial"/>
        </w:rPr>
      </w:pPr>
    </w:p>
    <w:p w14:paraId="408523D7" w14:textId="77777777" w:rsidR="00070A1A" w:rsidRPr="005A1C89" w:rsidRDefault="00C63984" w:rsidP="00206EF2">
      <w:pPr>
        <w:pStyle w:val="Ttulo1"/>
        <w:numPr>
          <w:ilvl w:val="0"/>
          <w:numId w:val="6"/>
        </w:numPr>
        <w:tabs>
          <w:tab w:val="left" w:pos="1790"/>
        </w:tabs>
        <w:spacing w:after="120"/>
      </w:pPr>
      <w:r w:rsidRPr="005A1C89">
        <w:t>DOS</w:t>
      </w:r>
      <w:r w:rsidRPr="005A1C89">
        <w:rPr>
          <w:spacing w:val="-4"/>
        </w:rPr>
        <w:t xml:space="preserve"> </w:t>
      </w:r>
      <w:r w:rsidRPr="005A1C89">
        <w:t>DOCUMENTOS</w:t>
      </w:r>
      <w:r w:rsidRPr="005A1C89">
        <w:rPr>
          <w:spacing w:val="-3"/>
        </w:rPr>
        <w:t xml:space="preserve"> </w:t>
      </w:r>
      <w:r w:rsidRPr="005A1C89">
        <w:t>PARA</w:t>
      </w:r>
      <w:r w:rsidRPr="005A1C89">
        <w:rPr>
          <w:spacing w:val="-9"/>
        </w:rPr>
        <w:t xml:space="preserve"> </w:t>
      </w:r>
      <w:r w:rsidRPr="005A1C89">
        <w:t>HABILITAÇÃO</w:t>
      </w:r>
    </w:p>
    <w:p w14:paraId="4EBCC007" w14:textId="77777777" w:rsidR="00070A1A" w:rsidRPr="005A1C89" w:rsidRDefault="00C63984" w:rsidP="00AF4647">
      <w:pPr>
        <w:pStyle w:val="PargrafodaLista"/>
        <w:numPr>
          <w:ilvl w:val="1"/>
          <w:numId w:val="6"/>
        </w:numPr>
        <w:tabs>
          <w:tab w:val="left" w:pos="1790"/>
        </w:tabs>
        <w:spacing w:after="120"/>
        <w:ind w:left="1134" w:right="299" w:firstLine="0"/>
        <w:rPr>
          <w:rFonts w:ascii="Arial" w:hAnsi="Arial" w:cs="Arial"/>
        </w:rPr>
      </w:pPr>
      <w:r w:rsidRPr="005A1C89">
        <w:rPr>
          <w:rFonts w:ascii="Arial" w:hAnsi="Arial" w:cs="Arial"/>
        </w:rPr>
        <w:t>As proponentes deverão apresentar no Envelope de Credenciamento os documentos</w:t>
      </w:r>
      <w:r w:rsidRPr="005A1C89">
        <w:rPr>
          <w:rFonts w:ascii="Arial" w:hAnsi="Arial" w:cs="Arial"/>
          <w:spacing w:val="1"/>
        </w:rPr>
        <w:t xml:space="preserve"> </w:t>
      </w:r>
      <w:r w:rsidRPr="005A1C89">
        <w:rPr>
          <w:rFonts w:ascii="Arial" w:hAnsi="Arial" w:cs="Arial"/>
        </w:rPr>
        <w:t>abaixo enumerados, relativos à habilitação jurídica, regularidade fiscal, qualificação técnica e</w:t>
      </w:r>
      <w:r w:rsidRPr="005A1C89">
        <w:rPr>
          <w:rFonts w:ascii="Arial" w:hAnsi="Arial" w:cs="Arial"/>
          <w:spacing w:val="1"/>
        </w:rPr>
        <w:t xml:space="preserve"> </w:t>
      </w:r>
      <w:r w:rsidRPr="005A1C89">
        <w:rPr>
          <w:rFonts w:ascii="Arial" w:hAnsi="Arial" w:cs="Arial"/>
        </w:rPr>
        <w:t>qualificação</w:t>
      </w:r>
      <w:r w:rsidRPr="005A1C89">
        <w:rPr>
          <w:rFonts w:ascii="Arial" w:hAnsi="Arial" w:cs="Arial"/>
          <w:spacing w:val="-1"/>
        </w:rPr>
        <w:t xml:space="preserve"> </w:t>
      </w:r>
      <w:r w:rsidRPr="005A1C89">
        <w:rPr>
          <w:rFonts w:ascii="Arial" w:hAnsi="Arial" w:cs="Arial"/>
        </w:rPr>
        <w:t>econômico-financeira:</w:t>
      </w:r>
    </w:p>
    <w:p w14:paraId="3A1FACFA" w14:textId="77777777" w:rsidR="00070A1A" w:rsidRPr="005A1C89" w:rsidRDefault="00C63984" w:rsidP="00AF4647">
      <w:pPr>
        <w:pStyle w:val="Ttulo1"/>
        <w:numPr>
          <w:ilvl w:val="2"/>
          <w:numId w:val="6"/>
        </w:numPr>
        <w:tabs>
          <w:tab w:val="left" w:pos="1790"/>
        </w:tabs>
        <w:spacing w:after="120"/>
        <w:ind w:left="1701" w:hanging="89"/>
      </w:pPr>
      <w:r w:rsidRPr="005A1C89">
        <w:t>Habilitação</w:t>
      </w:r>
      <w:r w:rsidRPr="005A1C89">
        <w:rPr>
          <w:spacing w:val="-3"/>
        </w:rPr>
        <w:t xml:space="preserve"> </w:t>
      </w:r>
      <w:r w:rsidRPr="005A1C89">
        <w:t>Jurídica:</w:t>
      </w:r>
    </w:p>
    <w:p w14:paraId="2F9B29A0" w14:textId="77777777" w:rsidR="00795366" w:rsidRPr="005A1C89" w:rsidRDefault="00C63984" w:rsidP="00206EF2">
      <w:pPr>
        <w:pStyle w:val="PargrafodaLista"/>
        <w:numPr>
          <w:ilvl w:val="0"/>
          <w:numId w:val="5"/>
        </w:numPr>
        <w:ind w:left="1701" w:right="297" w:firstLine="0"/>
        <w:rPr>
          <w:rFonts w:ascii="Arial" w:hAnsi="Arial" w:cs="Arial"/>
        </w:rPr>
      </w:pPr>
      <w:r w:rsidRPr="005A1C89">
        <w:rPr>
          <w:rFonts w:ascii="Arial" w:hAnsi="Arial" w:cs="Arial"/>
        </w:rPr>
        <w:t>Cédula</w:t>
      </w:r>
      <w:r w:rsidRPr="005A1C89">
        <w:rPr>
          <w:rFonts w:ascii="Arial" w:hAnsi="Arial" w:cs="Arial"/>
          <w:spacing w:val="-1"/>
        </w:rPr>
        <w:t xml:space="preserve"> </w:t>
      </w:r>
      <w:r w:rsidRPr="005A1C89">
        <w:rPr>
          <w:rFonts w:ascii="Arial" w:hAnsi="Arial" w:cs="Arial"/>
        </w:rPr>
        <w:t>de</w:t>
      </w:r>
      <w:r w:rsidRPr="005A1C89">
        <w:rPr>
          <w:rFonts w:ascii="Arial" w:hAnsi="Arial" w:cs="Arial"/>
          <w:spacing w:val="-1"/>
        </w:rPr>
        <w:t xml:space="preserve"> </w:t>
      </w:r>
      <w:r w:rsidRPr="005A1C89">
        <w:rPr>
          <w:rFonts w:ascii="Arial" w:hAnsi="Arial" w:cs="Arial"/>
        </w:rPr>
        <w:t>Identidade</w:t>
      </w:r>
      <w:r w:rsidRPr="005A1C89">
        <w:rPr>
          <w:rFonts w:ascii="Arial" w:hAnsi="Arial" w:cs="Arial"/>
          <w:spacing w:val="-1"/>
        </w:rPr>
        <w:t xml:space="preserve"> </w:t>
      </w:r>
      <w:r w:rsidRPr="005A1C89">
        <w:rPr>
          <w:rFonts w:ascii="Arial" w:hAnsi="Arial" w:cs="Arial"/>
        </w:rPr>
        <w:t>e</w:t>
      </w:r>
      <w:r w:rsidRPr="005A1C89">
        <w:rPr>
          <w:rFonts w:ascii="Arial" w:hAnsi="Arial" w:cs="Arial"/>
          <w:spacing w:val="-2"/>
        </w:rPr>
        <w:t xml:space="preserve"> </w:t>
      </w:r>
      <w:r w:rsidRPr="005A1C89">
        <w:rPr>
          <w:rFonts w:ascii="Arial" w:hAnsi="Arial" w:cs="Arial"/>
        </w:rPr>
        <w:t>CPF</w:t>
      </w:r>
      <w:r w:rsidRPr="005A1C89">
        <w:rPr>
          <w:rFonts w:ascii="Arial" w:hAnsi="Arial" w:cs="Arial"/>
          <w:spacing w:val="-1"/>
        </w:rPr>
        <w:t xml:space="preserve"> </w:t>
      </w:r>
      <w:r w:rsidRPr="005A1C89">
        <w:rPr>
          <w:rFonts w:ascii="Arial" w:hAnsi="Arial" w:cs="Arial"/>
        </w:rPr>
        <w:t>dos</w:t>
      </w:r>
      <w:r w:rsidRPr="005A1C89">
        <w:rPr>
          <w:rFonts w:ascii="Arial" w:hAnsi="Arial" w:cs="Arial"/>
          <w:spacing w:val="-1"/>
        </w:rPr>
        <w:t xml:space="preserve"> </w:t>
      </w:r>
      <w:r w:rsidRPr="005A1C89">
        <w:rPr>
          <w:rFonts w:ascii="Arial" w:hAnsi="Arial" w:cs="Arial"/>
        </w:rPr>
        <w:t>sócios</w:t>
      </w:r>
      <w:r w:rsidRPr="005A1C89">
        <w:rPr>
          <w:rFonts w:ascii="Arial" w:hAnsi="Arial" w:cs="Arial"/>
          <w:spacing w:val="-3"/>
        </w:rPr>
        <w:t xml:space="preserve"> </w:t>
      </w:r>
      <w:r w:rsidRPr="005A1C89">
        <w:rPr>
          <w:rFonts w:ascii="Arial" w:hAnsi="Arial" w:cs="Arial"/>
        </w:rPr>
        <w:t>ou dos</w:t>
      </w:r>
      <w:r w:rsidRPr="005A1C89">
        <w:rPr>
          <w:rFonts w:ascii="Arial" w:hAnsi="Arial" w:cs="Arial"/>
          <w:spacing w:val="-3"/>
        </w:rPr>
        <w:t xml:space="preserve"> </w:t>
      </w:r>
      <w:r w:rsidRPr="005A1C89">
        <w:rPr>
          <w:rFonts w:ascii="Arial" w:hAnsi="Arial" w:cs="Arial"/>
        </w:rPr>
        <w:t>diretores;</w:t>
      </w:r>
    </w:p>
    <w:p w14:paraId="7A325510" w14:textId="77777777" w:rsidR="00795366" w:rsidRPr="005A1C89" w:rsidRDefault="00C63984" w:rsidP="00206EF2">
      <w:pPr>
        <w:pStyle w:val="PargrafodaLista"/>
        <w:numPr>
          <w:ilvl w:val="0"/>
          <w:numId w:val="5"/>
        </w:numPr>
        <w:ind w:left="1701" w:right="301" w:firstLine="0"/>
        <w:rPr>
          <w:rFonts w:ascii="Arial" w:hAnsi="Arial" w:cs="Arial"/>
        </w:rPr>
      </w:pPr>
      <w:r w:rsidRPr="005A1C89">
        <w:rPr>
          <w:rFonts w:ascii="Arial" w:hAnsi="Arial" w:cs="Arial"/>
        </w:rPr>
        <w:t>Ato constitutivo, estatuto ou contrato social em vigor, devidamente registrado em se tratando de sociedades empresárias, e, no caso de sociedade por ações, acompanhado de documentos de eleição de seus administradores;</w:t>
      </w:r>
    </w:p>
    <w:p w14:paraId="0D3A8102" w14:textId="77777777" w:rsidR="00795366" w:rsidRPr="005A1C89" w:rsidRDefault="00C63984" w:rsidP="00206EF2">
      <w:pPr>
        <w:pStyle w:val="PargrafodaLista"/>
        <w:numPr>
          <w:ilvl w:val="0"/>
          <w:numId w:val="5"/>
        </w:numPr>
        <w:ind w:left="1701" w:right="301" w:firstLine="0"/>
        <w:rPr>
          <w:rFonts w:ascii="Arial" w:hAnsi="Arial" w:cs="Arial"/>
        </w:rPr>
      </w:pPr>
      <w:r w:rsidRPr="005A1C89">
        <w:rPr>
          <w:rFonts w:ascii="Arial" w:hAnsi="Arial" w:cs="Arial"/>
        </w:rPr>
        <w:t>Ato constitutivo devidamente registrado no Registro Civil de Pessoas Jurídicas, no caso de associações e fundações, acompanhado da prova de diretoria em exercício;</w:t>
      </w:r>
    </w:p>
    <w:p w14:paraId="57F44BD4" w14:textId="77777777" w:rsidR="00795366" w:rsidRPr="005A1C89" w:rsidRDefault="00C63984" w:rsidP="00206EF2">
      <w:pPr>
        <w:pStyle w:val="PargrafodaLista"/>
        <w:numPr>
          <w:ilvl w:val="0"/>
          <w:numId w:val="5"/>
        </w:numPr>
        <w:ind w:left="1701" w:right="299" w:firstLine="0"/>
        <w:rPr>
          <w:rFonts w:ascii="Arial" w:hAnsi="Arial" w:cs="Arial"/>
        </w:rPr>
      </w:pPr>
      <w:r w:rsidRPr="005A1C89">
        <w:rPr>
          <w:rFonts w:ascii="Arial" w:hAnsi="Arial" w:cs="Arial"/>
        </w:rPr>
        <w:t>Certificado de Filantropia, conforme a Lei nº 12.101/09, se for o caso;</w:t>
      </w:r>
    </w:p>
    <w:p w14:paraId="19E55A0D" w14:textId="19CCF211" w:rsidR="00070A1A" w:rsidRDefault="00C63984" w:rsidP="00206EF2">
      <w:pPr>
        <w:pStyle w:val="PargrafodaLista"/>
        <w:numPr>
          <w:ilvl w:val="0"/>
          <w:numId w:val="5"/>
        </w:numPr>
        <w:spacing w:after="120"/>
        <w:ind w:left="1701" w:right="301" w:firstLine="0"/>
        <w:rPr>
          <w:rFonts w:ascii="Arial" w:hAnsi="Arial" w:cs="Arial"/>
        </w:rPr>
      </w:pPr>
      <w:r w:rsidRPr="005A1C89">
        <w:rPr>
          <w:rFonts w:ascii="Arial" w:hAnsi="Arial" w:cs="Arial"/>
        </w:rPr>
        <w:t>Cópia do Alvará de funcionamento emitido pela Prefeitura Municipal da sede e também do estabelecimento da proponente em Niterói, caso não coincidam;</w:t>
      </w:r>
    </w:p>
    <w:p w14:paraId="6A040BEB" w14:textId="1CC74676" w:rsidR="0065494D" w:rsidRPr="005A1C89" w:rsidRDefault="0065494D" w:rsidP="00206EF2">
      <w:pPr>
        <w:pStyle w:val="PargrafodaLista"/>
        <w:numPr>
          <w:ilvl w:val="0"/>
          <w:numId w:val="5"/>
        </w:numPr>
        <w:spacing w:after="120"/>
        <w:ind w:left="1701" w:right="301" w:firstLine="0"/>
        <w:rPr>
          <w:rFonts w:ascii="Arial" w:hAnsi="Arial" w:cs="Arial"/>
        </w:rPr>
      </w:pPr>
      <w:r>
        <w:rPr>
          <w:rFonts w:ascii="Arial" w:hAnsi="Arial" w:cs="Arial"/>
        </w:rPr>
        <w:t xml:space="preserve">Certidão Negativa </w:t>
      </w:r>
      <w:r w:rsidR="00A870E1">
        <w:rPr>
          <w:rFonts w:ascii="Arial" w:hAnsi="Arial" w:cs="Arial"/>
        </w:rPr>
        <w:t xml:space="preserve">no Registro do Cadastro Nacional de Condenações Civeis por </w:t>
      </w:r>
      <w:r w:rsidR="00A870E1">
        <w:rPr>
          <w:rFonts w:ascii="Arial" w:hAnsi="Arial" w:cs="Arial"/>
        </w:rPr>
        <w:lastRenderedPageBreak/>
        <w:t>Ato de Improbidade Administrativa (CNIA) supervisionado pelo Conselho Nacional de Justiça (CNJ).</w:t>
      </w:r>
    </w:p>
    <w:p w14:paraId="666F436D" w14:textId="77777777" w:rsidR="00795366" w:rsidRPr="005A1C89" w:rsidRDefault="00795366" w:rsidP="00795366">
      <w:pPr>
        <w:pStyle w:val="PargrafodaLista"/>
        <w:spacing w:after="120"/>
        <w:ind w:left="1701" w:right="301"/>
        <w:rPr>
          <w:rFonts w:ascii="Arial" w:hAnsi="Arial" w:cs="Arial"/>
        </w:rPr>
      </w:pPr>
    </w:p>
    <w:p w14:paraId="0EBC5940" w14:textId="77777777" w:rsidR="00070A1A" w:rsidRPr="005A1C89" w:rsidRDefault="00C63984" w:rsidP="00AF4647">
      <w:pPr>
        <w:pStyle w:val="Ttulo1"/>
        <w:numPr>
          <w:ilvl w:val="2"/>
          <w:numId w:val="6"/>
        </w:numPr>
        <w:tabs>
          <w:tab w:val="left" w:pos="1790"/>
        </w:tabs>
        <w:spacing w:after="120"/>
        <w:ind w:left="1701" w:hanging="89"/>
      </w:pPr>
      <w:r w:rsidRPr="005A1C89">
        <w:t>Regularidade</w:t>
      </w:r>
      <w:r w:rsidRPr="005A1C89">
        <w:rPr>
          <w:spacing w:val="-3"/>
        </w:rPr>
        <w:t xml:space="preserve"> </w:t>
      </w:r>
      <w:r w:rsidRPr="005A1C89">
        <w:t>Fiscal</w:t>
      </w:r>
      <w:r w:rsidRPr="005A1C89">
        <w:rPr>
          <w:spacing w:val="2"/>
        </w:rPr>
        <w:t xml:space="preserve"> </w:t>
      </w:r>
      <w:r w:rsidRPr="005A1C89">
        <w:t>e</w:t>
      </w:r>
      <w:r w:rsidRPr="005A1C89">
        <w:rPr>
          <w:spacing w:val="-4"/>
        </w:rPr>
        <w:t xml:space="preserve"> </w:t>
      </w:r>
      <w:r w:rsidRPr="005A1C89">
        <w:t>Trabalhista:</w:t>
      </w:r>
    </w:p>
    <w:p w14:paraId="6AB8AC63" w14:textId="77777777" w:rsidR="00070A1A" w:rsidRPr="005A1C89" w:rsidRDefault="00C63984" w:rsidP="00206EF2">
      <w:pPr>
        <w:pStyle w:val="PargrafodaLista"/>
        <w:numPr>
          <w:ilvl w:val="0"/>
          <w:numId w:val="4"/>
        </w:numPr>
        <w:tabs>
          <w:tab w:val="left" w:pos="2127"/>
        </w:tabs>
        <w:ind w:left="1701" w:firstLine="0"/>
        <w:rPr>
          <w:rFonts w:ascii="Arial" w:hAnsi="Arial" w:cs="Arial"/>
        </w:rPr>
      </w:pPr>
      <w:r w:rsidRPr="005A1C89">
        <w:rPr>
          <w:rFonts w:ascii="Arial" w:hAnsi="Arial" w:cs="Arial"/>
        </w:rPr>
        <w:t>Prova</w:t>
      </w:r>
      <w:r w:rsidRPr="005A1C89">
        <w:rPr>
          <w:rFonts w:ascii="Arial" w:hAnsi="Arial" w:cs="Arial"/>
          <w:spacing w:val="-1"/>
        </w:rPr>
        <w:t xml:space="preserve"> </w:t>
      </w:r>
      <w:r w:rsidRPr="005A1C89">
        <w:rPr>
          <w:rFonts w:ascii="Arial" w:hAnsi="Arial" w:cs="Arial"/>
        </w:rPr>
        <w:t>de</w:t>
      </w:r>
      <w:r w:rsidRPr="005A1C89">
        <w:rPr>
          <w:rFonts w:ascii="Arial" w:hAnsi="Arial" w:cs="Arial"/>
          <w:spacing w:val="-1"/>
        </w:rPr>
        <w:t xml:space="preserve"> </w:t>
      </w:r>
      <w:r w:rsidRPr="005A1C89">
        <w:rPr>
          <w:rFonts w:ascii="Arial" w:hAnsi="Arial" w:cs="Arial"/>
        </w:rPr>
        <w:t>inscrição</w:t>
      </w:r>
      <w:r w:rsidRPr="005A1C89">
        <w:rPr>
          <w:rFonts w:ascii="Arial" w:hAnsi="Arial" w:cs="Arial"/>
          <w:spacing w:val="-1"/>
        </w:rPr>
        <w:t xml:space="preserve"> </w:t>
      </w:r>
      <w:r w:rsidRPr="005A1C89">
        <w:rPr>
          <w:rFonts w:ascii="Arial" w:hAnsi="Arial" w:cs="Arial"/>
        </w:rPr>
        <w:t>no</w:t>
      </w:r>
      <w:r w:rsidRPr="005A1C89">
        <w:rPr>
          <w:rFonts w:ascii="Arial" w:hAnsi="Arial" w:cs="Arial"/>
          <w:spacing w:val="-3"/>
        </w:rPr>
        <w:t xml:space="preserve"> </w:t>
      </w:r>
      <w:r w:rsidRPr="005A1C89">
        <w:rPr>
          <w:rFonts w:ascii="Arial" w:hAnsi="Arial" w:cs="Arial"/>
        </w:rPr>
        <w:t>Cadastro</w:t>
      </w:r>
      <w:r w:rsidRPr="005A1C89">
        <w:rPr>
          <w:rFonts w:ascii="Arial" w:hAnsi="Arial" w:cs="Arial"/>
          <w:spacing w:val="-3"/>
        </w:rPr>
        <w:t xml:space="preserve"> </w:t>
      </w:r>
      <w:r w:rsidRPr="005A1C89">
        <w:rPr>
          <w:rFonts w:ascii="Arial" w:hAnsi="Arial" w:cs="Arial"/>
        </w:rPr>
        <w:t>Nacional</w:t>
      </w:r>
      <w:r w:rsidRPr="005A1C89">
        <w:rPr>
          <w:rFonts w:ascii="Arial" w:hAnsi="Arial" w:cs="Arial"/>
          <w:spacing w:val="-1"/>
        </w:rPr>
        <w:t xml:space="preserve"> </w:t>
      </w:r>
      <w:r w:rsidRPr="005A1C89">
        <w:rPr>
          <w:rFonts w:ascii="Arial" w:hAnsi="Arial" w:cs="Arial"/>
        </w:rPr>
        <w:t>de</w:t>
      </w:r>
      <w:r w:rsidRPr="005A1C89">
        <w:rPr>
          <w:rFonts w:ascii="Arial" w:hAnsi="Arial" w:cs="Arial"/>
          <w:spacing w:val="-1"/>
        </w:rPr>
        <w:t xml:space="preserve"> </w:t>
      </w:r>
      <w:r w:rsidRPr="005A1C89">
        <w:rPr>
          <w:rFonts w:ascii="Arial" w:hAnsi="Arial" w:cs="Arial"/>
        </w:rPr>
        <w:t>Pessoa</w:t>
      </w:r>
      <w:r w:rsidRPr="005A1C89">
        <w:rPr>
          <w:rFonts w:ascii="Arial" w:hAnsi="Arial" w:cs="Arial"/>
          <w:spacing w:val="-1"/>
        </w:rPr>
        <w:t xml:space="preserve"> </w:t>
      </w:r>
      <w:r w:rsidRPr="005A1C89">
        <w:rPr>
          <w:rFonts w:ascii="Arial" w:hAnsi="Arial" w:cs="Arial"/>
        </w:rPr>
        <w:t>Jurídica</w:t>
      </w:r>
      <w:r w:rsidRPr="005A1C89">
        <w:rPr>
          <w:rFonts w:ascii="Arial" w:hAnsi="Arial" w:cs="Arial"/>
          <w:spacing w:val="-1"/>
        </w:rPr>
        <w:t xml:space="preserve"> </w:t>
      </w:r>
      <w:r w:rsidRPr="005A1C89">
        <w:rPr>
          <w:rFonts w:ascii="Arial" w:hAnsi="Arial" w:cs="Arial"/>
        </w:rPr>
        <w:t>(CNPJ);</w:t>
      </w:r>
    </w:p>
    <w:p w14:paraId="49BA3E63" w14:textId="77777777" w:rsidR="00070A1A" w:rsidRPr="005A1C89" w:rsidRDefault="00C63984" w:rsidP="00206EF2">
      <w:pPr>
        <w:pStyle w:val="PargrafodaLista"/>
        <w:numPr>
          <w:ilvl w:val="0"/>
          <w:numId w:val="4"/>
        </w:numPr>
        <w:tabs>
          <w:tab w:val="left" w:pos="2127"/>
        </w:tabs>
        <w:ind w:left="1701" w:right="297" w:firstLine="0"/>
        <w:rPr>
          <w:rFonts w:ascii="Arial" w:hAnsi="Arial" w:cs="Arial"/>
        </w:rPr>
      </w:pPr>
      <w:r w:rsidRPr="005A1C89">
        <w:rPr>
          <w:rFonts w:ascii="Arial" w:hAnsi="Arial" w:cs="Arial"/>
        </w:rPr>
        <w:t>Prova de inscrição no cadastro de contribuintes estadual ou municipal, se houver</w:t>
      </w:r>
      <w:r w:rsidRPr="005A1C89">
        <w:rPr>
          <w:rFonts w:ascii="Arial" w:hAnsi="Arial" w:cs="Arial"/>
          <w:spacing w:val="1"/>
        </w:rPr>
        <w:t xml:space="preserve"> </w:t>
      </w:r>
      <w:r w:rsidRPr="005A1C89">
        <w:rPr>
          <w:rFonts w:ascii="Arial" w:hAnsi="Arial" w:cs="Arial"/>
        </w:rPr>
        <w:t>relativo</w:t>
      </w:r>
      <w:r w:rsidRPr="005A1C89">
        <w:rPr>
          <w:rFonts w:ascii="Arial" w:hAnsi="Arial" w:cs="Arial"/>
          <w:spacing w:val="41"/>
        </w:rPr>
        <w:t xml:space="preserve"> </w:t>
      </w:r>
      <w:r w:rsidRPr="005A1C89">
        <w:rPr>
          <w:rFonts w:ascii="Arial" w:hAnsi="Arial" w:cs="Arial"/>
        </w:rPr>
        <w:t>à</w:t>
      </w:r>
      <w:r w:rsidRPr="005A1C89">
        <w:rPr>
          <w:rFonts w:ascii="Arial" w:hAnsi="Arial" w:cs="Arial"/>
          <w:spacing w:val="42"/>
        </w:rPr>
        <w:t xml:space="preserve"> </w:t>
      </w:r>
      <w:r w:rsidRPr="005A1C89">
        <w:rPr>
          <w:rFonts w:ascii="Arial" w:hAnsi="Arial" w:cs="Arial"/>
        </w:rPr>
        <w:t>sede</w:t>
      </w:r>
      <w:r w:rsidRPr="005A1C89">
        <w:rPr>
          <w:rFonts w:ascii="Arial" w:hAnsi="Arial" w:cs="Arial"/>
          <w:spacing w:val="42"/>
        </w:rPr>
        <w:t xml:space="preserve"> </w:t>
      </w:r>
      <w:r w:rsidRPr="005A1C89">
        <w:rPr>
          <w:rFonts w:ascii="Arial" w:hAnsi="Arial" w:cs="Arial"/>
        </w:rPr>
        <w:t>da</w:t>
      </w:r>
      <w:r w:rsidRPr="005A1C89">
        <w:rPr>
          <w:rFonts w:ascii="Arial" w:hAnsi="Arial" w:cs="Arial"/>
          <w:spacing w:val="42"/>
        </w:rPr>
        <w:t xml:space="preserve"> </w:t>
      </w:r>
      <w:r w:rsidRPr="005A1C89">
        <w:rPr>
          <w:rFonts w:ascii="Arial" w:hAnsi="Arial" w:cs="Arial"/>
        </w:rPr>
        <w:t>interessada,</w:t>
      </w:r>
      <w:r w:rsidRPr="005A1C89">
        <w:rPr>
          <w:rFonts w:ascii="Arial" w:hAnsi="Arial" w:cs="Arial"/>
          <w:spacing w:val="42"/>
        </w:rPr>
        <w:t xml:space="preserve"> </w:t>
      </w:r>
      <w:r w:rsidRPr="005A1C89">
        <w:rPr>
          <w:rFonts w:ascii="Arial" w:hAnsi="Arial" w:cs="Arial"/>
        </w:rPr>
        <w:t>pertinente</w:t>
      </w:r>
      <w:r w:rsidRPr="005A1C89">
        <w:rPr>
          <w:rFonts w:ascii="Arial" w:hAnsi="Arial" w:cs="Arial"/>
          <w:spacing w:val="42"/>
        </w:rPr>
        <w:t xml:space="preserve"> </w:t>
      </w:r>
      <w:r w:rsidRPr="005A1C89">
        <w:rPr>
          <w:rFonts w:ascii="Arial" w:hAnsi="Arial" w:cs="Arial"/>
        </w:rPr>
        <w:t>ao</w:t>
      </w:r>
      <w:r w:rsidRPr="005A1C89">
        <w:rPr>
          <w:rFonts w:ascii="Arial" w:hAnsi="Arial" w:cs="Arial"/>
          <w:spacing w:val="39"/>
        </w:rPr>
        <w:t xml:space="preserve"> </w:t>
      </w:r>
      <w:r w:rsidRPr="005A1C89">
        <w:rPr>
          <w:rFonts w:ascii="Arial" w:hAnsi="Arial" w:cs="Arial"/>
        </w:rPr>
        <w:t>seu</w:t>
      </w:r>
      <w:r w:rsidRPr="005A1C89">
        <w:rPr>
          <w:rFonts w:ascii="Arial" w:hAnsi="Arial" w:cs="Arial"/>
          <w:spacing w:val="42"/>
        </w:rPr>
        <w:t xml:space="preserve"> </w:t>
      </w:r>
      <w:r w:rsidRPr="005A1C89">
        <w:rPr>
          <w:rFonts w:ascii="Arial" w:hAnsi="Arial" w:cs="Arial"/>
        </w:rPr>
        <w:t>ramo</w:t>
      </w:r>
      <w:r w:rsidRPr="005A1C89">
        <w:rPr>
          <w:rFonts w:ascii="Arial" w:hAnsi="Arial" w:cs="Arial"/>
          <w:spacing w:val="41"/>
        </w:rPr>
        <w:t xml:space="preserve"> </w:t>
      </w:r>
      <w:r w:rsidRPr="005A1C89">
        <w:rPr>
          <w:rFonts w:ascii="Arial" w:hAnsi="Arial" w:cs="Arial"/>
        </w:rPr>
        <w:t>de</w:t>
      </w:r>
      <w:r w:rsidRPr="005A1C89">
        <w:rPr>
          <w:rFonts w:ascii="Arial" w:hAnsi="Arial" w:cs="Arial"/>
          <w:spacing w:val="39"/>
        </w:rPr>
        <w:t xml:space="preserve"> </w:t>
      </w:r>
      <w:r w:rsidRPr="005A1C89">
        <w:rPr>
          <w:rFonts w:ascii="Arial" w:hAnsi="Arial" w:cs="Arial"/>
        </w:rPr>
        <w:t>atividade</w:t>
      </w:r>
      <w:r w:rsidRPr="005A1C89">
        <w:rPr>
          <w:rFonts w:ascii="Arial" w:hAnsi="Arial" w:cs="Arial"/>
          <w:spacing w:val="42"/>
        </w:rPr>
        <w:t xml:space="preserve"> </w:t>
      </w:r>
      <w:r w:rsidRPr="005A1C89">
        <w:rPr>
          <w:rFonts w:ascii="Arial" w:hAnsi="Arial" w:cs="Arial"/>
        </w:rPr>
        <w:t>e</w:t>
      </w:r>
      <w:r w:rsidRPr="005A1C89">
        <w:rPr>
          <w:rFonts w:ascii="Arial" w:hAnsi="Arial" w:cs="Arial"/>
          <w:spacing w:val="42"/>
        </w:rPr>
        <w:t xml:space="preserve"> </w:t>
      </w:r>
      <w:r w:rsidRPr="005A1C89">
        <w:rPr>
          <w:rFonts w:ascii="Arial" w:hAnsi="Arial" w:cs="Arial"/>
        </w:rPr>
        <w:t>compatível</w:t>
      </w:r>
      <w:r w:rsidRPr="005A1C89">
        <w:rPr>
          <w:rFonts w:ascii="Arial" w:hAnsi="Arial" w:cs="Arial"/>
          <w:spacing w:val="41"/>
        </w:rPr>
        <w:t xml:space="preserve"> </w:t>
      </w:r>
      <w:r w:rsidRPr="005A1C89">
        <w:rPr>
          <w:rFonts w:ascii="Arial" w:hAnsi="Arial" w:cs="Arial"/>
        </w:rPr>
        <w:t>com</w:t>
      </w:r>
      <w:r w:rsidRPr="005A1C89">
        <w:rPr>
          <w:rFonts w:ascii="Arial" w:hAnsi="Arial" w:cs="Arial"/>
          <w:spacing w:val="42"/>
        </w:rPr>
        <w:t xml:space="preserve"> </w:t>
      </w:r>
      <w:r w:rsidRPr="005A1C89">
        <w:rPr>
          <w:rFonts w:ascii="Arial" w:hAnsi="Arial" w:cs="Arial"/>
        </w:rPr>
        <w:t>o</w:t>
      </w:r>
      <w:r w:rsidRPr="005A1C89">
        <w:rPr>
          <w:rFonts w:ascii="Arial" w:hAnsi="Arial" w:cs="Arial"/>
          <w:spacing w:val="-58"/>
        </w:rPr>
        <w:t xml:space="preserve"> </w:t>
      </w:r>
      <w:r w:rsidRPr="005A1C89">
        <w:rPr>
          <w:rFonts w:ascii="Arial" w:hAnsi="Arial" w:cs="Arial"/>
        </w:rPr>
        <w:t>objeto</w:t>
      </w:r>
      <w:r w:rsidRPr="005A1C89">
        <w:rPr>
          <w:rFonts w:ascii="Arial" w:hAnsi="Arial" w:cs="Arial"/>
          <w:spacing w:val="-3"/>
        </w:rPr>
        <w:t xml:space="preserve"> </w:t>
      </w:r>
      <w:r w:rsidRPr="005A1C89">
        <w:rPr>
          <w:rFonts w:ascii="Arial" w:hAnsi="Arial" w:cs="Arial"/>
        </w:rPr>
        <w:t>do Credenciamento;</w:t>
      </w:r>
    </w:p>
    <w:p w14:paraId="08F82F70" w14:textId="77777777" w:rsidR="00070A1A" w:rsidRPr="005A1C89" w:rsidRDefault="00C63984" w:rsidP="00206EF2">
      <w:pPr>
        <w:pStyle w:val="PargrafodaLista"/>
        <w:numPr>
          <w:ilvl w:val="0"/>
          <w:numId w:val="4"/>
        </w:numPr>
        <w:tabs>
          <w:tab w:val="left" w:pos="2127"/>
        </w:tabs>
        <w:ind w:left="1701" w:right="297" w:firstLine="0"/>
        <w:rPr>
          <w:rFonts w:ascii="Arial" w:hAnsi="Arial" w:cs="Arial"/>
        </w:rPr>
      </w:pPr>
      <w:r w:rsidRPr="005A1C89">
        <w:rPr>
          <w:rFonts w:ascii="Arial" w:hAnsi="Arial" w:cs="Arial"/>
        </w:rPr>
        <w:t>Prova de regularidade fiscal perante a Fazenda Nacional, mediante apresentação de</w:t>
      </w:r>
      <w:r w:rsidRPr="005A1C89">
        <w:rPr>
          <w:rFonts w:ascii="Arial" w:hAnsi="Arial" w:cs="Arial"/>
          <w:spacing w:val="1"/>
        </w:rPr>
        <w:t xml:space="preserve"> </w:t>
      </w:r>
      <w:r w:rsidRPr="005A1C89">
        <w:rPr>
          <w:rFonts w:ascii="Arial" w:hAnsi="Arial" w:cs="Arial"/>
        </w:rPr>
        <w:t>certidão expedida conjuntamente pela Secretaria da Receita Federal do Brasil (RFB) e pela</w:t>
      </w:r>
      <w:r w:rsidRPr="005A1C89">
        <w:rPr>
          <w:rFonts w:ascii="Arial" w:hAnsi="Arial" w:cs="Arial"/>
          <w:spacing w:val="1"/>
        </w:rPr>
        <w:t xml:space="preserve"> </w:t>
      </w:r>
      <w:r w:rsidRPr="005A1C89">
        <w:rPr>
          <w:rFonts w:ascii="Arial" w:hAnsi="Arial" w:cs="Arial"/>
        </w:rPr>
        <w:t>Procuradoria Geral da Fazenda Nacional (PGFN) referente a todos os créditos tributários</w:t>
      </w:r>
      <w:r w:rsidRPr="005A1C89">
        <w:rPr>
          <w:rFonts w:ascii="Arial" w:hAnsi="Arial" w:cs="Arial"/>
          <w:spacing w:val="1"/>
        </w:rPr>
        <w:t xml:space="preserve"> </w:t>
      </w:r>
      <w:r w:rsidRPr="005A1C89">
        <w:rPr>
          <w:rFonts w:ascii="Arial" w:hAnsi="Arial" w:cs="Arial"/>
        </w:rPr>
        <w:t>federais;</w:t>
      </w:r>
    </w:p>
    <w:p w14:paraId="34409C80" w14:textId="77777777" w:rsidR="00070A1A" w:rsidRPr="005A1C89" w:rsidRDefault="00C63984" w:rsidP="00206EF2">
      <w:pPr>
        <w:pStyle w:val="PargrafodaLista"/>
        <w:numPr>
          <w:ilvl w:val="0"/>
          <w:numId w:val="4"/>
        </w:numPr>
        <w:tabs>
          <w:tab w:val="left" w:pos="2127"/>
        </w:tabs>
        <w:ind w:left="1701" w:right="295" w:firstLine="0"/>
        <w:rPr>
          <w:rFonts w:ascii="Arial" w:hAnsi="Arial" w:cs="Arial"/>
        </w:rPr>
      </w:pPr>
      <w:r w:rsidRPr="005A1C89">
        <w:rPr>
          <w:rFonts w:ascii="Arial" w:hAnsi="Arial" w:cs="Arial"/>
        </w:rPr>
        <w:t>Prova</w:t>
      </w:r>
      <w:r w:rsidRPr="005A1C89">
        <w:rPr>
          <w:rFonts w:ascii="Arial" w:hAnsi="Arial" w:cs="Arial"/>
          <w:spacing w:val="28"/>
        </w:rPr>
        <w:t xml:space="preserve"> </w:t>
      </w:r>
      <w:r w:rsidRPr="005A1C89">
        <w:rPr>
          <w:rFonts w:ascii="Arial" w:hAnsi="Arial" w:cs="Arial"/>
        </w:rPr>
        <w:t>de</w:t>
      </w:r>
      <w:r w:rsidRPr="005A1C89">
        <w:rPr>
          <w:rFonts w:ascii="Arial" w:hAnsi="Arial" w:cs="Arial"/>
          <w:spacing w:val="28"/>
        </w:rPr>
        <w:t xml:space="preserve"> </w:t>
      </w:r>
      <w:r w:rsidRPr="005A1C89">
        <w:rPr>
          <w:rFonts w:ascii="Arial" w:hAnsi="Arial" w:cs="Arial"/>
        </w:rPr>
        <w:t>regularidade</w:t>
      </w:r>
      <w:r w:rsidRPr="005A1C89">
        <w:rPr>
          <w:rFonts w:ascii="Arial" w:hAnsi="Arial" w:cs="Arial"/>
          <w:spacing w:val="28"/>
        </w:rPr>
        <w:t xml:space="preserve"> </w:t>
      </w:r>
      <w:r w:rsidRPr="005A1C89">
        <w:rPr>
          <w:rFonts w:ascii="Arial" w:hAnsi="Arial" w:cs="Arial"/>
        </w:rPr>
        <w:t>fiscal</w:t>
      </w:r>
      <w:r w:rsidRPr="005A1C89">
        <w:rPr>
          <w:rFonts w:ascii="Arial" w:hAnsi="Arial" w:cs="Arial"/>
          <w:spacing w:val="28"/>
        </w:rPr>
        <w:t xml:space="preserve"> </w:t>
      </w:r>
      <w:r w:rsidRPr="005A1C89">
        <w:rPr>
          <w:rFonts w:ascii="Arial" w:hAnsi="Arial" w:cs="Arial"/>
        </w:rPr>
        <w:t>para</w:t>
      </w:r>
      <w:r w:rsidRPr="005A1C89">
        <w:rPr>
          <w:rFonts w:ascii="Arial" w:hAnsi="Arial" w:cs="Arial"/>
          <w:spacing w:val="28"/>
        </w:rPr>
        <w:t xml:space="preserve"> </w:t>
      </w:r>
      <w:r w:rsidRPr="005A1C89">
        <w:rPr>
          <w:rFonts w:ascii="Arial" w:hAnsi="Arial" w:cs="Arial"/>
        </w:rPr>
        <w:t>com</w:t>
      </w:r>
      <w:r w:rsidRPr="005A1C89">
        <w:rPr>
          <w:rFonts w:ascii="Arial" w:hAnsi="Arial" w:cs="Arial"/>
          <w:spacing w:val="27"/>
        </w:rPr>
        <w:t xml:space="preserve"> </w:t>
      </w:r>
      <w:r w:rsidRPr="005A1C89">
        <w:rPr>
          <w:rFonts w:ascii="Arial" w:hAnsi="Arial" w:cs="Arial"/>
        </w:rPr>
        <w:t>a</w:t>
      </w:r>
      <w:r w:rsidRPr="005A1C89">
        <w:rPr>
          <w:rFonts w:ascii="Arial" w:hAnsi="Arial" w:cs="Arial"/>
          <w:spacing w:val="29"/>
        </w:rPr>
        <w:t xml:space="preserve"> </w:t>
      </w:r>
      <w:r w:rsidRPr="005A1C89">
        <w:rPr>
          <w:rFonts w:ascii="Arial" w:hAnsi="Arial" w:cs="Arial"/>
        </w:rPr>
        <w:t>Fazenda</w:t>
      </w:r>
      <w:r w:rsidRPr="005A1C89">
        <w:rPr>
          <w:rFonts w:ascii="Arial" w:hAnsi="Arial" w:cs="Arial"/>
          <w:spacing w:val="30"/>
        </w:rPr>
        <w:t xml:space="preserve"> </w:t>
      </w:r>
      <w:r w:rsidRPr="005A1C89">
        <w:rPr>
          <w:rFonts w:ascii="Arial" w:hAnsi="Arial" w:cs="Arial"/>
        </w:rPr>
        <w:t>Estadual,</w:t>
      </w:r>
      <w:r w:rsidRPr="005A1C89">
        <w:rPr>
          <w:rFonts w:ascii="Arial" w:hAnsi="Arial" w:cs="Arial"/>
          <w:spacing w:val="27"/>
        </w:rPr>
        <w:t xml:space="preserve"> </w:t>
      </w:r>
      <w:r w:rsidRPr="005A1C89">
        <w:rPr>
          <w:rFonts w:ascii="Arial" w:hAnsi="Arial" w:cs="Arial"/>
        </w:rPr>
        <w:t>mediante</w:t>
      </w:r>
      <w:r w:rsidRPr="005A1C89">
        <w:rPr>
          <w:rFonts w:ascii="Arial" w:hAnsi="Arial" w:cs="Arial"/>
          <w:spacing w:val="24"/>
        </w:rPr>
        <w:t xml:space="preserve"> </w:t>
      </w:r>
      <w:r w:rsidRPr="005A1C89">
        <w:rPr>
          <w:rFonts w:ascii="Arial" w:hAnsi="Arial" w:cs="Arial"/>
        </w:rPr>
        <w:t>apresentação</w:t>
      </w:r>
      <w:r w:rsidRPr="005A1C89">
        <w:rPr>
          <w:rFonts w:ascii="Arial" w:hAnsi="Arial" w:cs="Arial"/>
          <w:spacing w:val="-59"/>
        </w:rPr>
        <w:t xml:space="preserve"> </w:t>
      </w:r>
      <w:r w:rsidRPr="005A1C89">
        <w:rPr>
          <w:rFonts w:ascii="Arial" w:hAnsi="Arial" w:cs="Arial"/>
        </w:rPr>
        <w:t>de Certidão Negativa Estadual, ou Positiva com efeito de Negativa expedida pela Secretaria</w:t>
      </w:r>
      <w:r w:rsidRPr="005A1C89">
        <w:rPr>
          <w:rFonts w:ascii="Arial" w:hAnsi="Arial" w:cs="Arial"/>
          <w:spacing w:val="1"/>
        </w:rPr>
        <w:t xml:space="preserve"> </w:t>
      </w:r>
      <w:r w:rsidRPr="005A1C89">
        <w:rPr>
          <w:rFonts w:ascii="Arial" w:hAnsi="Arial" w:cs="Arial"/>
        </w:rPr>
        <w:t>de</w:t>
      </w:r>
      <w:r w:rsidRPr="005A1C89">
        <w:rPr>
          <w:rFonts w:ascii="Arial" w:hAnsi="Arial" w:cs="Arial"/>
          <w:spacing w:val="-1"/>
        </w:rPr>
        <w:t xml:space="preserve"> </w:t>
      </w:r>
      <w:r w:rsidRPr="005A1C89">
        <w:rPr>
          <w:rFonts w:ascii="Arial" w:hAnsi="Arial" w:cs="Arial"/>
        </w:rPr>
        <w:t>Estado</w:t>
      </w:r>
      <w:r w:rsidRPr="005A1C89">
        <w:rPr>
          <w:rFonts w:ascii="Arial" w:hAnsi="Arial" w:cs="Arial"/>
          <w:spacing w:val="-2"/>
        </w:rPr>
        <w:t xml:space="preserve"> </w:t>
      </w:r>
      <w:r w:rsidRPr="005A1C89">
        <w:rPr>
          <w:rFonts w:ascii="Arial" w:hAnsi="Arial" w:cs="Arial"/>
        </w:rPr>
        <w:t>de Fazenda,</w:t>
      </w:r>
      <w:r w:rsidRPr="005A1C89">
        <w:rPr>
          <w:rFonts w:ascii="Arial" w:hAnsi="Arial" w:cs="Arial"/>
          <w:spacing w:val="-3"/>
        </w:rPr>
        <w:t xml:space="preserve"> </w:t>
      </w:r>
      <w:r w:rsidRPr="005A1C89">
        <w:rPr>
          <w:rFonts w:ascii="Arial" w:hAnsi="Arial" w:cs="Arial"/>
        </w:rPr>
        <w:t>da sede da</w:t>
      </w:r>
      <w:r w:rsidRPr="005A1C89">
        <w:rPr>
          <w:rFonts w:ascii="Arial" w:hAnsi="Arial" w:cs="Arial"/>
          <w:spacing w:val="-2"/>
        </w:rPr>
        <w:t xml:space="preserve"> </w:t>
      </w:r>
      <w:r w:rsidRPr="005A1C89">
        <w:rPr>
          <w:rFonts w:ascii="Arial" w:hAnsi="Arial" w:cs="Arial"/>
        </w:rPr>
        <w:t>proponente;</w:t>
      </w:r>
    </w:p>
    <w:p w14:paraId="2DC0B8E9" w14:textId="77777777" w:rsidR="00070A1A" w:rsidRPr="005A1C89" w:rsidRDefault="00C63984" w:rsidP="00206EF2">
      <w:pPr>
        <w:pStyle w:val="PargrafodaLista"/>
        <w:numPr>
          <w:ilvl w:val="0"/>
          <w:numId w:val="4"/>
        </w:numPr>
        <w:tabs>
          <w:tab w:val="left" w:pos="2127"/>
        </w:tabs>
        <w:ind w:left="1701" w:right="295" w:firstLine="0"/>
        <w:rPr>
          <w:rFonts w:ascii="Arial" w:hAnsi="Arial" w:cs="Arial"/>
        </w:rPr>
      </w:pPr>
      <w:r w:rsidRPr="005A1C89">
        <w:rPr>
          <w:rFonts w:ascii="Arial" w:hAnsi="Arial" w:cs="Arial"/>
        </w:rPr>
        <w:t>Prova de regularidade fiscal para com a Fazenda Municipal, mediante a apresentação</w:t>
      </w:r>
      <w:r w:rsidRPr="005A1C89">
        <w:rPr>
          <w:rFonts w:ascii="Arial" w:hAnsi="Arial" w:cs="Arial"/>
          <w:spacing w:val="-59"/>
        </w:rPr>
        <w:t xml:space="preserve"> </w:t>
      </w:r>
      <w:r w:rsidRPr="005A1C89">
        <w:rPr>
          <w:rFonts w:ascii="Arial" w:hAnsi="Arial" w:cs="Arial"/>
        </w:rPr>
        <w:t>da Certidão Negativa Municipal, ou Positiva com efeito de Negativa expedida pela Secretaria</w:t>
      </w:r>
      <w:r w:rsidRPr="005A1C89">
        <w:rPr>
          <w:rFonts w:ascii="Arial" w:hAnsi="Arial" w:cs="Arial"/>
          <w:spacing w:val="1"/>
        </w:rPr>
        <w:t xml:space="preserve"> </w:t>
      </w:r>
      <w:r w:rsidRPr="005A1C89">
        <w:rPr>
          <w:rFonts w:ascii="Arial" w:hAnsi="Arial" w:cs="Arial"/>
        </w:rPr>
        <w:t>Municipal de Fazenda, ou, se for o caso certidão comprobatória de que o proponente, pelo</w:t>
      </w:r>
      <w:r w:rsidRPr="005A1C89">
        <w:rPr>
          <w:rFonts w:ascii="Arial" w:hAnsi="Arial" w:cs="Arial"/>
          <w:spacing w:val="1"/>
        </w:rPr>
        <w:t xml:space="preserve"> </w:t>
      </w:r>
      <w:r w:rsidRPr="005A1C89">
        <w:rPr>
          <w:rFonts w:ascii="Arial" w:hAnsi="Arial" w:cs="Arial"/>
        </w:rPr>
        <w:t>respectivo</w:t>
      </w:r>
      <w:r w:rsidRPr="005A1C89">
        <w:rPr>
          <w:rFonts w:ascii="Arial" w:hAnsi="Arial" w:cs="Arial"/>
          <w:spacing w:val="-1"/>
        </w:rPr>
        <w:t xml:space="preserve"> </w:t>
      </w:r>
      <w:r w:rsidRPr="005A1C89">
        <w:rPr>
          <w:rFonts w:ascii="Arial" w:hAnsi="Arial" w:cs="Arial"/>
        </w:rPr>
        <w:t>objeto,</w:t>
      </w:r>
      <w:r w:rsidRPr="005A1C89">
        <w:rPr>
          <w:rFonts w:ascii="Arial" w:hAnsi="Arial" w:cs="Arial"/>
          <w:spacing w:val="-1"/>
        </w:rPr>
        <w:t xml:space="preserve"> </w:t>
      </w:r>
      <w:r w:rsidRPr="005A1C89">
        <w:rPr>
          <w:rFonts w:ascii="Arial" w:hAnsi="Arial" w:cs="Arial"/>
        </w:rPr>
        <w:t>está isento de</w:t>
      </w:r>
      <w:r w:rsidRPr="005A1C89">
        <w:rPr>
          <w:rFonts w:ascii="Arial" w:hAnsi="Arial" w:cs="Arial"/>
          <w:spacing w:val="-2"/>
        </w:rPr>
        <w:t xml:space="preserve"> </w:t>
      </w:r>
      <w:r w:rsidRPr="005A1C89">
        <w:rPr>
          <w:rFonts w:ascii="Arial" w:hAnsi="Arial" w:cs="Arial"/>
        </w:rPr>
        <w:t>inscrição</w:t>
      </w:r>
      <w:r w:rsidRPr="005A1C89">
        <w:rPr>
          <w:rFonts w:ascii="Arial" w:hAnsi="Arial" w:cs="Arial"/>
          <w:spacing w:val="-2"/>
        </w:rPr>
        <w:t xml:space="preserve"> </w:t>
      </w:r>
      <w:r w:rsidRPr="005A1C89">
        <w:rPr>
          <w:rFonts w:ascii="Arial" w:hAnsi="Arial" w:cs="Arial"/>
        </w:rPr>
        <w:t>municipal;</w:t>
      </w:r>
    </w:p>
    <w:p w14:paraId="55829763" w14:textId="77777777" w:rsidR="00070A1A" w:rsidRPr="005A1C89" w:rsidRDefault="00C63984" w:rsidP="00206EF2">
      <w:pPr>
        <w:pStyle w:val="PargrafodaLista"/>
        <w:numPr>
          <w:ilvl w:val="0"/>
          <w:numId w:val="4"/>
        </w:numPr>
        <w:tabs>
          <w:tab w:val="left" w:pos="2127"/>
        </w:tabs>
        <w:ind w:left="1701" w:right="295" w:firstLine="0"/>
        <w:rPr>
          <w:rFonts w:ascii="Arial" w:hAnsi="Arial" w:cs="Arial"/>
        </w:rPr>
      </w:pPr>
      <w:r w:rsidRPr="005A1C89">
        <w:rPr>
          <w:rFonts w:ascii="Arial" w:hAnsi="Arial" w:cs="Arial"/>
        </w:rPr>
        <w:t>Prova de regularidade relativa ao Fundo de Garantia por Tempo de Serviço (FGTS-</w:t>
      </w:r>
      <w:r w:rsidRPr="005A1C89">
        <w:rPr>
          <w:rFonts w:ascii="Arial" w:hAnsi="Arial" w:cs="Arial"/>
          <w:spacing w:val="1"/>
        </w:rPr>
        <w:t xml:space="preserve"> </w:t>
      </w:r>
      <w:r w:rsidRPr="005A1C89">
        <w:rPr>
          <w:rFonts w:ascii="Arial" w:hAnsi="Arial" w:cs="Arial"/>
        </w:rPr>
        <w:t>CRF),</w:t>
      </w:r>
      <w:r w:rsidRPr="005A1C89">
        <w:rPr>
          <w:rFonts w:ascii="Arial" w:hAnsi="Arial" w:cs="Arial"/>
          <w:spacing w:val="1"/>
        </w:rPr>
        <w:t xml:space="preserve"> </w:t>
      </w:r>
      <w:r w:rsidRPr="005A1C89">
        <w:rPr>
          <w:rFonts w:ascii="Arial" w:hAnsi="Arial" w:cs="Arial"/>
        </w:rPr>
        <w:t>demonstrando</w:t>
      </w:r>
      <w:r w:rsidRPr="005A1C89">
        <w:rPr>
          <w:rFonts w:ascii="Arial" w:hAnsi="Arial" w:cs="Arial"/>
          <w:spacing w:val="-2"/>
        </w:rPr>
        <w:t xml:space="preserve"> </w:t>
      </w:r>
      <w:r w:rsidRPr="005A1C89">
        <w:rPr>
          <w:rFonts w:ascii="Arial" w:hAnsi="Arial" w:cs="Arial"/>
        </w:rPr>
        <w:t>situação regular;</w:t>
      </w:r>
    </w:p>
    <w:p w14:paraId="0DF69B84" w14:textId="1F7D64DC" w:rsidR="00070A1A" w:rsidRPr="005A1C89" w:rsidRDefault="00C63984" w:rsidP="00206EF2">
      <w:pPr>
        <w:pStyle w:val="PargrafodaLista"/>
        <w:numPr>
          <w:ilvl w:val="0"/>
          <w:numId w:val="4"/>
        </w:numPr>
        <w:tabs>
          <w:tab w:val="left" w:pos="2127"/>
        </w:tabs>
        <w:spacing w:after="120"/>
        <w:ind w:left="1701" w:firstLine="0"/>
        <w:rPr>
          <w:rFonts w:ascii="Arial" w:hAnsi="Arial" w:cs="Arial"/>
        </w:rPr>
      </w:pPr>
      <w:r w:rsidRPr="005A1C89">
        <w:rPr>
          <w:rFonts w:ascii="Arial" w:hAnsi="Arial" w:cs="Arial"/>
        </w:rPr>
        <w:t>Certidão</w:t>
      </w:r>
      <w:r w:rsidRPr="005A1C89">
        <w:rPr>
          <w:rFonts w:ascii="Arial" w:hAnsi="Arial" w:cs="Arial"/>
          <w:spacing w:val="-2"/>
        </w:rPr>
        <w:t xml:space="preserve"> </w:t>
      </w:r>
      <w:r w:rsidRPr="005A1C89">
        <w:rPr>
          <w:rFonts w:ascii="Arial" w:hAnsi="Arial" w:cs="Arial"/>
        </w:rPr>
        <w:t>Negativa</w:t>
      </w:r>
      <w:r w:rsidRPr="005A1C89">
        <w:rPr>
          <w:rFonts w:ascii="Arial" w:hAnsi="Arial" w:cs="Arial"/>
          <w:spacing w:val="-2"/>
        </w:rPr>
        <w:t xml:space="preserve"> </w:t>
      </w:r>
      <w:r w:rsidRPr="005A1C89">
        <w:rPr>
          <w:rFonts w:ascii="Arial" w:hAnsi="Arial" w:cs="Arial"/>
        </w:rPr>
        <w:t>de</w:t>
      </w:r>
      <w:r w:rsidRPr="005A1C89">
        <w:rPr>
          <w:rFonts w:ascii="Arial" w:hAnsi="Arial" w:cs="Arial"/>
          <w:spacing w:val="-2"/>
        </w:rPr>
        <w:t xml:space="preserve"> </w:t>
      </w:r>
      <w:r w:rsidRPr="005A1C89">
        <w:rPr>
          <w:rFonts w:ascii="Arial" w:hAnsi="Arial" w:cs="Arial"/>
        </w:rPr>
        <w:t>Débitos</w:t>
      </w:r>
      <w:r w:rsidRPr="005A1C89">
        <w:rPr>
          <w:rFonts w:ascii="Arial" w:hAnsi="Arial" w:cs="Arial"/>
          <w:spacing w:val="-4"/>
        </w:rPr>
        <w:t xml:space="preserve"> </w:t>
      </w:r>
      <w:r w:rsidRPr="005A1C89">
        <w:rPr>
          <w:rFonts w:ascii="Arial" w:hAnsi="Arial" w:cs="Arial"/>
        </w:rPr>
        <w:t>Trabalhistas</w:t>
      </w:r>
      <w:r w:rsidRPr="005A1C89">
        <w:rPr>
          <w:rFonts w:ascii="Arial" w:hAnsi="Arial" w:cs="Arial"/>
          <w:spacing w:val="-4"/>
        </w:rPr>
        <w:t xml:space="preserve"> </w:t>
      </w:r>
      <w:r w:rsidRPr="005A1C89">
        <w:rPr>
          <w:rFonts w:ascii="Arial" w:hAnsi="Arial" w:cs="Arial"/>
        </w:rPr>
        <w:t>(CNDT)</w:t>
      </w:r>
      <w:r w:rsidRPr="005A1C89">
        <w:rPr>
          <w:rFonts w:ascii="Arial" w:hAnsi="Arial" w:cs="Arial"/>
          <w:spacing w:val="-2"/>
        </w:rPr>
        <w:t xml:space="preserve"> </w:t>
      </w:r>
      <w:r w:rsidRPr="005A1C89">
        <w:rPr>
          <w:rFonts w:ascii="Arial" w:hAnsi="Arial" w:cs="Arial"/>
        </w:rPr>
        <w:t>emitida</w:t>
      </w:r>
      <w:r w:rsidRPr="005A1C89">
        <w:rPr>
          <w:rFonts w:ascii="Arial" w:hAnsi="Arial" w:cs="Arial"/>
          <w:spacing w:val="-2"/>
        </w:rPr>
        <w:t xml:space="preserve"> </w:t>
      </w:r>
      <w:r w:rsidRPr="005A1C89">
        <w:rPr>
          <w:rFonts w:ascii="Arial" w:hAnsi="Arial" w:cs="Arial"/>
        </w:rPr>
        <w:t>pela</w:t>
      </w:r>
      <w:r w:rsidRPr="005A1C89">
        <w:rPr>
          <w:rFonts w:ascii="Arial" w:hAnsi="Arial" w:cs="Arial"/>
          <w:spacing w:val="-2"/>
        </w:rPr>
        <w:t xml:space="preserve"> </w:t>
      </w:r>
      <w:r w:rsidRPr="005A1C89">
        <w:rPr>
          <w:rFonts w:ascii="Arial" w:hAnsi="Arial" w:cs="Arial"/>
        </w:rPr>
        <w:t>Justiça</w:t>
      </w:r>
      <w:r w:rsidRPr="005A1C89">
        <w:rPr>
          <w:rFonts w:ascii="Arial" w:hAnsi="Arial" w:cs="Arial"/>
          <w:spacing w:val="-2"/>
        </w:rPr>
        <w:t xml:space="preserve"> </w:t>
      </w:r>
      <w:r w:rsidRPr="005A1C89">
        <w:rPr>
          <w:rFonts w:ascii="Arial" w:hAnsi="Arial" w:cs="Arial"/>
        </w:rPr>
        <w:t>do</w:t>
      </w:r>
      <w:r w:rsidRPr="005A1C89">
        <w:rPr>
          <w:rFonts w:ascii="Arial" w:hAnsi="Arial" w:cs="Arial"/>
          <w:spacing w:val="-4"/>
        </w:rPr>
        <w:t xml:space="preserve"> </w:t>
      </w:r>
      <w:r w:rsidRPr="005A1C89">
        <w:rPr>
          <w:rFonts w:ascii="Arial" w:hAnsi="Arial" w:cs="Arial"/>
        </w:rPr>
        <w:t>Trabalho;</w:t>
      </w:r>
    </w:p>
    <w:p w14:paraId="2893053E" w14:textId="77777777" w:rsidR="00795366" w:rsidRPr="005A1C89" w:rsidRDefault="00795366" w:rsidP="00795366">
      <w:pPr>
        <w:pStyle w:val="PargrafodaLista"/>
        <w:tabs>
          <w:tab w:val="left" w:pos="2127"/>
        </w:tabs>
        <w:spacing w:after="120"/>
        <w:ind w:left="1701"/>
        <w:rPr>
          <w:rFonts w:ascii="Arial" w:hAnsi="Arial" w:cs="Arial"/>
        </w:rPr>
      </w:pPr>
    </w:p>
    <w:p w14:paraId="48B8D5AB" w14:textId="77777777" w:rsidR="00070A1A" w:rsidRDefault="00C63984" w:rsidP="00AF4647">
      <w:pPr>
        <w:pStyle w:val="Ttulo1"/>
        <w:numPr>
          <w:ilvl w:val="2"/>
          <w:numId w:val="6"/>
        </w:numPr>
        <w:tabs>
          <w:tab w:val="left" w:pos="1790"/>
        </w:tabs>
        <w:spacing w:after="120"/>
        <w:ind w:left="1701" w:hanging="89"/>
      </w:pPr>
      <w:r w:rsidRPr="005A1C89">
        <w:t>Qualificação</w:t>
      </w:r>
      <w:r w:rsidRPr="005A1C89">
        <w:rPr>
          <w:spacing w:val="-3"/>
        </w:rPr>
        <w:t xml:space="preserve"> </w:t>
      </w:r>
      <w:r w:rsidRPr="005A1C89">
        <w:t>Econômica Financeira:</w:t>
      </w:r>
    </w:p>
    <w:p w14:paraId="7236B63E" w14:textId="77777777" w:rsidR="00AF4647" w:rsidRPr="005A1C89" w:rsidRDefault="00AF4647" w:rsidP="00AF4647">
      <w:pPr>
        <w:pStyle w:val="Ttulo1"/>
        <w:tabs>
          <w:tab w:val="left" w:pos="1790"/>
        </w:tabs>
        <w:spacing w:after="120"/>
        <w:ind w:left="1701" w:firstLine="0"/>
      </w:pPr>
    </w:p>
    <w:p w14:paraId="27B2BED8" w14:textId="5AAA18CC" w:rsidR="00070A1A" w:rsidRPr="005A1C89" w:rsidRDefault="00C63984" w:rsidP="00AC56C4">
      <w:pPr>
        <w:pStyle w:val="Corpodetexto"/>
        <w:numPr>
          <w:ilvl w:val="0"/>
          <w:numId w:val="17"/>
        </w:numPr>
        <w:spacing w:after="120"/>
        <w:ind w:left="1701" w:right="296" w:firstLine="0"/>
        <w:rPr>
          <w:rFonts w:ascii="Arial" w:hAnsi="Arial" w:cs="Arial"/>
        </w:rPr>
      </w:pPr>
      <w:r w:rsidRPr="005A1C89">
        <w:rPr>
          <w:rFonts w:ascii="Arial" w:hAnsi="Arial" w:cs="Arial"/>
        </w:rPr>
        <w:t>Certidões negativas de falência e recuperação judicial expedidas pelos distribuidores</w:t>
      </w:r>
      <w:r w:rsidRPr="005A1C89">
        <w:rPr>
          <w:rFonts w:ascii="Arial" w:hAnsi="Arial" w:cs="Arial"/>
          <w:spacing w:val="1"/>
        </w:rPr>
        <w:t xml:space="preserve"> </w:t>
      </w:r>
      <w:r w:rsidRPr="005A1C89">
        <w:rPr>
          <w:rFonts w:ascii="Arial" w:hAnsi="Arial" w:cs="Arial"/>
        </w:rPr>
        <w:t>da sede da pessoa jurídica. Se a proponente não for sediada na Comarca de Niterói ou na</w:t>
      </w:r>
      <w:r w:rsidRPr="005A1C89">
        <w:rPr>
          <w:rFonts w:ascii="Arial" w:hAnsi="Arial" w:cs="Arial"/>
          <w:spacing w:val="1"/>
        </w:rPr>
        <w:t xml:space="preserve"> </w:t>
      </w:r>
      <w:r w:rsidRPr="005A1C89">
        <w:rPr>
          <w:rFonts w:ascii="Arial" w:hAnsi="Arial" w:cs="Arial"/>
        </w:rPr>
        <w:t>Comarca da Capital do Estado do Rio de Janeiro, as certidões deverão vir acompanhadas de</w:t>
      </w:r>
      <w:r w:rsidRPr="005A1C89">
        <w:rPr>
          <w:rFonts w:ascii="Arial" w:hAnsi="Arial" w:cs="Arial"/>
          <w:spacing w:val="-59"/>
        </w:rPr>
        <w:t xml:space="preserve"> </w:t>
      </w:r>
      <w:r w:rsidRPr="005A1C89">
        <w:rPr>
          <w:rFonts w:ascii="Arial" w:hAnsi="Arial" w:cs="Arial"/>
        </w:rPr>
        <w:t>declaração oficial da autoridade judiciária competente, relacionando os distribuidores que, na</w:t>
      </w:r>
      <w:r w:rsidRPr="005A1C89">
        <w:rPr>
          <w:rFonts w:ascii="Arial" w:hAnsi="Arial" w:cs="Arial"/>
          <w:spacing w:val="1"/>
        </w:rPr>
        <w:t xml:space="preserve"> </w:t>
      </w:r>
      <w:r w:rsidRPr="005A1C89">
        <w:rPr>
          <w:rFonts w:ascii="Arial" w:hAnsi="Arial" w:cs="Arial"/>
        </w:rPr>
        <w:t>Comarca de sua sede, tenham atribuição para expedir certidões negativas de falência e</w:t>
      </w:r>
      <w:r w:rsidRPr="005A1C89">
        <w:rPr>
          <w:rFonts w:ascii="Arial" w:hAnsi="Arial" w:cs="Arial"/>
          <w:spacing w:val="1"/>
        </w:rPr>
        <w:t xml:space="preserve"> </w:t>
      </w:r>
      <w:r w:rsidRPr="005A1C89">
        <w:rPr>
          <w:rFonts w:ascii="Arial" w:hAnsi="Arial" w:cs="Arial"/>
        </w:rPr>
        <w:t>recuperação</w:t>
      </w:r>
      <w:r w:rsidRPr="005A1C89">
        <w:rPr>
          <w:rFonts w:ascii="Arial" w:hAnsi="Arial" w:cs="Arial"/>
          <w:spacing w:val="-5"/>
        </w:rPr>
        <w:t xml:space="preserve"> </w:t>
      </w:r>
      <w:r w:rsidRPr="005A1C89">
        <w:rPr>
          <w:rFonts w:ascii="Arial" w:hAnsi="Arial" w:cs="Arial"/>
        </w:rPr>
        <w:t>judicial;</w:t>
      </w:r>
    </w:p>
    <w:p w14:paraId="271564AB" w14:textId="47A8F10A" w:rsidR="00E371A8" w:rsidRPr="005A1C89" w:rsidRDefault="00E371A8" w:rsidP="00AC56C4">
      <w:pPr>
        <w:pStyle w:val="Corpodetexto"/>
        <w:numPr>
          <w:ilvl w:val="0"/>
          <w:numId w:val="17"/>
        </w:numPr>
        <w:spacing w:after="120"/>
        <w:ind w:left="1701" w:right="296" w:firstLine="0"/>
        <w:rPr>
          <w:rFonts w:ascii="Arial" w:hAnsi="Arial" w:cs="Arial"/>
        </w:rPr>
      </w:pPr>
      <w:r w:rsidRPr="005A1C89">
        <w:rPr>
          <w:rFonts w:ascii="Arial" w:hAnsi="Arial" w:cs="Arial"/>
        </w:rPr>
        <w:t>Não será causa de inabilitação do proponente a anotação de distribuição de proc</w:t>
      </w:r>
      <w:r w:rsidR="005C582E">
        <w:rPr>
          <w:rFonts w:ascii="Arial" w:hAnsi="Arial" w:cs="Arial"/>
        </w:rPr>
        <w:t>e</w:t>
      </w:r>
      <w:r w:rsidRPr="005A1C89">
        <w:rPr>
          <w:rFonts w:ascii="Arial" w:hAnsi="Arial" w:cs="Arial"/>
        </w:rPr>
        <w:t>sso de recuperação judicial ou de oedido de homologação de recuperação extrajudicial, caso seja comprovado, na entrega da documentação exigida no presente item, que o plano de recuperação já foi aprovado ou homologado pelo Juízo competente.</w:t>
      </w:r>
    </w:p>
    <w:p w14:paraId="7AC3BDFF" w14:textId="77777777" w:rsidR="00E371A8" w:rsidRPr="005A1C89" w:rsidRDefault="00E371A8" w:rsidP="00AC56C4">
      <w:pPr>
        <w:pStyle w:val="Corpodetexto"/>
        <w:numPr>
          <w:ilvl w:val="0"/>
          <w:numId w:val="17"/>
        </w:numPr>
        <w:spacing w:after="120"/>
        <w:ind w:left="1701" w:right="296" w:firstLine="0"/>
        <w:rPr>
          <w:rFonts w:ascii="Arial" w:hAnsi="Arial" w:cs="Arial"/>
        </w:rPr>
      </w:pPr>
      <w:r w:rsidRPr="005A1C89">
        <w:rPr>
          <w:rFonts w:ascii="Arial" w:hAnsi="Arial" w:cs="Arial"/>
        </w:rPr>
        <w:t>A empresa em recuperação judicial deverá apresentar certidão emitida pela instância judicial competente que certifique sua aptidão econômica e financeira para paricipar de credenciamento.</w:t>
      </w:r>
    </w:p>
    <w:p w14:paraId="4867E3C6" w14:textId="77777777" w:rsidR="00795366" w:rsidRPr="005A1C89" w:rsidRDefault="00795366" w:rsidP="00795366">
      <w:pPr>
        <w:pStyle w:val="Corpodetexto"/>
        <w:spacing w:after="120"/>
        <w:ind w:left="1701" w:right="296"/>
        <w:rPr>
          <w:rFonts w:ascii="Arial" w:hAnsi="Arial" w:cs="Arial"/>
        </w:rPr>
      </w:pPr>
    </w:p>
    <w:p w14:paraId="0F501E3E" w14:textId="77777777" w:rsidR="00070A1A" w:rsidRPr="005A1C89" w:rsidRDefault="00C63984" w:rsidP="00AF4647">
      <w:pPr>
        <w:pStyle w:val="Ttulo1"/>
        <w:numPr>
          <w:ilvl w:val="2"/>
          <w:numId w:val="6"/>
        </w:numPr>
        <w:tabs>
          <w:tab w:val="left" w:pos="1790"/>
        </w:tabs>
        <w:spacing w:after="120"/>
        <w:ind w:left="1701" w:hanging="89"/>
      </w:pPr>
      <w:r w:rsidRPr="005A1C89">
        <w:t>Qualificação</w:t>
      </w:r>
      <w:r w:rsidRPr="005A1C89">
        <w:rPr>
          <w:spacing w:val="-2"/>
        </w:rPr>
        <w:t xml:space="preserve"> </w:t>
      </w:r>
      <w:r w:rsidRPr="005A1C89">
        <w:t>Técnica:</w:t>
      </w:r>
    </w:p>
    <w:p w14:paraId="60CE333A" w14:textId="2B236EEF" w:rsidR="007B2ED1" w:rsidRPr="005A1C89" w:rsidRDefault="001C3051" w:rsidP="007B2ED1">
      <w:pPr>
        <w:pStyle w:val="PargrafodaLista"/>
        <w:tabs>
          <w:tab w:val="left" w:pos="2127"/>
        </w:tabs>
        <w:ind w:left="1701" w:right="295"/>
        <w:rPr>
          <w:rFonts w:ascii="Arial" w:hAnsi="Arial" w:cs="Arial"/>
          <w:color w:val="C00000"/>
        </w:rPr>
      </w:pPr>
      <w:r>
        <w:rPr>
          <w:rFonts w:ascii="Arial" w:hAnsi="Arial" w:cs="Arial"/>
        </w:rPr>
        <w:t>a.</w:t>
      </w:r>
      <w:r w:rsidR="007B2ED1" w:rsidRPr="005A1C89">
        <w:rPr>
          <w:rFonts w:ascii="Arial" w:hAnsi="Arial" w:cs="Arial"/>
        </w:rPr>
        <w:t xml:space="preserve"> Cadastro Nacional de Estabelecimentos de Saúde (CNES), com dados devidamente atualizados, juntamente com o documento que comprove a habilitação para prestação de serviços </w:t>
      </w:r>
      <w:r w:rsidR="00571BC9" w:rsidRPr="005A1C89">
        <w:rPr>
          <w:rFonts w:ascii="Arial" w:hAnsi="Arial" w:cs="Arial"/>
        </w:rPr>
        <w:t>de Oftalmologia</w:t>
      </w:r>
      <w:r w:rsidR="007B2ED1" w:rsidRPr="005A1C89">
        <w:rPr>
          <w:rFonts w:ascii="Arial" w:hAnsi="Arial" w:cs="Arial"/>
        </w:rPr>
        <w:t xml:space="preserve"> junto ao Ministério da Saúde</w:t>
      </w:r>
      <w:r w:rsidR="00F86C84" w:rsidRPr="005A1C89">
        <w:rPr>
          <w:rFonts w:ascii="Arial" w:hAnsi="Arial" w:cs="Arial"/>
        </w:rPr>
        <w:t>;</w:t>
      </w:r>
    </w:p>
    <w:p w14:paraId="61901DAC" w14:textId="2D366D73" w:rsidR="007B2ED1" w:rsidRPr="005A1C89" w:rsidRDefault="001C3051" w:rsidP="007B2ED1">
      <w:pPr>
        <w:pStyle w:val="PargrafodaLista"/>
        <w:tabs>
          <w:tab w:val="left" w:pos="2127"/>
        </w:tabs>
        <w:ind w:left="1701" w:right="295"/>
        <w:rPr>
          <w:rFonts w:ascii="Arial" w:hAnsi="Arial" w:cs="Arial"/>
        </w:rPr>
      </w:pPr>
      <w:r>
        <w:rPr>
          <w:rFonts w:ascii="Arial" w:hAnsi="Arial" w:cs="Arial"/>
        </w:rPr>
        <w:t>b.</w:t>
      </w:r>
      <w:r w:rsidR="007B2ED1" w:rsidRPr="005A1C89">
        <w:rPr>
          <w:rFonts w:ascii="Arial" w:hAnsi="Arial" w:cs="Arial"/>
        </w:rPr>
        <w:t xml:space="preserve"> Cópia do alvará de funcionamento expedido pela Vigilância Sanitária de Niterói; </w:t>
      </w:r>
      <w:r w:rsidR="00F86C84" w:rsidRPr="005A1C89">
        <w:rPr>
          <w:rFonts w:ascii="Arial" w:hAnsi="Arial" w:cs="Arial"/>
          <w:color w:val="C00000"/>
        </w:rPr>
        <w:t xml:space="preserve">– </w:t>
      </w:r>
    </w:p>
    <w:p w14:paraId="70CF3502" w14:textId="6AE0D209" w:rsidR="007B2ED1" w:rsidRPr="005A1C89" w:rsidRDefault="007B2ED1" w:rsidP="007B2ED1">
      <w:pPr>
        <w:pStyle w:val="PargrafodaLista"/>
        <w:tabs>
          <w:tab w:val="left" w:pos="2127"/>
        </w:tabs>
        <w:ind w:left="1701" w:right="295"/>
        <w:rPr>
          <w:rFonts w:ascii="Arial" w:hAnsi="Arial" w:cs="Arial"/>
          <w:color w:val="C00000"/>
        </w:rPr>
      </w:pPr>
      <w:r w:rsidRPr="005A1C89">
        <w:rPr>
          <w:rFonts w:ascii="Arial" w:hAnsi="Arial" w:cs="Arial"/>
        </w:rPr>
        <w:t>c</w:t>
      </w:r>
      <w:r w:rsidR="001C3051">
        <w:rPr>
          <w:rFonts w:ascii="Arial" w:hAnsi="Arial" w:cs="Arial"/>
        </w:rPr>
        <w:t>.</w:t>
      </w:r>
      <w:r w:rsidRPr="005A1C89">
        <w:rPr>
          <w:rFonts w:ascii="Arial" w:hAnsi="Arial" w:cs="Arial"/>
        </w:rPr>
        <w:t xml:space="preserve"> Relatório de vistoria realizado pela Vigilância Sanitária de Niterói; </w:t>
      </w:r>
    </w:p>
    <w:p w14:paraId="339E5D4E" w14:textId="2464E758" w:rsidR="007B2ED1" w:rsidRPr="005A1C89" w:rsidRDefault="007B2ED1" w:rsidP="003E15C4">
      <w:pPr>
        <w:tabs>
          <w:tab w:val="left" w:pos="2127"/>
        </w:tabs>
        <w:ind w:left="1701" w:right="295"/>
        <w:jc w:val="both"/>
        <w:rPr>
          <w:rFonts w:ascii="Arial" w:hAnsi="Arial" w:cs="Arial"/>
        </w:rPr>
      </w:pPr>
      <w:r w:rsidRPr="005A1C89">
        <w:rPr>
          <w:rFonts w:ascii="Arial" w:hAnsi="Arial" w:cs="Arial"/>
        </w:rPr>
        <w:t>d</w:t>
      </w:r>
      <w:r w:rsidR="001C3051">
        <w:rPr>
          <w:rFonts w:ascii="Arial" w:hAnsi="Arial" w:cs="Arial"/>
        </w:rPr>
        <w:t>.</w:t>
      </w:r>
      <w:r w:rsidRPr="005A1C89">
        <w:rPr>
          <w:rFonts w:ascii="Arial" w:hAnsi="Arial" w:cs="Arial"/>
        </w:rPr>
        <w:t xml:space="preserve"> </w:t>
      </w:r>
      <w:r w:rsidR="00F86C84" w:rsidRPr="005A1C89">
        <w:rPr>
          <w:rFonts w:ascii="Arial" w:hAnsi="Arial" w:cs="Arial"/>
        </w:rPr>
        <w:t>Registro de entidade proponente no respectivo</w:t>
      </w:r>
      <w:r w:rsidR="003E15C4" w:rsidRPr="005A1C89">
        <w:rPr>
          <w:rFonts w:ascii="Arial" w:hAnsi="Arial" w:cs="Arial"/>
        </w:rPr>
        <w:t xml:space="preserve"> </w:t>
      </w:r>
      <w:r w:rsidR="00F86C84" w:rsidRPr="005A1C89">
        <w:rPr>
          <w:rFonts w:ascii="Arial" w:hAnsi="Arial" w:cs="Arial"/>
        </w:rPr>
        <w:t>Conselho Profissional;</w:t>
      </w:r>
    </w:p>
    <w:p w14:paraId="189A378D" w14:textId="38268420" w:rsidR="003E15C4" w:rsidRPr="005A1C89" w:rsidRDefault="007B2ED1" w:rsidP="003E15C4">
      <w:pPr>
        <w:pStyle w:val="PargrafodaLista"/>
        <w:tabs>
          <w:tab w:val="left" w:pos="2127"/>
        </w:tabs>
        <w:ind w:left="1701" w:right="295"/>
        <w:rPr>
          <w:rFonts w:ascii="Arial" w:hAnsi="Arial" w:cs="Arial"/>
        </w:rPr>
      </w:pPr>
      <w:r w:rsidRPr="005A1C89">
        <w:rPr>
          <w:rFonts w:ascii="Arial" w:hAnsi="Arial" w:cs="Arial"/>
        </w:rPr>
        <w:lastRenderedPageBreak/>
        <w:t>e</w:t>
      </w:r>
      <w:r w:rsidR="001C3051">
        <w:rPr>
          <w:rFonts w:ascii="Arial" w:hAnsi="Arial" w:cs="Arial"/>
        </w:rPr>
        <w:t>.</w:t>
      </w:r>
      <w:r w:rsidRPr="005A1C89">
        <w:rPr>
          <w:rFonts w:ascii="Arial" w:hAnsi="Arial" w:cs="Arial"/>
        </w:rPr>
        <w:t xml:space="preserve"> </w:t>
      </w:r>
      <w:r w:rsidR="003E15C4" w:rsidRPr="005A1C89">
        <w:rPr>
          <w:rFonts w:ascii="Arial" w:hAnsi="Arial" w:cs="Arial"/>
        </w:rPr>
        <w:t xml:space="preserve">Relação nominal da equipe técnica multiprofissional que será disponibilizada para a execução dos </w:t>
      </w:r>
      <w:r w:rsidR="00CD2C59" w:rsidRPr="005A1C89">
        <w:rPr>
          <w:rFonts w:ascii="Arial" w:hAnsi="Arial" w:cs="Arial"/>
        </w:rPr>
        <w:t>serviços, com a indicação das respectivas especializações e números de inscrição nos Conselhos Profissionais respectivos;</w:t>
      </w:r>
    </w:p>
    <w:p w14:paraId="79485229" w14:textId="4E8A15FC" w:rsidR="00CD2C59" w:rsidRPr="005A1C89" w:rsidRDefault="001C3051" w:rsidP="003E15C4">
      <w:pPr>
        <w:pStyle w:val="PargrafodaLista"/>
        <w:tabs>
          <w:tab w:val="left" w:pos="2127"/>
        </w:tabs>
        <w:ind w:left="1701" w:right="295"/>
        <w:rPr>
          <w:rFonts w:ascii="Arial" w:hAnsi="Arial" w:cs="Arial"/>
        </w:rPr>
      </w:pPr>
      <w:r>
        <w:rPr>
          <w:rFonts w:ascii="Arial" w:hAnsi="Arial" w:cs="Arial"/>
        </w:rPr>
        <w:t>f.</w:t>
      </w:r>
      <w:r w:rsidR="00CD2C59" w:rsidRPr="005A1C89">
        <w:rPr>
          <w:rFonts w:ascii="Arial" w:hAnsi="Arial" w:cs="Arial"/>
        </w:rPr>
        <w:t xml:space="preserve"> Registro do responsável técnico junto ao Conselho de Fiscalização do Exercício Profissional da categoria, acompanhado da cópia autenticada da seguinte documentação: identidade, CPF, diploma e título de especialização em oftalmologia  do responsável técnico;</w:t>
      </w:r>
    </w:p>
    <w:p w14:paraId="125CC852" w14:textId="4695AF30" w:rsidR="00D50B54" w:rsidRPr="005A1C89" w:rsidRDefault="00CD2C59" w:rsidP="003E15C4">
      <w:pPr>
        <w:pStyle w:val="PargrafodaLista"/>
        <w:tabs>
          <w:tab w:val="left" w:pos="2127"/>
        </w:tabs>
        <w:ind w:left="1701" w:right="295"/>
        <w:rPr>
          <w:rFonts w:ascii="Arial" w:hAnsi="Arial" w:cs="Arial"/>
        </w:rPr>
      </w:pPr>
      <w:r w:rsidRPr="005A1C89">
        <w:rPr>
          <w:rFonts w:ascii="Arial" w:hAnsi="Arial" w:cs="Arial"/>
        </w:rPr>
        <w:t>g</w:t>
      </w:r>
      <w:r w:rsidR="001C3051">
        <w:rPr>
          <w:rFonts w:ascii="Arial" w:hAnsi="Arial" w:cs="Arial"/>
        </w:rPr>
        <w:t>.</w:t>
      </w:r>
      <w:r w:rsidRPr="005A1C89">
        <w:rPr>
          <w:rFonts w:ascii="Arial" w:hAnsi="Arial" w:cs="Arial"/>
        </w:rPr>
        <w:t xml:space="preserve"> Declaração com indicação do responsável Técnico</w:t>
      </w:r>
      <w:r w:rsidR="00D50B54" w:rsidRPr="005A1C89">
        <w:rPr>
          <w:rFonts w:ascii="Arial" w:hAnsi="Arial" w:cs="Arial"/>
        </w:rPr>
        <w:t xml:space="preserve"> Substituto, acompanhada da cópia autenticadada seguinte documentação: identidade, CPF, diploma e título de especialização em oftalmologia;</w:t>
      </w:r>
    </w:p>
    <w:p w14:paraId="41977B0F" w14:textId="6B90FA17" w:rsidR="00D50B54" w:rsidRPr="005A1C89" w:rsidRDefault="001C3051" w:rsidP="003E15C4">
      <w:pPr>
        <w:pStyle w:val="PargrafodaLista"/>
        <w:tabs>
          <w:tab w:val="left" w:pos="2127"/>
        </w:tabs>
        <w:ind w:left="1701" w:right="295"/>
        <w:rPr>
          <w:rFonts w:ascii="Arial" w:hAnsi="Arial" w:cs="Arial"/>
        </w:rPr>
      </w:pPr>
      <w:r>
        <w:rPr>
          <w:rFonts w:ascii="Arial" w:hAnsi="Arial" w:cs="Arial"/>
        </w:rPr>
        <w:t>h.</w:t>
      </w:r>
      <w:r w:rsidR="00D50B54" w:rsidRPr="005A1C89">
        <w:rPr>
          <w:rFonts w:ascii="Arial" w:hAnsi="Arial" w:cs="Arial"/>
        </w:rPr>
        <w:t xml:space="preserve"> Cópia autenticada do título de especialista registrado pelo Conselho Federal de Medicina do (s) médico (s) oftalmologista (s);</w:t>
      </w:r>
    </w:p>
    <w:p w14:paraId="71D1A619" w14:textId="7EDD2285" w:rsidR="00D50B54" w:rsidRPr="005A1C89" w:rsidRDefault="00D50B54" w:rsidP="003E15C4">
      <w:pPr>
        <w:pStyle w:val="PargrafodaLista"/>
        <w:tabs>
          <w:tab w:val="left" w:pos="2127"/>
        </w:tabs>
        <w:ind w:left="1701" w:right="295"/>
        <w:rPr>
          <w:rFonts w:ascii="Arial" w:hAnsi="Arial" w:cs="Arial"/>
        </w:rPr>
      </w:pPr>
      <w:r w:rsidRPr="005A1C89">
        <w:rPr>
          <w:rFonts w:ascii="Arial" w:hAnsi="Arial" w:cs="Arial"/>
        </w:rPr>
        <w:t>i</w:t>
      </w:r>
      <w:r w:rsidR="001C3051">
        <w:rPr>
          <w:rFonts w:ascii="Arial" w:hAnsi="Arial" w:cs="Arial"/>
        </w:rPr>
        <w:t>.</w:t>
      </w:r>
      <w:r w:rsidRPr="005A1C89">
        <w:rPr>
          <w:rFonts w:ascii="Arial" w:hAnsi="Arial" w:cs="Arial"/>
        </w:rPr>
        <w:t xml:space="preserve"> Comprovação</w:t>
      </w:r>
      <w:r w:rsidR="007A0C0A">
        <w:rPr>
          <w:rFonts w:ascii="Arial" w:hAnsi="Arial" w:cs="Arial"/>
        </w:rPr>
        <w:t xml:space="preserve"> </w:t>
      </w:r>
      <w:r w:rsidRPr="005A1C89">
        <w:rPr>
          <w:rFonts w:ascii="Arial" w:hAnsi="Arial" w:cs="Arial"/>
        </w:rPr>
        <w:t>de que o profissional indicado pela empresa, possui experiência médica em oftalmologia, através de t</w:t>
      </w:r>
      <w:r w:rsidR="002F10FC" w:rsidRPr="005A1C89">
        <w:rPr>
          <w:rFonts w:ascii="Arial" w:hAnsi="Arial" w:cs="Arial"/>
        </w:rPr>
        <w:t>í</w:t>
      </w:r>
      <w:r w:rsidRPr="005A1C89">
        <w:rPr>
          <w:rFonts w:ascii="Arial" w:hAnsi="Arial" w:cs="Arial"/>
        </w:rPr>
        <w:t>tulo de especialista emitido pela Associação Médica Brasileira (AMB) e/ou certificado de Residência Médica credenciado pela Comissão Nacional de Referencia Médica (CNRM) e/ou qualquer outro documento que comprove capacidade técnica ou experiência como médicoclínico em atendimento oftalmológico;</w:t>
      </w:r>
    </w:p>
    <w:p w14:paraId="5EE513C5" w14:textId="3C327D35" w:rsidR="00CD2C59" w:rsidRPr="005A1C89" w:rsidRDefault="00D50B54" w:rsidP="003E15C4">
      <w:pPr>
        <w:pStyle w:val="PargrafodaLista"/>
        <w:tabs>
          <w:tab w:val="left" w:pos="2127"/>
        </w:tabs>
        <w:ind w:left="1701" w:right="295"/>
        <w:rPr>
          <w:rFonts w:ascii="Arial" w:hAnsi="Arial" w:cs="Arial"/>
        </w:rPr>
      </w:pPr>
      <w:r w:rsidRPr="005A1C89">
        <w:rPr>
          <w:rFonts w:ascii="Arial" w:hAnsi="Arial" w:cs="Arial"/>
        </w:rPr>
        <w:t>j</w:t>
      </w:r>
      <w:r w:rsidR="001C3051">
        <w:rPr>
          <w:rFonts w:ascii="Arial" w:hAnsi="Arial" w:cs="Arial"/>
        </w:rPr>
        <w:t>.</w:t>
      </w:r>
      <w:r w:rsidRPr="005A1C89">
        <w:rPr>
          <w:rFonts w:ascii="Arial" w:hAnsi="Arial" w:cs="Arial"/>
        </w:rPr>
        <w:t xml:space="preserve"> Cópia do Plano de Gerenciamento de Tecnologias em Saúde; </w:t>
      </w:r>
      <w:r w:rsidR="00CD2C59" w:rsidRPr="005A1C89">
        <w:rPr>
          <w:rFonts w:ascii="Arial" w:hAnsi="Arial" w:cs="Arial"/>
        </w:rPr>
        <w:t xml:space="preserve"> </w:t>
      </w:r>
    </w:p>
    <w:p w14:paraId="69D075AB" w14:textId="7A53DD14" w:rsidR="007B2ED1" w:rsidRPr="005A1C89" w:rsidRDefault="008C2D79" w:rsidP="003E15C4">
      <w:pPr>
        <w:pStyle w:val="PargrafodaLista"/>
        <w:tabs>
          <w:tab w:val="left" w:pos="1985"/>
        </w:tabs>
        <w:ind w:left="1701" w:right="295"/>
        <w:rPr>
          <w:rFonts w:ascii="Arial" w:hAnsi="Arial" w:cs="Arial"/>
        </w:rPr>
      </w:pPr>
      <w:r w:rsidRPr="005A1C89">
        <w:rPr>
          <w:rFonts w:ascii="Arial" w:hAnsi="Arial" w:cs="Arial"/>
        </w:rPr>
        <w:t>k</w:t>
      </w:r>
      <w:r w:rsidR="001C3051">
        <w:rPr>
          <w:rFonts w:ascii="Arial" w:hAnsi="Arial" w:cs="Arial"/>
        </w:rPr>
        <w:t>.</w:t>
      </w:r>
      <w:r w:rsidR="003E15C4" w:rsidRPr="005A1C89">
        <w:rPr>
          <w:rFonts w:ascii="Arial" w:hAnsi="Arial" w:cs="Arial"/>
        </w:rPr>
        <w:t xml:space="preserve">  </w:t>
      </w:r>
      <w:r w:rsidR="007B2ED1" w:rsidRPr="005A1C89">
        <w:rPr>
          <w:rFonts w:ascii="Arial" w:hAnsi="Arial" w:cs="Arial"/>
        </w:rPr>
        <w:t>Comprovação de capacidade técnica fornecido por pessoa jurídica de direito público ou privado em papel timbrado do emitente, comprovando experiência anterior da proponente com o objeto do presente credenciamento</w:t>
      </w:r>
      <w:r w:rsidRPr="005A1C89">
        <w:rPr>
          <w:rFonts w:ascii="Arial" w:hAnsi="Arial" w:cs="Arial"/>
        </w:rPr>
        <w:t xml:space="preserve">, conforme </w:t>
      </w:r>
      <w:r w:rsidRPr="00567F0E">
        <w:rPr>
          <w:rFonts w:ascii="Arial" w:hAnsi="Arial" w:cs="Arial"/>
        </w:rPr>
        <w:t xml:space="preserve">anexo </w:t>
      </w:r>
      <w:r w:rsidR="00567F0E">
        <w:rPr>
          <w:rFonts w:ascii="Arial" w:hAnsi="Arial" w:cs="Arial"/>
        </w:rPr>
        <w:t>4 – Atestado de Capacidade tTécnica</w:t>
      </w:r>
      <w:r w:rsidR="007B2ED1" w:rsidRPr="005A1C89">
        <w:rPr>
          <w:rFonts w:ascii="Arial" w:hAnsi="Arial" w:cs="Arial"/>
        </w:rPr>
        <w:t>;</w:t>
      </w:r>
    </w:p>
    <w:p w14:paraId="7D3F0C1E" w14:textId="190A46C8" w:rsidR="007B2ED1" w:rsidRPr="005A1C89" w:rsidRDefault="008C2D79" w:rsidP="007B2ED1">
      <w:pPr>
        <w:pStyle w:val="PargrafodaLista"/>
        <w:tabs>
          <w:tab w:val="left" w:pos="2127"/>
        </w:tabs>
        <w:ind w:left="1701" w:right="295"/>
        <w:rPr>
          <w:rFonts w:ascii="Arial" w:hAnsi="Arial" w:cs="Arial"/>
        </w:rPr>
      </w:pPr>
      <w:r w:rsidRPr="005A1C89">
        <w:rPr>
          <w:rFonts w:ascii="Arial" w:hAnsi="Arial" w:cs="Arial"/>
        </w:rPr>
        <w:t>l</w:t>
      </w:r>
      <w:r w:rsidR="001C3051">
        <w:rPr>
          <w:rFonts w:ascii="Arial" w:hAnsi="Arial" w:cs="Arial"/>
        </w:rPr>
        <w:t>.</w:t>
      </w:r>
      <w:r w:rsidR="007B2ED1" w:rsidRPr="005A1C89">
        <w:rPr>
          <w:rFonts w:ascii="Arial" w:hAnsi="Arial" w:cs="Arial"/>
        </w:rPr>
        <w:t xml:space="preserve"> Comprovação da disponibilidade de recursos físicos e equipamentos para a realização do objeto deste edital, por meio de declaração do representante legal da proponente.</w:t>
      </w:r>
    </w:p>
    <w:p w14:paraId="0325E726" w14:textId="77777777" w:rsidR="00043FF4" w:rsidRPr="005A1C89" w:rsidRDefault="00043FF4" w:rsidP="00043FF4">
      <w:pPr>
        <w:pStyle w:val="PargrafodaLista"/>
        <w:tabs>
          <w:tab w:val="left" w:pos="2127"/>
        </w:tabs>
        <w:ind w:left="1701" w:right="295"/>
        <w:rPr>
          <w:rFonts w:ascii="Arial" w:hAnsi="Arial" w:cs="Arial"/>
        </w:rPr>
      </w:pPr>
    </w:p>
    <w:p w14:paraId="5976CDC6" w14:textId="77777777" w:rsidR="00070A1A" w:rsidRPr="005A1C89" w:rsidRDefault="00C63984" w:rsidP="001C3051">
      <w:pPr>
        <w:pStyle w:val="Ttulo1"/>
        <w:numPr>
          <w:ilvl w:val="2"/>
          <w:numId w:val="6"/>
        </w:numPr>
        <w:tabs>
          <w:tab w:val="left" w:pos="1790"/>
        </w:tabs>
        <w:spacing w:after="120"/>
        <w:ind w:left="1701" w:hanging="89"/>
      </w:pPr>
      <w:r w:rsidRPr="005A1C89">
        <w:t>Outros</w:t>
      </w:r>
      <w:r w:rsidRPr="005A1C89">
        <w:rPr>
          <w:spacing w:val="-2"/>
        </w:rPr>
        <w:t xml:space="preserve"> </w:t>
      </w:r>
      <w:r w:rsidRPr="005A1C89">
        <w:t>documentos:</w:t>
      </w:r>
    </w:p>
    <w:p w14:paraId="3DC1079C" w14:textId="77777777" w:rsidR="00070A1A" w:rsidRPr="005A1C89" w:rsidRDefault="00C63984" w:rsidP="00043FF4">
      <w:pPr>
        <w:pStyle w:val="Corpodetexto"/>
        <w:spacing w:after="120"/>
        <w:ind w:left="1701"/>
        <w:rPr>
          <w:rFonts w:ascii="Arial" w:hAnsi="Arial" w:cs="Arial"/>
        </w:rPr>
      </w:pPr>
      <w:r w:rsidRPr="005A1C89">
        <w:rPr>
          <w:rFonts w:ascii="Arial" w:hAnsi="Arial" w:cs="Arial"/>
        </w:rPr>
        <w:t>Para</w:t>
      </w:r>
      <w:r w:rsidRPr="005A1C89">
        <w:rPr>
          <w:rFonts w:ascii="Arial" w:hAnsi="Arial" w:cs="Arial"/>
          <w:spacing w:val="-3"/>
        </w:rPr>
        <w:t xml:space="preserve"> </w:t>
      </w:r>
      <w:r w:rsidRPr="005A1C89">
        <w:rPr>
          <w:rFonts w:ascii="Arial" w:hAnsi="Arial" w:cs="Arial"/>
        </w:rPr>
        <w:t>fins</w:t>
      </w:r>
      <w:r w:rsidRPr="005A1C89">
        <w:rPr>
          <w:rFonts w:ascii="Arial" w:hAnsi="Arial" w:cs="Arial"/>
          <w:spacing w:val="-3"/>
        </w:rPr>
        <w:t xml:space="preserve"> </w:t>
      </w:r>
      <w:r w:rsidRPr="005A1C89">
        <w:rPr>
          <w:rFonts w:ascii="Arial" w:hAnsi="Arial" w:cs="Arial"/>
        </w:rPr>
        <w:t>de</w:t>
      </w:r>
      <w:r w:rsidRPr="005A1C89">
        <w:rPr>
          <w:rFonts w:ascii="Arial" w:hAnsi="Arial" w:cs="Arial"/>
          <w:spacing w:val="-1"/>
        </w:rPr>
        <w:t xml:space="preserve"> </w:t>
      </w:r>
      <w:r w:rsidRPr="005A1C89">
        <w:rPr>
          <w:rFonts w:ascii="Arial" w:hAnsi="Arial" w:cs="Arial"/>
        </w:rPr>
        <w:t>habilitação,</w:t>
      </w:r>
      <w:r w:rsidRPr="005A1C89">
        <w:rPr>
          <w:rFonts w:ascii="Arial" w:hAnsi="Arial" w:cs="Arial"/>
          <w:spacing w:val="-2"/>
        </w:rPr>
        <w:t xml:space="preserve"> </w:t>
      </w:r>
      <w:r w:rsidRPr="005A1C89">
        <w:rPr>
          <w:rFonts w:ascii="Arial" w:hAnsi="Arial" w:cs="Arial"/>
        </w:rPr>
        <w:t>as</w:t>
      </w:r>
      <w:r w:rsidRPr="005A1C89">
        <w:rPr>
          <w:rFonts w:ascii="Arial" w:hAnsi="Arial" w:cs="Arial"/>
          <w:spacing w:val="-1"/>
        </w:rPr>
        <w:t xml:space="preserve"> </w:t>
      </w:r>
      <w:r w:rsidRPr="005A1C89">
        <w:rPr>
          <w:rFonts w:ascii="Arial" w:hAnsi="Arial" w:cs="Arial"/>
        </w:rPr>
        <w:t>proponentes</w:t>
      </w:r>
      <w:r w:rsidRPr="005A1C89">
        <w:rPr>
          <w:rFonts w:ascii="Arial" w:hAnsi="Arial" w:cs="Arial"/>
          <w:spacing w:val="-3"/>
        </w:rPr>
        <w:t xml:space="preserve"> </w:t>
      </w:r>
      <w:r w:rsidRPr="005A1C89">
        <w:rPr>
          <w:rFonts w:ascii="Arial" w:hAnsi="Arial" w:cs="Arial"/>
        </w:rPr>
        <w:t>deverão</w:t>
      </w:r>
      <w:r w:rsidRPr="005A1C89">
        <w:rPr>
          <w:rFonts w:ascii="Arial" w:hAnsi="Arial" w:cs="Arial"/>
          <w:spacing w:val="-3"/>
        </w:rPr>
        <w:t xml:space="preserve"> </w:t>
      </w:r>
      <w:r w:rsidRPr="005A1C89">
        <w:rPr>
          <w:rFonts w:ascii="Arial" w:hAnsi="Arial" w:cs="Arial"/>
        </w:rPr>
        <w:t>apresentar</w:t>
      </w:r>
      <w:r w:rsidRPr="005A1C89">
        <w:rPr>
          <w:rFonts w:ascii="Arial" w:hAnsi="Arial" w:cs="Arial"/>
          <w:spacing w:val="1"/>
        </w:rPr>
        <w:t xml:space="preserve"> </w:t>
      </w:r>
      <w:r w:rsidRPr="005A1C89">
        <w:rPr>
          <w:rFonts w:ascii="Arial" w:hAnsi="Arial" w:cs="Arial"/>
        </w:rPr>
        <w:t>ainda:</w:t>
      </w:r>
    </w:p>
    <w:p w14:paraId="314DCDFB" w14:textId="1F074BC4" w:rsidR="00070A1A" w:rsidRPr="005A1C89" w:rsidRDefault="00C63984" w:rsidP="00206EF2">
      <w:pPr>
        <w:pStyle w:val="PargrafodaLista"/>
        <w:numPr>
          <w:ilvl w:val="0"/>
          <w:numId w:val="3"/>
        </w:numPr>
        <w:tabs>
          <w:tab w:val="left" w:pos="2127"/>
        </w:tabs>
        <w:spacing w:after="120"/>
        <w:ind w:left="1701" w:right="299" w:firstLine="0"/>
        <w:rPr>
          <w:rFonts w:ascii="Arial" w:hAnsi="Arial" w:cs="Arial"/>
        </w:rPr>
      </w:pPr>
      <w:r w:rsidRPr="005A1C89">
        <w:rPr>
          <w:rFonts w:ascii="Arial" w:hAnsi="Arial" w:cs="Arial"/>
        </w:rPr>
        <w:t>Declaração</w:t>
      </w:r>
      <w:r w:rsidRPr="005A1C89">
        <w:rPr>
          <w:rFonts w:ascii="Arial" w:hAnsi="Arial" w:cs="Arial"/>
          <w:spacing w:val="1"/>
        </w:rPr>
        <w:t xml:space="preserve"> </w:t>
      </w:r>
      <w:r w:rsidRPr="005A1C89">
        <w:rPr>
          <w:rFonts w:ascii="Arial" w:hAnsi="Arial" w:cs="Arial"/>
        </w:rPr>
        <w:t>de</w:t>
      </w:r>
      <w:r w:rsidRPr="005A1C89">
        <w:rPr>
          <w:rFonts w:ascii="Arial" w:hAnsi="Arial" w:cs="Arial"/>
          <w:spacing w:val="1"/>
        </w:rPr>
        <w:t xml:space="preserve"> </w:t>
      </w:r>
      <w:r w:rsidRPr="005A1C89">
        <w:rPr>
          <w:rFonts w:ascii="Arial" w:hAnsi="Arial" w:cs="Arial"/>
        </w:rPr>
        <w:t>que</w:t>
      </w:r>
      <w:r w:rsidRPr="005A1C89">
        <w:rPr>
          <w:rFonts w:ascii="Arial" w:hAnsi="Arial" w:cs="Arial"/>
          <w:spacing w:val="1"/>
        </w:rPr>
        <w:t xml:space="preserve"> </w:t>
      </w:r>
      <w:r w:rsidRPr="005A1C89">
        <w:rPr>
          <w:rFonts w:ascii="Arial" w:hAnsi="Arial" w:cs="Arial"/>
        </w:rPr>
        <w:t>cumprem</w:t>
      </w:r>
      <w:r w:rsidRPr="005A1C89">
        <w:rPr>
          <w:rFonts w:ascii="Arial" w:hAnsi="Arial" w:cs="Arial"/>
          <w:spacing w:val="1"/>
        </w:rPr>
        <w:t xml:space="preserve"> </w:t>
      </w:r>
      <w:r w:rsidRPr="005A1C89">
        <w:rPr>
          <w:rFonts w:ascii="Arial" w:hAnsi="Arial" w:cs="Arial"/>
        </w:rPr>
        <w:t>plenamente</w:t>
      </w:r>
      <w:r w:rsidRPr="005A1C89">
        <w:rPr>
          <w:rFonts w:ascii="Arial" w:hAnsi="Arial" w:cs="Arial"/>
          <w:spacing w:val="1"/>
        </w:rPr>
        <w:t xml:space="preserve"> </w:t>
      </w:r>
      <w:r w:rsidRPr="005A1C89">
        <w:rPr>
          <w:rFonts w:ascii="Arial" w:hAnsi="Arial" w:cs="Arial"/>
        </w:rPr>
        <w:t>os</w:t>
      </w:r>
      <w:r w:rsidRPr="005A1C89">
        <w:rPr>
          <w:rFonts w:ascii="Arial" w:hAnsi="Arial" w:cs="Arial"/>
          <w:spacing w:val="1"/>
        </w:rPr>
        <w:t xml:space="preserve"> </w:t>
      </w:r>
      <w:r w:rsidRPr="005A1C89">
        <w:rPr>
          <w:rFonts w:ascii="Arial" w:hAnsi="Arial" w:cs="Arial"/>
        </w:rPr>
        <w:t>requisitos</w:t>
      </w:r>
      <w:r w:rsidRPr="005A1C89">
        <w:rPr>
          <w:rFonts w:ascii="Arial" w:hAnsi="Arial" w:cs="Arial"/>
          <w:spacing w:val="1"/>
        </w:rPr>
        <w:t xml:space="preserve"> </w:t>
      </w:r>
      <w:r w:rsidRPr="005A1C89">
        <w:rPr>
          <w:rFonts w:ascii="Arial" w:hAnsi="Arial" w:cs="Arial"/>
        </w:rPr>
        <w:t>de</w:t>
      </w:r>
      <w:r w:rsidRPr="005A1C89">
        <w:rPr>
          <w:rFonts w:ascii="Arial" w:hAnsi="Arial" w:cs="Arial"/>
          <w:spacing w:val="1"/>
        </w:rPr>
        <w:t xml:space="preserve"> </w:t>
      </w:r>
      <w:r w:rsidRPr="005A1C89">
        <w:rPr>
          <w:rFonts w:ascii="Arial" w:hAnsi="Arial" w:cs="Arial"/>
        </w:rPr>
        <w:t>habilitação</w:t>
      </w:r>
      <w:r w:rsidRPr="005A1C89">
        <w:rPr>
          <w:rFonts w:ascii="Arial" w:hAnsi="Arial" w:cs="Arial"/>
          <w:spacing w:val="1"/>
        </w:rPr>
        <w:t xml:space="preserve"> </w:t>
      </w:r>
      <w:r w:rsidRPr="005A1C89">
        <w:rPr>
          <w:rFonts w:ascii="Arial" w:hAnsi="Arial" w:cs="Arial"/>
        </w:rPr>
        <w:t>e</w:t>
      </w:r>
      <w:r w:rsidRPr="005A1C89">
        <w:rPr>
          <w:rFonts w:ascii="Arial" w:hAnsi="Arial" w:cs="Arial"/>
          <w:spacing w:val="1"/>
        </w:rPr>
        <w:t xml:space="preserve"> </w:t>
      </w:r>
      <w:r w:rsidRPr="005A1C89">
        <w:rPr>
          <w:rFonts w:ascii="Arial" w:hAnsi="Arial" w:cs="Arial"/>
        </w:rPr>
        <w:t>de</w:t>
      </w:r>
      <w:r w:rsidRPr="005A1C89">
        <w:rPr>
          <w:rFonts w:ascii="Arial" w:hAnsi="Arial" w:cs="Arial"/>
          <w:spacing w:val="1"/>
        </w:rPr>
        <w:t xml:space="preserve"> </w:t>
      </w:r>
      <w:r w:rsidRPr="005A1C89">
        <w:rPr>
          <w:rFonts w:ascii="Arial" w:hAnsi="Arial" w:cs="Arial"/>
        </w:rPr>
        <w:t>não</w:t>
      </w:r>
      <w:r w:rsidRPr="005A1C89">
        <w:rPr>
          <w:rFonts w:ascii="Arial" w:hAnsi="Arial" w:cs="Arial"/>
          <w:spacing w:val="1"/>
        </w:rPr>
        <w:t xml:space="preserve"> </w:t>
      </w:r>
      <w:r w:rsidRPr="005A1C89">
        <w:rPr>
          <w:rFonts w:ascii="Arial" w:hAnsi="Arial" w:cs="Arial"/>
        </w:rPr>
        <w:t>estarem impedidas de participar do credenciamento e contratar com a Administração Pública</w:t>
      </w:r>
      <w:r w:rsidRPr="005A1C89">
        <w:rPr>
          <w:rFonts w:ascii="Arial" w:hAnsi="Arial" w:cs="Arial"/>
          <w:spacing w:val="1"/>
        </w:rPr>
        <w:t xml:space="preserve"> </w:t>
      </w:r>
      <w:r w:rsidRPr="005A1C89">
        <w:rPr>
          <w:rFonts w:ascii="Arial" w:hAnsi="Arial" w:cs="Arial"/>
        </w:rPr>
        <w:t>em</w:t>
      </w:r>
      <w:r w:rsidRPr="005A1C89">
        <w:rPr>
          <w:rFonts w:ascii="Arial" w:hAnsi="Arial" w:cs="Arial"/>
          <w:spacing w:val="-2"/>
        </w:rPr>
        <w:t xml:space="preserve"> </w:t>
      </w:r>
      <w:r w:rsidRPr="005A1C89">
        <w:rPr>
          <w:rFonts w:ascii="Arial" w:hAnsi="Arial" w:cs="Arial"/>
        </w:rPr>
        <w:t>razão</w:t>
      </w:r>
      <w:r w:rsidRPr="005A1C89">
        <w:rPr>
          <w:rFonts w:ascii="Arial" w:hAnsi="Arial" w:cs="Arial"/>
          <w:spacing w:val="-1"/>
        </w:rPr>
        <w:t xml:space="preserve"> </w:t>
      </w:r>
      <w:r w:rsidRPr="005A1C89">
        <w:rPr>
          <w:rFonts w:ascii="Arial" w:hAnsi="Arial" w:cs="Arial"/>
        </w:rPr>
        <w:t>de penalidades nem</w:t>
      </w:r>
      <w:r w:rsidRPr="005A1C89">
        <w:rPr>
          <w:rFonts w:ascii="Arial" w:hAnsi="Arial" w:cs="Arial"/>
          <w:spacing w:val="-2"/>
        </w:rPr>
        <w:t xml:space="preserve"> </w:t>
      </w:r>
      <w:r w:rsidRPr="005A1C89">
        <w:rPr>
          <w:rFonts w:ascii="Arial" w:hAnsi="Arial" w:cs="Arial"/>
        </w:rPr>
        <w:t>de</w:t>
      </w:r>
      <w:r w:rsidRPr="005A1C89">
        <w:rPr>
          <w:rFonts w:ascii="Arial" w:hAnsi="Arial" w:cs="Arial"/>
          <w:spacing w:val="-2"/>
        </w:rPr>
        <w:t xml:space="preserve"> </w:t>
      </w:r>
      <w:r w:rsidRPr="005A1C89">
        <w:rPr>
          <w:rFonts w:ascii="Arial" w:hAnsi="Arial" w:cs="Arial"/>
        </w:rPr>
        <w:t>fatos</w:t>
      </w:r>
      <w:r w:rsidRPr="005A1C89">
        <w:rPr>
          <w:rFonts w:ascii="Arial" w:hAnsi="Arial" w:cs="Arial"/>
          <w:spacing w:val="-1"/>
        </w:rPr>
        <w:t xml:space="preserve"> </w:t>
      </w:r>
      <w:r w:rsidRPr="005A1C89">
        <w:rPr>
          <w:rFonts w:ascii="Arial" w:hAnsi="Arial" w:cs="Arial"/>
        </w:rPr>
        <w:t>impeditivos</w:t>
      </w:r>
      <w:r w:rsidRPr="005A1C89">
        <w:rPr>
          <w:rFonts w:ascii="Arial" w:hAnsi="Arial" w:cs="Arial"/>
          <w:spacing w:val="-1"/>
        </w:rPr>
        <w:t xml:space="preserve"> </w:t>
      </w:r>
      <w:r w:rsidRPr="005A1C89">
        <w:rPr>
          <w:rFonts w:ascii="Arial" w:hAnsi="Arial" w:cs="Arial"/>
        </w:rPr>
        <w:t>de sua</w:t>
      </w:r>
      <w:r w:rsidRPr="005A1C89">
        <w:rPr>
          <w:rFonts w:ascii="Arial" w:hAnsi="Arial" w:cs="Arial"/>
          <w:spacing w:val="-1"/>
        </w:rPr>
        <w:t xml:space="preserve"> </w:t>
      </w:r>
      <w:r w:rsidRPr="005A1C89">
        <w:rPr>
          <w:rFonts w:ascii="Arial" w:hAnsi="Arial" w:cs="Arial"/>
        </w:rPr>
        <w:t>habilitação,</w:t>
      </w:r>
      <w:r w:rsidRPr="005A1C89">
        <w:rPr>
          <w:rFonts w:ascii="Arial" w:hAnsi="Arial" w:cs="Arial"/>
          <w:spacing w:val="-1"/>
        </w:rPr>
        <w:t xml:space="preserve"> </w:t>
      </w:r>
      <w:r w:rsidRPr="005A1C89">
        <w:rPr>
          <w:rFonts w:ascii="Arial" w:hAnsi="Arial" w:cs="Arial"/>
        </w:rPr>
        <w:t>na</w:t>
      </w:r>
      <w:r w:rsidRPr="005A1C89">
        <w:rPr>
          <w:rFonts w:ascii="Arial" w:hAnsi="Arial" w:cs="Arial"/>
          <w:spacing w:val="-6"/>
        </w:rPr>
        <w:t xml:space="preserve"> </w:t>
      </w:r>
      <w:r w:rsidRPr="005A1C89">
        <w:rPr>
          <w:rFonts w:ascii="Arial" w:hAnsi="Arial" w:cs="Arial"/>
        </w:rPr>
        <w:t>forma</w:t>
      </w:r>
      <w:r w:rsidRPr="005A1C89">
        <w:rPr>
          <w:rFonts w:ascii="Arial" w:hAnsi="Arial" w:cs="Arial"/>
          <w:spacing w:val="-3"/>
        </w:rPr>
        <w:t xml:space="preserve"> </w:t>
      </w:r>
      <w:r w:rsidRPr="005A1C89">
        <w:rPr>
          <w:rFonts w:ascii="Arial" w:hAnsi="Arial" w:cs="Arial"/>
        </w:rPr>
        <w:t xml:space="preserve">do </w:t>
      </w:r>
      <w:r w:rsidR="00575736">
        <w:rPr>
          <w:rFonts w:ascii="Arial" w:hAnsi="Arial" w:cs="Arial"/>
        </w:rPr>
        <w:t>anexo 5 – Modelo de declaração de idoneidade para contratar com a Administração Pública</w:t>
      </w:r>
      <w:r w:rsidRPr="005A1C89">
        <w:rPr>
          <w:rFonts w:ascii="Arial" w:hAnsi="Arial" w:cs="Arial"/>
        </w:rPr>
        <w:t>;</w:t>
      </w:r>
    </w:p>
    <w:p w14:paraId="10E3D5A7" w14:textId="6BCCD689" w:rsidR="00070A1A" w:rsidRPr="005A1C89" w:rsidRDefault="00C63984" w:rsidP="00206EF2">
      <w:pPr>
        <w:pStyle w:val="PargrafodaLista"/>
        <w:numPr>
          <w:ilvl w:val="0"/>
          <w:numId w:val="3"/>
        </w:numPr>
        <w:tabs>
          <w:tab w:val="left" w:pos="2127"/>
        </w:tabs>
        <w:spacing w:after="120"/>
        <w:ind w:left="1701" w:right="299" w:firstLine="0"/>
        <w:rPr>
          <w:rFonts w:ascii="Arial" w:hAnsi="Arial" w:cs="Arial"/>
        </w:rPr>
      </w:pPr>
      <w:r w:rsidRPr="005A1C89">
        <w:rPr>
          <w:rFonts w:ascii="Arial" w:hAnsi="Arial" w:cs="Arial"/>
        </w:rPr>
        <w:t>Declaração</w:t>
      </w:r>
      <w:r w:rsidRPr="005A1C89">
        <w:rPr>
          <w:rFonts w:ascii="Arial" w:hAnsi="Arial" w:cs="Arial"/>
          <w:spacing w:val="1"/>
        </w:rPr>
        <w:t xml:space="preserve"> </w:t>
      </w:r>
      <w:r w:rsidRPr="005A1C89">
        <w:rPr>
          <w:rFonts w:ascii="Arial" w:hAnsi="Arial" w:cs="Arial"/>
        </w:rPr>
        <w:t>acerca</w:t>
      </w:r>
      <w:r w:rsidRPr="005A1C89">
        <w:rPr>
          <w:rFonts w:ascii="Arial" w:hAnsi="Arial" w:cs="Arial"/>
          <w:spacing w:val="1"/>
        </w:rPr>
        <w:t xml:space="preserve"> </w:t>
      </w:r>
      <w:r w:rsidRPr="005A1C89">
        <w:rPr>
          <w:rFonts w:ascii="Arial" w:hAnsi="Arial" w:cs="Arial"/>
        </w:rPr>
        <w:t>dos</w:t>
      </w:r>
      <w:r w:rsidRPr="005A1C89">
        <w:rPr>
          <w:rFonts w:ascii="Arial" w:hAnsi="Arial" w:cs="Arial"/>
          <w:spacing w:val="1"/>
        </w:rPr>
        <w:t xml:space="preserve"> </w:t>
      </w:r>
      <w:r w:rsidRPr="005A1C89">
        <w:rPr>
          <w:rFonts w:ascii="Arial" w:hAnsi="Arial" w:cs="Arial"/>
        </w:rPr>
        <w:t>quantitativos</w:t>
      </w:r>
      <w:r w:rsidRPr="005A1C89">
        <w:rPr>
          <w:rFonts w:ascii="Arial" w:hAnsi="Arial" w:cs="Arial"/>
          <w:spacing w:val="1"/>
        </w:rPr>
        <w:t xml:space="preserve"> </w:t>
      </w:r>
      <w:r w:rsidRPr="005A1C89">
        <w:rPr>
          <w:rFonts w:ascii="Arial" w:hAnsi="Arial" w:cs="Arial"/>
        </w:rPr>
        <w:t>mínimos</w:t>
      </w:r>
      <w:r w:rsidRPr="005A1C89">
        <w:rPr>
          <w:rFonts w:ascii="Arial" w:hAnsi="Arial" w:cs="Arial"/>
          <w:spacing w:val="1"/>
        </w:rPr>
        <w:t xml:space="preserve"> </w:t>
      </w:r>
      <w:r w:rsidRPr="005A1C89">
        <w:rPr>
          <w:rFonts w:ascii="Arial" w:hAnsi="Arial" w:cs="Arial"/>
        </w:rPr>
        <w:t>e</w:t>
      </w:r>
      <w:r w:rsidRPr="005A1C89">
        <w:rPr>
          <w:rFonts w:ascii="Arial" w:hAnsi="Arial" w:cs="Arial"/>
          <w:spacing w:val="1"/>
        </w:rPr>
        <w:t xml:space="preserve"> </w:t>
      </w:r>
      <w:r w:rsidRPr="005A1C89">
        <w:rPr>
          <w:rFonts w:ascii="Arial" w:hAnsi="Arial" w:cs="Arial"/>
        </w:rPr>
        <w:t>máximos</w:t>
      </w:r>
      <w:r w:rsidRPr="005A1C89">
        <w:rPr>
          <w:rFonts w:ascii="Arial" w:hAnsi="Arial" w:cs="Arial"/>
          <w:spacing w:val="1"/>
        </w:rPr>
        <w:t xml:space="preserve"> </w:t>
      </w:r>
      <w:r w:rsidRPr="005A1C89">
        <w:rPr>
          <w:rFonts w:ascii="Arial" w:hAnsi="Arial" w:cs="Arial"/>
        </w:rPr>
        <w:t>de</w:t>
      </w:r>
      <w:r w:rsidRPr="005A1C89">
        <w:rPr>
          <w:rFonts w:ascii="Arial" w:hAnsi="Arial" w:cs="Arial"/>
          <w:spacing w:val="1"/>
        </w:rPr>
        <w:t xml:space="preserve"> </w:t>
      </w:r>
      <w:r w:rsidRPr="005A1C89">
        <w:rPr>
          <w:rFonts w:ascii="Arial" w:hAnsi="Arial" w:cs="Arial"/>
        </w:rPr>
        <w:t>procedimentos</w:t>
      </w:r>
      <w:r w:rsidRPr="005A1C89">
        <w:rPr>
          <w:rFonts w:ascii="Arial" w:hAnsi="Arial" w:cs="Arial"/>
          <w:spacing w:val="1"/>
        </w:rPr>
        <w:t xml:space="preserve"> </w:t>
      </w:r>
      <w:r w:rsidRPr="005A1C89">
        <w:rPr>
          <w:rFonts w:ascii="Arial" w:hAnsi="Arial" w:cs="Arial"/>
        </w:rPr>
        <w:t>que</w:t>
      </w:r>
      <w:r w:rsidRPr="005A1C89">
        <w:rPr>
          <w:rFonts w:ascii="Arial" w:hAnsi="Arial" w:cs="Arial"/>
          <w:spacing w:val="1"/>
        </w:rPr>
        <w:t xml:space="preserve"> </w:t>
      </w:r>
      <w:r w:rsidRPr="005A1C89">
        <w:rPr>
          <w:rFonts w:ascii="Arial" w:hAnsi="Arial" w:cs="Arial"/>
        </w:rPr>
        <w:t>poderá ofertar</w:t>
      </w:r>
      <w:r w:rsidRPr="005A1C89">
        <w:rPr>
          <w:rFonts w:ascii="Arial" w:hAnsi="Arial" w:cs="Arial"/>
          <w:spacing w:val="-1"/>
        </w:rPr>
        <w:t xml:space="preserve"> </w:t>
      </w:r>
      <w:r w:rsidRPr="005A1C89">
        <w:rPr>
          <w:rFonts w:ascii="Arial" w:hAnsi="Arial" w:cs="Arial"/>
        </w:rPr>
        <w:t>ao SUS,</w:t>
      </w:r>
      <w:r w:rsidRPr="005A1C89">
        <w:rPr>
          <w:rFonts w:ascii="Arial" w:hAnsi="Arial" w:cs="Arial"/>
          <w:spacing w:val="-1"/>
        </w:rPr>
        <w:t xml:space="preserve"> </w:t>
      </w:r>
      <w:r w:rsidRPr="005A1C89">
        <w:rPr>
          <w:rFonts w:ascii="Arial" w:hAnsi="Arial" w:cs="Arial"/>
        </w:rPr>
        <w:t xml:space="preserve">conforme </w:t>
      </w:r>
      <w:r w:rsidRPr="00575736">
        <w:rPr>
          <w:rFonts w:ascii="Arial" w:hAnsi="Arial" w:cs="Arial"/>
        </w:rPr>
        <w:t xml:space="preserve">anexo </w:t>
      </w:r>
      <w:r w:rsidR="00575736" w:rsidRPr="00575736">
        <w:rPr>
          <w:rFonts w:ascii="Arial" w:hAnsi="Arial" w:cs="Arial"/>
        </w:rPr>
        <w:t>6</w:t>
      </w:r>
      <w:r w:rsidRPr="005A1C89">
        <w:rPr>
          <w:rFonts w:ascii="Arial" w:hAnsi="Arial" w:cs="Arial"/>
        </w:rPr>
        <w:t>;</w:t>
      </w:r>
    </w:p>
    <w:p w14:paraId="0F881561" w14:textId="0559E3DC" w:rsidR="00070A1A" w:rsidRPr="005A1C89" w:rsidRDefault="00C63984" w:rsidP="00206EF2">
      <w:pPr>
        <w:pStyle w:val="PargrafodaLista"/>
        <w:numPr>
          <w:ilvl w:val="0"/>
          <w:numId w:val="3"/>
        </w:numPr>
        <w:tabs>
          <w:tab w:val="left" w:pos="2127"/>
        </w:tabs>
        <w:spacing w:after="120"/>
        <w:ind w:left="1701" w:right="297" w:firstLine="0"/>
        <w:rPr>
          <w:rFonts w:ascii="Arial" w:hAnsi="Arial" w:cs="Arial"/>
        </w:rPr>
      </w:pPr>
      <w:r w:rsidRPr="005A1C89">
        <w:rPr>
          <w:rFonts w:ascii="Arial" w:hAnsi="Arial" w:cs="Arial"/>
        </w:rPr>
        <w:t>Declaração de que a proponente atende a todos os requisitos previstos na legislação</w:t>
      </w:r>
      <w:r w:rsidRPr="005A1C89">
        <w:rPr>
          <w:rFonts w:ascii="Arial" w:hAnsi="Arial" w:cs="Arial"/>
          <w:spacing w:val="1"/>
        </w:rPr>
        <w:t xml:space="preserve"> </w:t>
      </w:r>
      <w:r w:rsidRPr="005A1C89">
        <w:rPr>
          <w:rFonts w:ascii="Arial" w:hAnsi="Arial" w:cs="Arial"/>
        </w:rPr>
        <w:t>pertinente</w:t>
      </w:r>
      <w:r w:rsidR="00C92B1C" w:rsidRPr="005A1C89">
        <w:rPr>
          <w:rFonts w:ascii="Arial" w:hAnsi="Arial" w:cs="Arial"/>
        </w:rPr>
        <w:t xml:space="preserve"> – em especial na Portaria SAS/MS nº 288/2008 ou outra que vier a substituí-la, na Portaria GM/MS nº 957/2008 ou outra que vier substituí-la, RDC/ANVISA nº 50, de 21 de Fevereiro de 2002 ou outra que vier substituí-la, que estabelece adequado funcinamentodos serviços de oftalmologia – ,</w:t>
      </w:r>
      <w:r w:rsidRPr="005A1C89">
        <w:rPr>
          <w:rFonts w:ascii="Arial" w:hAnsi="Arial" w:cs="Arial"/>
        </w:rPr>
        <w:t>especialmente</w:t>
      </w:r>
      <w:r w:rsidRPr="005A1C89">
        <w:rPr>
          <w:rFonts w:ascii="Arial" w:hAnsi="Arial" w:cs="Arial"/>
          <w:spacing w:val="1"/>
        </w:rPr>
        <w:t xml:space="preserve"> </w:t>
      </w:r>
      <w:r w:rsidRPr="005A1C89">
        <w:rPr>
          <w:rFonts w:ascii="Arial" w:hAnsi="Arial" w:cs="Arial"/>
        </w:rPr>
        <w:t>no que</w:t>
      </w:r>
      <w:r w:rsidRPr="005A1C89">
        <w:rPr>
          <w:rFonts w:ascii="Arial" w:hAnsi="Arial" w:cs="Arial"/>
          <w:spacing w:val="1"/>
        </w:rPr>
        <w:t xml:space="preserve"> </w:t>
      </w:r>
      <w:r w:rsidRPr="005A1C89">
        <w:rPr>
          <w:rFonts w:ascii="Arial" w:hAnsi="Arial" w:cs="Arial"/>
        </w:rPr>
        <w:t>concerne</w:t>
      </w:r>
      <w:r w:rsidRPr="005A1C89">
        <w:rPr>
          <w:rFonts w:ascii="Arial" w:hAnsi="Arial" w:cs="Arial"/>
          <w:spacing w:val="1"/>
        </w:rPr>
        <w:t xml:space="preserve"> </w:t>
      </w:r>
      <w:r w:rsidRPr="005A1C89">
        <w:rPr>
          <w:rFonts w:ascii="Arial" w:hAnsi="Arial" w:cs="Arial"/>
        </w:rPr>
        <w:t>à</w:t>
      </w:r>
      <w:r w:rsidRPr="005A1C89">
        <w:rPr>
          <w:rFonts w:ascii="Arial" w:hAnsi="Arial" w:cs="Arial"/>
          <w:spacing w:val="1"/>
        </w:rPr>
        <w:t xml:space="preserve"> </w:t>
      </w:r>
      <w:r w:rsidRPr="005A1C89">
        <w:rPr>
          <w:rFonts w:ascii="Arial" w:hAnsi="Arial" w:cs="Arial"/>
        </w:rPr>
        <w:t>estrutura</w:t>
      </w:r>
      <w:r w:rsidRPr="005A1C89">
        <w:rPr>
          <w:rFonts w:ascii="Arial" w:hAnsi="Arial" w:cs="Arial"/>
          <w:spacing w:val="1"/>
        </w:rPr>
        <w:t xml:space="preserve"> </w:t>
      </w:r>
      <w:r w:rsidRPr="005A1C89">
        <w:rPr>
          <w:rFonts w:ascii="Arial" w:hAnsi="Arial" w:cs="Arial"/>
        </w:rPr>
        <w:t>física,</w:t>
      </w:r>
      <w:r w:rsidRPr="005A1C89">
        <w:rPr>
          <w:rFonts w:ascii="Arial" w:hAnsi="Arial" w:cs="Arial"/>
          <w:spacing w:val="1"/>
        </w:rPr>
        <w:t xml:space="preserve"> </w:t>
      </w:r>
      <w:r w:rsidRPr="005A1C89">
        <w:rPr>
          <w:rFonts w:ascii="Arial" w:hAnsi="Arial" w:cs="Arial"/>
        </w:rPr>
        <w:t>à</w:t>
      </w:r>
      <w:r w:rsidRPr="005A1C89">
        <w:rPr>
          <w:rFonts w:ascii="Arial" w:hAnsi="Arial" w:cs="Arial"/>
          <w:spacing w:val="1"/>
        </w:rPr>
        <w:t xml:space="preserve"> </w:t>
      </w:r>
      <w:r w:rsidRPr="005A1C89">
        <w:rPr>
          <w:rFonts w:ascii="Arial" w:hAnsi="Arial" w:cs="Arial"/>
        </w:rPr>
        <w:t>composição</w:t>
      </w:r>
      <w:r w:rsidRPr="005A1C89">
        <w:rPr>
          <w:rFonts w:ascii="Arial" w:hAnsi="Arial" w:cs="Arial"/>
          <w:spacing w:val="1"/>
        </w:rPr>
        <w:t xml:space="preserve"> </w:t>
      </w:r>
      <w:r w:rsidRPr="005A1C89">
        <w:rPr>
          <w:rFonts w:ascii="Arial" w:hAnsi="Arial" w:cs="Arial"/>
        </w:rPr>
        <w:t>mínima</w:t>
      </w:r>
      <w:r w:rsidRPr="005A1C89">
        <w:rPr>
          <w:rFonts w:ascii="Arial" w:hAnsi="Arial" w:cs="Arial"/>
          <w:spacing w:val="61"/>
        </w:rPr>
        <w:t xml:space="preserve"> </w:t>
      </w:r>
      <w:r w:rsidRPr="005A1C89">
        <w:rPr>
          <w:rFonts w:ascii="Arial" w:hAnsi="Arial" w:cs="Arial"/>
        </w:rPr>
        <w:t>da</w:t>
      </w:r>
      <w:r w:rsidRPr="005A1C89">
        <w:rPr>
          <w:rFonts w:ascii="Arial" w:hAnsi="Arial" w:cs="Arial"/>
          <w:spacing w:val="1"/>
        </w:rPr>
        <w:t xml:space="preserve"> </w:t>
      </w:r>
      <w:r w:rsidRPr="005A1C89">
        <w:rPr>
          <w:rFonts w:ascii="Arial" w:hAnsi="Arial" w:cs="Arial"/>
        </w:rPr>
        <w:t>equipe técnica e aos equipamentos que serão disponibilizados ao SUS, o que será apurado</w:t>
      </w:r>
      <w:r w:rsidRPr="005A1C89">
        <w:rPr>
          <w:rFonts w:ascii="Arial" w:hAnsi="Arial" w:cs="Arial"/>
          <w:spacing w:val="1"/>
        </w:rPr>
        <w:t xml:space="preserve"> </w:t>
      </w:r>
      <w:r w:rsidRPr="005A1C89">
        <w:rPr>
          <w:rFonts w:ascii="Arial" w:hAnsi="Arial" w:cs="Arial"/>
        </w:rPr>
        <w:t>por ocasião</w:t>
      </w:r>
      <w:r w:rsidRPr="005A1C89">
        <w:rPr>
          <w:rFonts w:ascii="Arial" w:hAnsi="Arial" w:cs="Arial"/>
          <w:spacing w:val="-2"/>
        </w:rPr>
        <w:t xml:space="preserve"> </w:t>
      </w:r>
      <w:r w:rsidRPr="005A1C89">
        <w:rPr>
          <w:rFonts w:ascii="Arial" w:hAnsi="Arial" w:cs="Arial"/>
        </w:rPr>
        <w:t>da</w:t>
      </w:r>
      <w:r w:rsidRPr="005A1C89">
        <w:rPr>
          <w:rFonts w:ascii="Arial" w:hAnsi="Arial" w:cs="Arial"/>
          <w:spacing w:val="-2"/>
        </w:rPr>
        <w:t xml:space="preserve"> </w:t>
      </w:r>
      <w:r w:rsidRPr="005A1C89">
        <w:rPr>
          <w:rFonts w:ascii="Arial" w:hAnsi="Arial" w:cs="Arial"/>
        </w:rPr>
        <w:t>realização da vistoria</w:t>
      </w:r>
      <w:r w:rsidRPr="005A1C89">
        <w:rPr>
          <w:rFonts w:ascii="Arial" w:hAnsi="Arial" w:cs="Arial"/>
          <w:spacing w:val="-2"/>
        </w:rPr>
        <w:t xml:space="preserve"> </w:t>
      </w:r>
      <w:r w:rsidRPr="005A1C89">
        <w:rPr>
          <w:rFonts w:ascii="Arial" w:hAnsi="Arial" w:cs="Arial"/>
        </w:rPr>
        <w:t>técnica;</w:t>
      </w:r>
    </w:p>
    <w:p w14:paraId="72A8D612" w14:textId="6C1D5818" w:rsidR="00070A1A" w:rsidRPr="005A1C89" w:rsidRDefault="00C63984" w:rsidP="00206EF2">
      <w:pPr>
        <w:pStyle w:val="PargrafodaLista"/>
        <w:numPr>
          <w:ilvl w:val="0"/>
          <w:numId w:val="3"/>
        </w:numPr>
        <w:tabs>
          <w:tab w:val="left" w:pos="2127"/>
        </w:tabs>
        <w:spacing w:after="120"/>
        <w:ind w:left="1701" w:right="300" w:firstLine="0"/>
        <w:rPr>
          <w:rFonts w:ascii="Arial" w:hAnsi="Arial" w:cs="Arial"/>
        </w:rPr>
      </w:pPr>
      <w:r w:rsidRPr="005A1C89">
        <w:rPr>
          <w:rFonts w:ascii="Arial" w:hAnsi="Arial" w:cs="Arial"/>
        </w:rPr>
        <w:t>Declaração de que a proponente cumpre o inciso XXXIII, do artigo 7º, da Constituição</w:t>
      </w:r>
      <w:r w:rsidRPr="005A1C89">
        <w:rPr>
          <w:rFonts w:ascii="Arial" w:hAnsi="Arial" w:cs="Arial"/>
          <w:spacing w:val="1"/>
        </w:rPr>
        <w:t xml:space="preserve"> </w:t>
      </w:r>
      <w:r w:rsidRPr="005A1C89">
        <w:rPr>
          <w:rFonts w:ascii="Arial" w:hAnsi="Arial" w:cs="Arial"/>
        </w:rPr>
        <w:t>Federal,</w:t>
      </w:r>
      <w:r w:rsidRPr="005A1C89">
        <w:rPr>
          <w:rFonts w:ascii="Arial" w:hAnsi="Arial" w:cs="Arial"/>
          <w:spacing w:val="1"/>
        </w:rPr>
        <w:t xml:space="preserve"> </w:t>
      </w:r>
      <w:r w:rsidRPr="005A1C89">
        <w:rPr>
          <w:rFonts w:ascii="Arial" w:hAnsi="Arial" w:cs="Arial"/>
        </w:rPr>
        <w:t>na</w:t>
      </w:r>
      <w:r w:rsidRPr="005A1C89">
        <w:rPr>
          <w:rFonts w:ascii="Arial" w:hAnsi="Arial" w:cs="Arial"/>
          <w:spacing w:val="-5"/>
        </w:rPr>
        <w:t xml:space="preserve"> </w:t>
      </w:r>
      <w:r w:rsidRPr="005A1C89">
        <w:rPr>
          <w:rFonts w:ascii="Arial" w:hAnsi="Arial" w:cs="Arial"/>
        </w:rPr>
        <w:t>forma</w:t>
      </w:r>
      <w:r w:rsidRPr="005A1C89">
        <w:rPr>
          <w:rFonts w:ascii="Arial" w:hAnsi="Arial" w:cs="Arial"/>
          <w:spacing w:val="-2"/>
        </w:rPr>
        <w:t xml:space="preserve"> </w:t>
      </w:r>
      <w:r w:rsidRPr="005A1C89">
        <w:rPr>
          <w:rFonts w:ascii="Arial" w:hAnsi="Arial" w:cs="Arial"/>
        </w:rPr>
        <w:t>do</w:t>
      </w:r>
      <w:r w:rsidRPr="005A1C89">
        <w:rPr>
          <w:rFonts w:ascii="Arial" w:hAnsi="Arial" w:cs="Arial"/>
          <w:spacing w:val="-2"/>
        </w:rPr>
        <w:t xml:space="preserve"> </w:t>
      </w:r>
      <w:r w:rsidRPr="005A1C89">
        <w:rPr>
          <w:rFonts w:ascii="Arial" w:hAnsi="Arial" w:cs="Arial"/>
        </w:rPr>
        <w:t>art.</w:t>
      </w:r>
      <w:r w:rsidRPr="005A1C89">
        <w:rPr>
          <w:rFonts w:ascii="Arial" w:hAnsi="Arial" w:cs="Arial"/>
          <w:spacing w:val="-1"/>
        </w:rPr>
        <w:t xml:space="preserve"> </w:t>
      </w:r>
      <w:r w:rsidRPr="005A1C89">
        <w:rPr>
          <w:rFonts w:ascii="Arial" w:hAnsi="Arial" w:cs="Arial"/>
        </w:rPr>
        <w:t>27,</w:t>
      </w:r>
      <w:r w:rsidRPr="005A1C89">
        <w:rPr>
          <w:rFonts w:ascii="Arial" w:hAnsi="Arial" w:cs="Arial"/>
          <w:spacing w:val="-1"/>
        </w:rPr>
        <w:t xml:space="preserve"> </w:t>
      </w:r>
      <w:r w:rsidRPr="005A1C89">
        <w:rPr>
          <w:rFonts w:ascii="Arial" w:hAnsi="Arial" w:cs="Arial"/>
        </w:rPr>
        <w:t>inciso V,</w:t>
      </w:r>
      <w:r w:rsidRPr="005A1C89">
        <w:rPr>
          <w:rFonts w:ascii="Arial" w:hAnsi="Arial" w:cs="Arial"/>
          <w:spacing w:val="-1"/>
        </w:rPr>
        <w:t xml:space="preserve"> </w:t>
      </w:r>
      <w:r w:rsidRPr="005A1C89">
        <w:rPr>
          <w:rFonts w:ascii="Arial" w:hAnsi="Arial" w:cs="Arial"/>
        </w:rPr>
        <w:t>da Lei</w:t>
      </w:r>
      <w:r w:rsidRPr="005A1C89">
        <w:rPr>
          <w:rFonts w:ascii="Arial" w:hAnsi="Arial" w:cs="Arial"/>
          <w:spacing w:val="-1"/>
        </w:rPr>
        <w:t xml:space="preserve"> </w:t>
      </w:r>
      <w:r w:rsidRPr="005A1C89">
        <w:rPr>
          <w:rFonts w:ascii="Arial" w:hAnsi="Arial" w:cs="Arial"/>
        </w:rPr>
        <w:t>nº</w:t>
      </w:r>
      <w:r w:rsidRPr="005A1C89">
        <w:rPr>
          <w:rFonts w:ascii="Arial" w:hAnsi="Arial" w:cs="Arial"/>
          <w:spacing w:val="-1"/>
        </w:rPr>
        <w:t xml:space="preserve"> </w:t>
      </w:r>
      <w:r w:rsidRPr="005A1C89">
        <w:rPr>
          <w:rFonts w:ascii="Arial" w:hAnsi="Arial" w:cs="Arial"/>
        </w:rPr>
        <w:t>8.666/93,</w:t>
      </w:r>
      <w:r w:rsidRPr="005A1C89">
        <w:rPr>
          <w:rFonts w:ascii="Arial" w:hAnsi="Arial" w:cs="Arial"/>
          <w:spacing w:val="-1"/>
        </w:rPr>
        <w:t xml:space="preserve"> </w:t>
      </w:r>
      <w:r w:rsidRPr="005A1C89">
        <w:rPr>
          <w:rFonts w:ascii="Arial" w:hAnsi="Arial" w:cs="Arial"/>
        </w:rPr>
        <w:t>conforme</w:t>
      </w:r>
      <w:r w:rsidRPr="005A1C89">
        <w:rPr>
          <w:rFonts w:ascii="Arial" w:hAnsi="Arial" w:cs="Arial"/>
          <w:spacing w:val="-2"/>
        </w:rPr>
        <w:t xml:space="preserve"> </w:t>
      </w:r>
      <w:r w:rsidRPr="005A1C89">
        <w:rPr>
          <w:rFonts w:ascii="Arial" w:hAnsi="Arial" w:cs="Arial"/>
        </w:rPr>
        <w:t xml:space="preserve">modelo do </w:t>
      </w:r>
      <w:r w:rsidRPr="001B5914">
        <w:rPr>
          <w:rFonts w:ascii="Arial" w:hAnsi="Arial" w:cs="Arial"/>
        </w:rPr>
        <w:t>anexo</w:t>
      </w:r>
      <w:r w:rsidR="001B5914" w:rsidRPr="001B5914">
        <w:rPr>
          <w:rFonts w:ascii="Arial" w:hAnsi="Arial" w:cs="Arial"/>
        </w:rPr>
        <w:t xml:space="preserve"> </w:t>
      </w:r>
      <w:r w:rsidR="001B5914" w:rsidRPr="001B5914">
        <w:rPr>
          <w:rFonts w:ascii="Arial" w:hAnsi="Arial" w:cs="Arial"/>
          <w:spacing w:val="2"/>
        </w:rPr>
        <w:t>7</w:t>
      </w:r>
      <w:r w:rsidR="001B5914">
        <w:rPr>
          <w:rFonts w:ascii="Arial" w:hAnsi="Arial" w:cs="Arial"/>
          <w:spacing w:val="2"/>
        </w:rPr>
        <w:t xml:space="preserve"> – Modelo de declaração de cumprimento de requisitos legais</w:t>
      </w:r>
      <w:r w:rsidRPr="005A1C89">
        <w:rPr>
          <w:rFonts w:ascii="Arial" w:hAnsi="Arial" w:cs="Arial"/>
        </w:rPr>
        <w:t>;</w:t>
      </w:r>
    </w:p>
    <w:p w14:paraId="52295458" w14:textId="5A3C9C4D" w:rsidR="00070A1A" w:rsidRPr="005A1C89" w:rsidRDefault="00C63984" w:rsidP="00206EF2">
      <w:pPr>
        <w:pStyle w:val="PargrafodaLista"/>
        <w:numPr>
          <w:ilvl w:val="0"/>
          <w:numId w:val="3"/>
        </w:numPr>
        <w:tabs>
          <w:tab w:val="left" w:pos="2127"/>
        </w:tabs>
        <w:spacing w:after="120"/>
        <w:ind w:left="1701" w:right="295" w:firstLine="0"/>
        <w:rPr>
          <w:rFonts w:ascii="Arial" w:hAnsi="Arial" w:cs="Arial"/>
        </w:rPr>
      </w:pPr>
      <w:r w:rsidRPr="005A1C89">
        <w:rPr>
          <w:rFonts w:ascii="Arial" w:hAnsi="Arial" w:cs="Arial"/>
        </w:rPr>
        <w:t>Declaração dos sócios, administradores e dirigentes de que não ocupam cargo de</w:t>
      </w:r>
      <w:r w:rsidRPr="005A1C89">
        <w:rPr>
          <w:rFonts w:ascii="Arial" w:hAnsi="Arial" w:cs="Arial"/>
          <w:spacing w:val="1"/>
        </w:rPr>
        <w:t xml:space="preserve"> </w:t>
      </w:r>
      <w:r w:rsidRPr="005A1C89">
        <w:rPr>
          <w:rFonts w:ascii="Arial" w:hAnsi="Arial" w:cs="Arial"/>
        </w:rPr>
        <w:t>chefia ou função de confiança no SUS, nos termos do a</w:t>
      </w:r>
      <w:r w:rsidR="00BB2979" w:rsidRPr="005A1C89">
        <w:rPr>
          <w:rFonts w:ascii="Arial" w:hAnsi="Arial" w:cs="Arial"/>
        </w:rPr>
        <w:t>rt. 26, § 4º da Lei nº 8.080/90</w:t>
      </w:r>
      <w:r w:rsidRPr="005A1C89">
        <w:rPr>
          <w:rFonts w:ascii="Arial" w:hAnsi="Arial" w:cs="Arial"/>
        </w:rPr>
        <w:t>;</w:t>
      </w:r>
    </w:p>
    <w:p w14:paraId="16958BB6" w14:textId="1192ECAC" w:rsidR="00070A1A" w:rsidRPr="005A1C89" w:rsidRDefault="00C63984" w:rsidP="00206EF2">
      <w:pPr>
        <w:pStyle w:val="PargrafodaLista"/>
        <w:numPr>
          <w:ilvl w:val="0"/>
          <w:numId w:val="3"/>
        </w:numPr>
        <w:tabs>
          <w:tab w:val="left" w:pos="2127"/>
        </w:tabs>
        <w:spacing w:after="120"/>
        <w:ind w:left="1701" w:right="295" w:firstLine="0"/>
        <w:rPr>
          <w:rFonts w:ascii="Arial" w:hAnsi="Arial" w:cs="Arial"/>
        </w:rPr>
      </w:pPr>
      <w:r w:rsidRPr="005A1C89">
        <w:rPr>
          <w:rFonts w:ascii="Arial" w:hAnsi="Arial" w:cs="Arial"/>
        </w:rPr>
        <w:t xml:space="preserve">Declaração da entidade de que não existe em seu quadro e funcionários servidor </w:t>
      </w:r>
      <w:r w:rsidRPr="005A1C89">
        <w:rPr>
          <w:rFonts w:ascii="Arial" w:hAnsi="Arial" w:cs="Arial"/>
        </w:rPr>
        <w:lastRenderedPageBreak/>
        <w:t>ou</w:t>
      </w:r>
      <w:r w:rsidRPr="005A1C89">
        <w:rPr>
          <w:rFonts w:ascii="Arial" w:hAnsi="Arial" w:cs="Arial"/>
          <w:spacing w:val="1"/>
        </w:rPr>
        <w:t xml:space="preserve"> </w:t>
      </w:r>
      <w:r w:rsidRPr="005A1C89">
        <w:rPr>
          <w:rFonts w:ascii="Arial" w:hAnsi="Arial" w:cs="Arial"/>
        </w:rPr>
        <w:t>dirigente</w:t>
      </w:r>
      <w:r w:rsidRPr="005A1C89">
        <w:rPr>
          <w:rFonts w:ascii="Arial" w:hAnsi="Arial" w:cs="Arial"/>
          <w:spacing w:val="-3"/>
        </w:rPr>
        <w:t xml:space="preserve"> </w:t>
      </w:r>
      <w:r w:rsidRPr="005A1C89">
        <w:rPr>
          <w:rFonts w:ascii="Arial" w:hAnsi="Arial" w:cs="Arial"/>
        </w:rPr>
        <w:t>da</w:t>
      </w:r>
      <w:r w:rsidRPr="005A1C89">
        <w:rPr>
          <w:rFonts w:ascii="Arial" w:hAnsi="Arial" w:cs="Arial"/>
          <w:spacing w:val="-1"/>
        </w:rPr>
        <w:t xml:space="preserve"> </w:t>
      </w:r>
      <w:r w:rsidRPr="005A1C89">
        <w:rPr>
          <w:rFonts w:ascii="Arial" w:hAnsi="Arial" w:cs="Arial"/>
        </w:rPr>
        <w:t>FMS,</w:t>
      </w:r>
      <w:r w:rsidRPr="005A1C89">
        <w:rPr>
          <w:rFonts w:ascii="Arial" w:hAnsi="Arial" w:cs="Arial"/>
          <w:spacing w:val="1"/>
        </w:rPr>
        <w:t xml:space="preserve"> </w:t>
      </w:r>
      <w:r w:rsidRPr="005A1C89">
        <w:rPr>
          <w:rFonts w:ascii="Arial" w:hAnsi="Arial" w:cs="Arial"/>
        </w:rPr>
        <w:t>nos</w:t>
      </w:r>
      <w:r w:rsidRPr="005A1C89">
        <w:rPr>
          <w:rFonts w:ascii="Arial" w:hAnsi="Arial" w:cs="Arial"/>
          <w:spacing w:val="-3"/>
        </w:rPr>
        <w:t xml:space="preserve"> </w:t>
      </w:r>
      <w:r w:rsidRPr="005A1C89">
        <w:rPr>
          <w:rFonts w:ascii="Arial" w:hAnsi="Arial" w:cs="Arial"/>
        </w:rPr>
        <w:t>termos</w:t>
      </w:r>
      <w:r w:rsidRPr="005A1C89">
        <w:rPr>
          <w:rFonts w:ascii="Arial" w:hAnsi="Arial" w:cs="Arial"/>
          <w:spacing w:val="-3"/>
        </w:rPr>
        <w:t xml:space="preserve"> </w:t>
      </w:r>
      <w:r w:rsidRPr="005A1C89">
        <w:rPr>
          <w:rFonts w:ascii="Arial" w:hAnsi="Arial" w:cs="Arial"/>
        </w:rPr>
        <w:t>do</w:t>
      </w:r>
      <w:r w:rsidRPr="005A1C89">
        <w:rPr>
          <w:rFonts w:ascii="Arial" w:hAnsi="Arial" w:cs="Arial"/>
          <w:spacing w:val="-1"/>
        </w:rPr>
        <w:t xml:space="preserve"> </w:t>
      </w:r>
      <w:r w:rsidRPr="005A1C89">
        <w:rPr>
          <w:rFonts w:ascii="Arial" w:hAnsi="Arial" w:cs="Arial"/>
        </w:rPr>
        <w:t>art.</w:t>
      </w:r>
      <w:r w:rsidRPr="005A1C89">
        <w:rPr>
          <w:rFonts w:ascii="Arial" w:hAnsi="Arial" w:cs="Arial"/>
          <w:spacing w:val="1"/>
        </w:rPr>
        <w:t xml:space="preserve"> </w:t>
      </w:r>
      <w:r w:rsidRPr="005A1C89">
        <w:rPr>
          <w:rFonts w:ascii="Arial" w:hAnsi="Arial" w:cs="Arial"/>
        </w:rPr>
        <w:t>9º,</w:t>
      </w:r>
      <w:r w:rsidRPr="005A1C89">
        <w:rPr>
          <w:rFonts w:ascii="Arial" w:hAnsi="Arial" w:cs="Arial"/>
          <w:spacing w:val="-2"/>
        </w:rPr>
        <w:t xml:space="preserve"> </w:t>
      </w:r>
      <w:r w:rsidRPr="005A1C89">
        <w:rPr>
          <w:rFonts w:ascii="Arial" w:hAnsi="Arial" w:cs="Arial"/>
        </w:rPr>
        <w:t>III,</w:t>
      </w:r>
      <w:r w:rsidRPr="005A1C89">
        <w:rPr>
          <w:rFonts w:ascii="Arial" w:hAnsi="Arial" w:cs="Arial"/>
          <w:spacing w:val="-2"/>
        </w:rPr>
        <w:t xml:space="preserve"> </w:t>
      </w:r>
      <w:r w:rsidRPr="005A1C89">
        <w:rPr>
          <w:rFonts w:ascii="Arial" w:hAnsi="Arial" w:cs="Arial"/>
        </w:rPr>
        <w:t>da</w:t>
      </w:r>
      <w:r w:rsidRPr="005A1C89">
        <w:rPr>
          <w:rFonts w:ascii="Arial" w:hAnsi="Arial" w:cs="Arial"/>
          <w:spacing w:val="-1"/>
        </w:rPr>
        <w:t xml:space="preserve"> </w:t>
      </w:r>
      <w:r w:rsidRPr="005A1C89">
        <w:rPr>
          <w:rFonts w:ascii="Arial" w:hAnsi="Arial" w:cs="Arial"/>
        </w:rPr>
        <w:t>Lei nº 8.666/93</w:t>
      </w:r>
      <w:r w:rsidR="00BB2979" w:rsidRPr="005A1C89">
        <w:rPr>
          <w:rFonts w:ascii="Arial" w:hAnsi="Arial" w:cs="Arial"/>
        </w:rPr>
        <w:t>;</w:t>
      </w:r>
    </w:p>
    <w:p w14:paraId="01B65146" w14:textId="409BDBB8" w:rsidR="00043FF4" w:rsidRPr="005A1C89" w:rsidRDefault="007B2ED1" w:rsidP="00206EF2">
      <w:pPr>
        <w:pStyle w:val="PargrafodaLista"/>
        <w:numPr>
          <w:ilvl w:val="0"/>
          <w:numId w:val="3"/>
        </w:numPr>
        <w:tabs>
          <w:tab w:val="left" w:pos="2127"/>
        </w:tabs>
        <w:spacing w:after="120"/>
        <w:ind w:left="1701" w:right="295" w:firstLine="0"/>
        <w:rPr>
          <w:rFonts w:ascii="Arial" w:hAnsi="Arial" w:cs="Arial"/>
        </w:rPr>
      </w:pPr>
      <w:r w:rsidRPr="005A1C89">
        <w:rPr>
          <w:rFonts w:ascii="Arial" w:hAnsi="Arial" w:cs="Arial"/>
        </w:rPr>
        <w:t>Declaração do representante legal da proponente atestando a</w:t>
      </w:r>
      <w:r w:rsidR="00EE006E" w:rsidRPr="005A1C89">
        <w:rPr>
          <w:rFonts w:ascii="Arial" w:hAnsi="Arial" w:cs="Arial"/>
        </w:rPr>
        <w:t xml:space="preserve"> disponibilidade de recursos físicos e equipamentos para a realização do objeto deste edital</w:t>
      </w:r>
      <w:r w:rsidRPr="005A1C89">
        <w:rPr>
          <w:rFonts w:ascii="Arial" w:hAnsi="Arial" w:cs="Arial"/>
        </w:rPr>
        <w:t>.</w:t>
      </w:r>
      <w:r w:rsidR="00EE006E" w:rsidRPr="005A1C89">
        <w:rPr>
          <w:rFonts w:ascii="Arial" w:hAnsi="Arial" w:cs="Arial"/>
        </w:rPr>
        <w:t xml:space="preserve"> </w:t>
      </w:r>
    </w:p>
    <w:p w14:paraId="6C2387F9" w14:textId="77777777" w:rsidR="0020275F" w:rsidRPr="005A1C89" w:rsidRDefault="0020275F" w:rsidP="00206EF2">
      <w:pPr>
        <w:pStyle w:val="PargrafodaLista"/>
        <w:numPr>
          <w:ilvl w:val="0"/>
          <w:numId w:val="3"/>
        </w:numPr>
        <w:tabs>
          <w:tab w:val="left" w:pos="2127"/>
        </w:tabs>
        <w:spacing w:after="120"/>
        <w:ind w:left="1701" w:right="295" w:firstLine="0"/>
        <w:rPr>
          <w:rFonts w:ascii="Arial" w:hAnsi="Arial" w:cs="Arial"/>
        </w:rPr>
      </w:pPr>
      <w:r w:rsidRPr="005A1C89">
        <w:rPr>
          <w:rFonts w:ascii="Arial" w:hAnsi="Arial" w:cs="Arial"/>
        </w:rPr>
        <w:t xml:space="preserve">Dados do Sistema Integrado de Registro (SIRCAD) do CEIS/CNEP ( Cadastro Nacional de Empresas Inidôeas  e Suspensas e Cadastro Nacional da Empresas Punidas), atendendo as terminaçãoes da Lei 12.846/2013, nos endereços eletrônicos: </w:t>
      </w:r>
      <w:hyperlink r:id="rId12" w:history="1">
        <w:r w:rsidRPr="005A1C89">
          <w:rPr>
            <w:rStyle w:val="Hyperlink"/>
            <w:rFonts w:ascii="Arial" w:hAnsi="Arial" w:cs="Arial"/>
            <w:i/>
            <w:color w:val="auto"/>
          </w:rPr>
          <w:t>http://www.portaltransparencia.gov.br/sancoes/ceis</w:t>
        </w:r>
      </w:hyperlink>
      <w:r w:rsidRPr="005A1C89">
        <w:rPr>
          <w:rFonts w:ascii="Arial" w:hAnsi="Arial" w:cs="Arial"/>
          <w:i/>
        </w:rPr>
        <w:t xml:space="preserve"> , </w:t>
      </w:r>
      <w:hyperlink r:id="rId13" w:history="1">
        <w:r w:rsidRPr="005A1C89">
          <w:rPr>
            <w:rStyle w:val="Hyperlink"/>
            <w:rFonts w:ascii="Arial" w:hAnsi="Arial" w:cs="Arial"/>
            <w:i/>
            <w:color w:val="auto"/>
          </w:rPr>
          <w:t>http://www.portaltransparencia.go.br/sancoes/cnep</w:t>
        </w:r>
      </w:hyperlink>
      <w:r w:rsidRPr="005A1C89">
        <w:rPr>
          <w:rFonts w:ascii="Arial" w:hAnsi="Arial" w:cs="Arial"/>
          <w:i/>
        </w:rPr>
        <w:t xml:space="preserve"> </w:t>
      </w:r>
    </w:p>
    <w:p w14:paraId="2A2447CE" w14:textId="29C342C2" w:rsidR="0020275F" w:rsidRPr="005A1C89" w:rsidRDefault="0020275F" w:rsidP="00206EF2">
      <w:pPr>
        <w:pStyle w:val="PargrafodaLista"/>
        <w:numPr>
          <w:ilvl w:val="0"/>
          <w:numId w:val="3"/>
        </w:numPr>
        <w:tabs>
          <w:tab w:val="left" w:pos="2127"/>
        </w:tabs>
        <w:spacing w:after="120"/>
        <w:ind w:left="1701" w:right="295" w:firstLine="0"/>
        <w:rPr>
          <w:rFonts w:ascii="Arial" w:hAnsi="Arial" w:cs="Arial"/>
        </w:rPr>
      </w:pPr>
      <w:r w:rsidRPr="005A1C89">
        <w:rPr>
          <w:rFonts w:ascii="Arial" w:hAnsi="Arial" w:cs="Arial"/>
        </w:rPr>
        <w:t xml:space="preserve">Certidão Negativa no Registro do Cadastro Nacional de Condenações Cíveis por Ato de Improbidade Administrativa (CNIA), supervisionado pelo Conselho Nacional de Justiça, através do endereço eletrônico: </w:t>
      </w:r>
      <w:hyperlink r:id="rId14" w:history="1">
        <w:r w:rsidRPr="005A1C89">
          <w:rPr>
            <w:rStyle w:val="Hyperlink"/>
            <w:rFonts w:ascii="Arial" w:hAnsi="Arial" w:cs="Arial"/>
            <w:i/>
            <w:color w:val="auto"/>
          </w:rPr>
          <w:t>http://www.cnj.jus.br/improbidade_adm/consultar_requerido.php</w:t>
        </w:r>
      </w:hyperlink>
      <w:r w:rsidR="00244B0D" w:rsidRPr="005A1C89">
        <w:rPr>
          <w:rFonts w:ascii="Arial" w:hAnsi="Arial" w:cs="Arial"/>
          <w:i/>
        </w:rPr>
        <w:t>;</w:t>
      </w:r>
    </w:p>
    <w:p w14:paraId="273D0CDF" w14:textId="77777777" w:rsidR="0020275F" w:rsidRPr="005A1C89" w:rsidRDefault="0020275F" w:rsidP="0020275F">
      <w:pPr>
        <w:tabs>
          <w:tab w:val="left" w:pos="2127"/>
        </w:tabs>
        <w:spacing w:after="120"/>
        <w:ind w:left="1701" w:right="295"/>
        <w:rPr>
          <w:rFonts w:ascii="Arial" w:hAnsi="Arial" w:cs="Arial"/>
        </w:rPr>
      </w:pPr>
    </w:p>
    <w:p w14:paraId="021D937F" w14:textId="77777777" w:rsidR="00070A1A" w:rsidRPr="005A1C89" w:rsidRDefault="00C63984" w:rsidP="00206EF2">
      <w:pPr>
        <w:pStyle w:val="Ttulo1"/>
        <w:numPr>
          <w:ilvl w:val="1"/>
          <w:numId w:val="6"/>
        </w:numPr>
        <w:tabs>
          <w:tab w:val="left" w:pos="1790"/>
        </w:tabs>
        <w:spacing w:after="120"/>
        <w:ind w:left="1790"/>
      </w:pPr>
      <w:r w:rsidRPr="005A1C89">
        <w:t>Autenticidade</w:t>
      </w:r>
      <w:r w:rsidRPr="005A1C89">
        <w:rPr>
          <w:spacing w:val="-1"/>
        </w:rPr>
        <w:t xml:space="preserve"> </w:t>
      </w:r>
      <w:r w:rsidRPr="005A1C89">
        <w:t>ou</w:t>
      </w:r>
      <w:r w:rsidRPr="005A1C89">
        <w:rPr>
          <w:spacing w:val="-3"/>
        </w:rPr>
        <w:t xml:space="preserve"> </w:t>
      </w:r>
      <w:r w:rsidRPr="005A1C89">
        <w:t>validade</w:t>
      </w:r>
      <w:r w:rsidRPr="005A1C89">
        <w:rPr>
          <w:spacing w:val="-1"/>
        </w:rPr>
        <w:t xml:space="preserve"> </w:t>
      </w:r>
      <w:r w:rsidRPr="005A1C89">
        <w:t>das</w:t>
      </w:r>
      <w:r w:rsidRPr="005A1C89">
        <w:rPr>
          <w:spacing w:val="-1"/>
        </w:rPr>
        <w:t xml:space="preserve"> </w:t>
      </w:r>
      <w:r w:rsidRPr="005A1C89">
        <w:t>certidões</w:t>
      </w:r>
      <w:r w:rsidRPr="005A1C89">
        <w:rPr>
          <w:spacing w:val="-1"/>
        </w:rPr>
        <w:t xml:space="preserve"> </w:t>
      </w:r>
      <w:r w:rsidRPr="005A1C89">
        <w:t>e</w:t>
      </w:r>
      <w:r w:rsidRPr="005A1C89">
        <w:rPr>
          <w:spacing w:val="-3"/>
        </w:rPr>
        <w:t xml:space="preserve"> </w:t>
      </w:r>
      <w:r w:rsidRPr="005A1C89">
        <w:t>documentos</w:t>
      </w:r>
    </w:p>
    <w:p w14:paraId="5B48CC76" w14:textId="77777777" w:rsidR="00F639CE" w:rsidRPr="005A1C89" w:rsidRDefault="00C63984" w:rsidP="00206EF2">
      <w:pPr>
        <w:pStyle w:val="PargrafodaLista"/>
        <w:numPr>
          <w:ilvl w:val="2"/>
          <w:numId w:val="6"/>
        </w:numPr>
        <w:tabs>
          <w:tab w:val="left" w:pos="2410"/>
        </w:tabs>
        <w:spacing w:after="120"/>
        <w:ind w:left="1701" w:right="294" w:firstLine="0"/>
        <w:rPr>
          <w:rFonts w:ascii="Arial" w:hAnsi="Arial" w:cs="Arial"/>
        </w:rPr>
      </w:pPr>
      <w:r w:rsidRPr="005A1C89">
        <w:rPr>
          <w:rFonts w:ascii="Arial" w:hAnsi="Arial" w:cs="Arial"/>
        </w:rPr>
        <w:t>Os documentos necessários à habilitação poderão ser apresentados em original, por</w:t>
      </w:r>
      <w:r w:rsidRPr="005A1C89">
        <w:rPr>
          <w:rFonts w:ascii="Arial" w:hAnsi="Arial" w:cs="Arial"/>
          <w:spacing w:val="1"/>
        </w:rPr>
        <w:t xml:space="preserve"> </w:t>
      </w:r>
      <w:r w:rsidRPr="005A1C89">
        <w:rPr>
          <w:rFonts w:ascii="Arial" w:hAnsi="Arial" w:cs="Arial"/>
        </w:rPr>
        <w:t>qualquer</w:t>
      </w:r>
      <w:r w:rsidRPr="005A1C89">
        <w:rPr>
          <w:rFonts w:ascii="Arial" w:hAnsi="Arial" w:cs="Arial"/>
          <w:spacing w:val="1"/>
        </w:rPr>
        <w:t xml:space="preserve"> </w:t>
      </w:r>
      <w:r w:rsidRPr="005A1C89">
        <w:rPr>
          <w:rFonts w:ascii="Arial" w:hAnsi="Arial" w:cs="Arial"/>
        </w:rPr>
        <w:t>processo</w:t>
      </w:r>
      <w:r w:rsidRPr="005A1C89">
        <w:rPr>
          <w:rFonts w:ascii="Arial" w:hAnsi="Arial" w:cs="Arial"/>
          <w:spacing w:val="1"/>
        </w:rPr>
        <w:t xml:space="preserve"> </w:t>
      </w:r>
      <w:r w:rsidRPr="005A1C89">
        <w:rPr>
          <w:rFonts w:ascii="Arial" w:hAnsi="Arial" w:cs="Arial"/>
        </w:rPr>
        <w:t>de</w:t>
      </w:r>
      <w:r w:rsidRPr="005A1C89">
        <w:rPr>
          <w:rFonts w:ascii="Arial" w:hAnsi="Arial" w:cs="Arial"/>
          <w:spacing w:val="1"/>
        </w:rPr>
        <w:t xml:space="preserve"> </w:t>
      </w:r>
      <w:r w:rsidRPr="005A1C89">
        <w:rPr>
          <w:rFonts w:ascii="Arial" w:hAnsi="Arial" w:cs="Arial"/>
        </w:rPr>
        <w:t>cópia</w:t>
      </w:r>
      <w:r w:rsidRPr="005A1C89">
        <w:rPr>
          <w:rFonts w:ascii="Arial" w:hAnsi="Arial" w:cs="Arial"/>
          <w:spacing w:val="1"/>
        </w:rPr>
        <w:t xml:space="preserve"> </w:t>
      </w:r>
      <w:r w:rsidRPr="005A1C89">
        <w:rPr>
          <w:rFonts w:ascii="Arial" w:hAnsi="Arial" w:cs="Arial"/>
        </w:rPr>
        <w:t>autenticada</w:t>
      </w:r>
      <w:r w:rsidRPr="005A1C89">
        <w:rPr>
          <w:rFonts w:ascii="Arial" w:hAnsi="Arial" w:cs="Arial"/>
          <w:spacing w:val="1"/>
        </w:rPr>
        <w:t xml:space="preserve"> </w:t>
      </w:r>
      <w:r w:rsidRPr="005A1C89">
        <w:rPr>
          <w:rFonts w:ascii="Arial" w:hAnsi="Arial" w:cs="Arial"/>
        </w:rPr>
        <w:t>por</w:t>
      </w:r>
      <w:r w:rsidRPr="005A1C89">
        <w:rPr>
          <w:rFonts w:ascii="Arial" w:hAnsi="Arial" w:cs="Arial"/>
          <w:spacing w:val="1"/>
        </w:rPr>
        <w:t xml:space="preserve"> </w:t>
      </w:r>
      <w:r w:rsidRPr="005A1C89">
        <w:rPr>
          <w:rFonts w:ascii="Arial" w:hAnsi="Arial" w:cs="Arial"/>
        </w:rPr>
        <w:t>cartório</w:t>
      </w:r>
      <w:r w:rsidRPr="005A1C89">
        <w:rPr>
          <w:rFonts w:ascii="Arial" w:hAnsi="Arial" w:cs="Arial"/>
          <w:spacing w:val="1"/>
        </w:rPr>
        <w:t xml:space="preserve"> </w:t>
      </w:r>
      <w:r w:rsidRPr="005A1C89">
        <w:rPr>
          <w:rFonts w:ascii="Arial" w:hAnsi="Arial" w:cs="Arial"/>
        </w:rPr>
        <w:t>competente</w:t>
      </w:r>
      <w:r w:rsidRPr="005A1C89">
        <w:rPr>
          <w:rFonts w:ascii="Arial" w:hAnsi="Arial" w:cs="Arial"/>
          <w:spacing w:val="1"/>
        </w:rPr>
        <w:t xml:space="preserve"> </w:t>
      </w:r>
      <w:r w:rsidRPr="005A1C89">
        <w:rPr>
          <w:rFonts w:ascii="Arial" w:hAnsi="Arial" w:cs="Arial"/>
        </w:rPr>
        <w:t>ou</w:t>
      </w:r>
      <w:r w:rsidRPr="005A1C89">
        <w:rPr>
          <w:rFonts w:ascii="Arial" w:hAnsi="Arial" w:cs="Arial"/>
          <w:spacing w:val="1"/>
        </w:rPr>
        <w:t xml:space="preserve"> </w:t>
      </w:r>
      <w:r w:rsidRPr="005A1C89">
        <w:rPr>
          <w:rFonts w:ascii="Arial" w:hAnsi="Arial" w:cs="Arial"/>
        </w:rPr>
        <w:t>por</w:t>
      </w:r>
      <w:r w:rsidRPr="005A1C89">
        <w:rPr>
          <w:rFonts w:ascii="Arial" w:hAnsi="Arial" w:cs="Arial"/>
          <w:spacing w:val="1"/>
        </w:rPr>
        <w:t xml:space="preserve"> </w:t>
      </w:r>
      <w:r w:rsidRPr="005A1C89">
        <w:rPr>
          <w:rFonts w:ascii="Arial" w:hAnsi="Arial" w:cs="Arial"/>
        </w:rPr>
        <w:t>servidor</w:t>
      </w:r>
      <w:r w:rsidRPr="005A1C89">
        <w:rPr>
          <w:rFonts w:ascii="Arial" w:hAnsi="Arial" w:cs="Arial"/>
          <w:spacing w:val="1"/>
        </w:rPr>
        <w:t xml:space="preserve"> </w:t>
      </w:r>
      <w:r w:rsidRPr="005A1C89">
        <w:rPr>
          <w:rFonts w:ascii="Arial" w:hAnsi="Arial" w:cs="Arial"/>
        </w:rPr>
        <w:t>da</w:t>
      </w:r>
      <w:r w:rsidRPr="005A1C89">
        <w:rPr>
          <w:rFonts w:ascii="Arial" w:hAnsi="Arial" w:cs="Arial"/>
          <w:spacing w:val="1"/>
        </w:rPr>
        <w:t xml:space="preserve"> </w:t>
      </w:r>
      <w:r w:rsidRPr="005A1C89">
        <w:rPr>
          <w:rFonts w:ascii="Arial" w:hAnsi="Arial" w:cs="Arial"/>
        </w:rPr>
        <w:t>administração, mediante apresentação do documento original, ou publicação em órgão da</w:t>
      </w:r>
      <w:r w:rsidRPr="005A1C89">
        <w:rPr>
          <w:rFonts w:ascii="Arial" w:hAnsi="Arial" w:cs="Arial"/>
          <w:spacing w:val="1"/>
        </w:rPr>
        <w:t xml:space="preserve"> </w:t>
      </w:r>
      <w:r w:rsidRPr="005A1C89">
        <w:rPr>
          <w:rFonts w:ascii="Arial" w:hAnsi="Arial" w:cs="Arial"/>
        </w:rPr>
        <w:t>imprensa oficial, neste último caso com a referência ao endereço eletrônico onde pode ser</w:t>
      </w:r>
      <w:r w:rsidRPr="005A1C89">
        <w:rPr>
          <w:rFonts w:ascii="Arial" w:hAnsi="Arial" w:cs="Arial"/>
          <w:spacing w:val="1"/>
        </w:rPr>
        <w:t xml:space="preserve"> </w:t>
      </w:r>
      <w:r w:rsidRPr="005A1C89">
        <w:rPr>
          <w:rFonts w:ascii="Arial" w:hAnsi="Arial" w:cs="Arial"/>
        </w:rPr>
        <w:t>obtida</w:t>
      </w:r>
      <w:r w:rsidRPr="005A1C89">
        <w:rPr>
          <w:rFonts w:ascii="Arial" w:hAnsi="Arial" w:cs="Arial"/>
          <w:spacing w:val="-1"/>
        </w:rPr>
        <w:t xml:space="preserve"> </w:t>
      </w:r>
      <w:r w:rsidRPr="005A1C89">
        <w:rPr>
          <w:rFonts w:ascii="Arial" w:hAnsi="Arial" w:cs="Arial"/>
        </w:rPr>
        <w:t>a publicação,</w:t>
      </w:r>
      <w:r w:rsidRPr="005A1C89">
        <w:rPr>
          <w:rFonts w:ascii="Arial" w:hAnsi="Arial" w:cs="Arial"/>
          <w:spacing w:val="1"/>
        </w:rPr>
        <w:t xml:space="preserve"> </w:t>
      </w:r>
      <w:r w:rsidRPr="005A1C89">
        <w:rPr>
          <w:rFonts w:ascii="Arial" w:hAnsi="Arial" w:cs="Arial"/>
        </w:rPr>
        <w:t>conforme</w:t>
      </w:r>
      <w:r w:rsidRPr="005A1C89">
        <w:rPr>
          <w:rFonts w:ascii="Arial" w:hAnsi="Arial" w:cs="Arial"/>
          <w:spacing w:val="-2"/>
        </w:rPr>
        <w:t xml:space="preserve"> </w:t>
      </w:r>
      <w:r w:rsidRPr="005A1C89">
        <w:rPr>
          <w:rFonts w:ascii="Arial" w:hAnsi="Arial" w:cs="Arial"/>
        </w:rPr>
        <w:t>o</w:t>
      </w:r>
      <w:r w:rsidRPr="005A1C89">
        <w:rPr>
          <w:rFonts w:ascii="Arial" w:hAnsi="Arial" w:cs="Arial"/>
          <w:spacing w:val="2"/>
        </w:rPr>
        <w:t xml:space="preserve"> </w:t>
      </w:r>
      <w:r w:rsidRPr="005A1C89">
        <w:rPr>
          <w:rFonts w:ascii="Arial" w:hAnsi="Arial" w:cs="Arial"/>
          <w:i/>
        </w:rPr>
        <w:t>caput</w:t>
      </w:r>
      <w:r w:rsidRPr="005A1C89">
        <w:rPr>
          <w:rFonts w:ascii="Arial" w:hAnsi="Arial" w:cs="Arial"/>
          <w:i/>
          <w:spacing w:val="1"/>
        </w:rPr>
        <w:t xml:space="preserve"> </w:t>
      </w:r>
      <w:r w:rsidRPr="005A1C89">
        <w:rPr>
          <w:rFonts w:ascii="Arial" w:hAnsi="Arial" w:cs="Arial"/>
        </w:rPr>
        <w:t>do art.</w:t>
      </w:r>
      <w:r w:rsidRPr="005A1C89">
        <w:rPr>
          <w:rFonts w:ascii="Arial" w:hAnsi="Arial" w:cs="Arial"/>
          <w:spacing w:val="2"/>
        </w:rPr>
        <w:t xml:space="preserve"> </w:t>
      </w:r>
      <w:r w:rsidRPr="005A1C89">
        <w:rPr>
          <w:rFonts w:ascii="Arial" w:hAnsi="Arial" w:cs="Arial"/>
        </w:rPr>
        <w:t>32,</w:t>
      </w:r>
      <w:r w:rsidRPr="005A1C89">
        <w:rPr>
          <w:rFonts w:ascii="Arial" w:hAnsi="Arial" w:cs="Arial"/>
          <w:spacing w:val="-2"/>
        </w:rPr>
        <w:t xml:space="preserve"> </w:t>
      </w:r>
      <w:r w:rsidRPr="005A1C89">
        <w:rPr>
          <w:rFonts w:ascii="Arial" w:hAnsi="Arial" w:cs="Arial"/>
        </w:rPr>
        <w:t>da Lei nº</w:t>
      </w:r>
      <w:r w:rsidRPr="005A1C89">
        <w:rPr>
          <w:rFonts w:ascii="Arial" w:hAnsi="Arial" w:cs="Arial"/>
          <w:spacing w:val="-2"/>
        </w:rPr>
        <w:t xml:space="preserve"> </w:t>
      </w:r>
      <w:r w:rsidRPr="005A1C89">
        <w:rPr>
          <w:rFonts w:ascii="Arial" w:hAnsi="Arial" w:cs="Arial"/>
        </w:rPr>
        <w:t>8.666/93.</w:t>
      </w:r>
      <w:r w:rsidR="007B5F9B" w:rsidRPr="005A1C89">
        <w:rPr>
          <w:rFonts w:ascii="Arial" w:hAnsi="Arial" w:cs="Arial"/>
        </w:rPr>
        <w:t xml:space="preserve"> </w:t>
      </w:r>
    </w:p>
    <w:p w14:paraId="26CAD0E4" w14:textId="0B0C20D3" w:rsidR="00043FF4" w:rsidRPr="005A1C89" w:rsidRDefault="00C63984" w:rsidP="00206EF2">
      <w:pPr>
        <w:pStyle w:val="PargrafodaLista"/>
        <w:numPr>
          <w:ilvl w:val="2"/>
          <w:numId w:val="6"/>
        </w:numPr>
        <w:tabs>
          <w:tab w:val="left" w:pos="2410"/>
        </w:tabs>
        <w:spacing w:after="120"/>
        <w:ind w:left="1701" w:right="294" w:firstLine="0"/>
        <w:rPr>
          <w:rFonts w:ascii="Arial" w:hAnsi="Arial" w:cs="Arial"/>
        </w:rPr>
      </w:pPr>
      <w:r w:rsidRPr="005A1C89">
        <w:rPr>
          <w:rFonts w:ascii="Arial" w:hAnsi="Arial" w:cs="Arial"/>
        </w:rPr>
        <w:t>As certidões e documentos valerão nos prazos que lhe são próprios, inclusive aqueles</w:t>
      </w:r>
      <w:r w:rsidR="008213A3">
        <w:rPr>
          <w:rFonts w:ascii="Arial" w:hAnsi="Arial" w:cs="Arial"/>
        </w:rPr>
        <w:t xml:space="preserve"> </w:t>
      </w:r>
      <w:r w:rsidRPr="005A1C89">
        <w:rPr>
          <w:rFonts w:ascii="Arial" w:hAnsi="Arial" w:cs="Arial"/>
          <w:spacing w:val="-59"/>
        </w:rPr>
        <w:t xml:space="preserve"> </w:t>
      </w:r>
      <w:r w:rsidRPr="005A1C89">
        <w:rPr>
          <w:rFonts w:ascii="Arial" w:hAnsi="Arial" w:cs="Arial"/>
        </w:rPr>
        <w:t>que puderem ser obtidos na internet, ou, inexistindo esse prazo, reputar-se-ão válidos por 90</w:t>
      </w:r>
      <w:r w:rsidRPr="005A1C89">
        <w:rPr>
          <w:rFonts w:ascii="Arial" w:hAnsi="Arial" w:cs="Arial"/>
          <w:spacing w:val="1"/>
        </w:rPr>
        <w:t xml:space="preserve"> </w:t>
      </w:r>
      <w:r w:rsidRPr="005A1C89">
        <w:rPr>
          <w:rFonts w:ascii="Arial" w:hAnsi="Arial" w:cs="Arial"/>
        </w:rPr>
        <w:t>(noventa) dias,</w:t>
      </w:r>
      <w:r w:rsidRPr="005A1C89">
        <w:rPr>
          <w:rFonts w:ascii="Arial" w:hAnsi="Arial" w:cs="Arial"/>
          <w:spacing w:val="2"/>
        </w:rPr>
        <w:t xml:space="preserve"> </w:t>
      </w:r>
      <w:r w:rsidRPr="005A1C89">
        <w:rPr>
          <w:rFonts w:ascii="Arial" w:hAnsi="Arial" w:cs="Arial"/>
        </w:rPr>
        <w:t>contados</w:t>
      </w:r>
      <w:r w:rsidRPr="005A1C89">
        <w:rPr>
          <w:rFonts w:ascii="Arial" w:hAnsi="Arial" w:cs="Arial"/>
          <w:spacing w:val="-2"/>
        </w:rPr>
        <w:t xml:space="preserve"> </w:t>
      </w:r>
      <w:r w:rsidRPr="005A1C89">
        <w:rPr>
          <w:rFonts w:ascii="Arial" w:hAnsi="Arial" w:cs="Arial"/>
        </w:rPr>
        <w:t>de sua</w:t>
      </w:r>
      <w:r w:rsidRPr="005A1C89">
        <w:rPr>
          <w:rFonts w:ascii="Arial" w:hAnsi="Arial" w:cs="Arial"/>
          <w:spacing w:val="-2"/>
        </w:rPr>
        <w:t xml:space="preserve"> </w:t>
      </w:r>
      <w:r w:rsidRPr="005A1C89">
        <w:rPr>
          <w:rFonts w:ascii="Arial" w:hAnsi="Arial" w:cs="Arial"/>
        </w:rPr>
        <w:t>expedição.</w:t>
      </w:r>
    </w:p>
    <w:p w14:paraId="29D668A2" w14:textId="77777777" w:rsidR="00043FF4" w:rsidRPr="005A1C89" w:rsidRDefault="00C63984" w:rsidP="00206EF2">
      <w:pPr>
        <w:pStyle w:val="PargrafodaLista"/>
        <w:numPr>
          <w:ilvl w:val="2"/>
          <w:numId w:val="6"/>
        </w:numPr>
        <w:tabs>
          <w:tab w:val="left" w:pos="2410"/>
        </w:tabs>
        <w:spacing w:after="120"/>
        <w:ind w:left="1701" w:right="297" w:firstLine="0"/>
        <w:rPr>
          <w:rFonts w:ascii="Arial" w:hAnsi="Arial" w:cs="Arial"/>
        </w:rPr>
      </w:pPr>
      <w:r w:rsidRPr="005A1C89">
        <w:rPr>
          <w:rFonts w:ascii="Arial" w:hAnsi="Arial" w:cs="Arial"/>
        </w:rPr>
        <w:t xml:space="preserve">As certidões e documentos que forem disponibilizados pela </w:t>
      </w:r>
      <w:r w:rsidRPr="005A1C89">
        <w:rPr>
          <w:rFonts w:ascii="Arial" w:hAnsi="Arial" w:cs="Arial"/>
          <w:i/>
        </w:rPr>
        <w:t xml:space="preserve">internet </w:t>
      </w:r>
      <w:r w:rsidRPr="005A1C89">
        <w:rPr>
          <w:rFonts w:ascii="Arial" w:hAnsi="Arial" w:cs="Arial"/>
        </w:rPr>
        <w:t>somente serão</w:t>
      </w:r>
      <w:r w:rsidRPr="005A1C89">
        <w:rPr>
          <w:rFonts w:ascii="Arial" w:hAnsi="Arial" w:cs="Arial"/>
          <w:spacing w:val="1"/>
        </w:rPr>
        <w:t xml:space="preserve"> </w:t>
      </w:r>
      <w:r w:rsidRPr="005A1C89">
        <w:rPr>
          <w:rFonts w:ascii="Arial" w:hAnsi="Arial" w:cs="Arial"/>
        </w:rPr>
        <w:t>admitidos</w:t>
      </w:r>
      <w:r w:rsidRPr="005A1C89">
        <w:rPr>
          <w:rFonts w:ascii="Arial" w:hAnsi="Arial" w:cs="Arial"/>
          <w:spacing w:val="3"/>
        </w:rPr>
        <w:t xml:space="preserve"> </w:t>
      </w:r>
      <w:r w:rsidRPr="005A1C89">
        <w:rPr>
          <w:rFonts w:ascii="Arial" w:hAnsi="Arial" w:cs="Arial"/>
        </w:rPr>
        <w:t>para fins</w:t>
      </w:r>
      <w:r w:rsidRPr="005A1C89">
        <w:rPr>
          <w:rFonts w:ascii="Arial" w:hAnsi="Arial" w:cs="Arial"/>
          <w:spacing w:val="3"/>
        </w:rPr>
        <w:t xml:space="preserve"> </w:t>
      </w:r>
      <w:r w:rsidRPr="005A1C89">
        <w:rPr>
          <w:rFonts w:ascii="Arial" w:hAnsi="Arial" w:cs="Arial"/>
        </w:rPr>
        <w:t>de</w:t>
      </w:r>
      <w:r w:rsidRPr="005A1C89">
        <w:rPr>
          <w:rFonts w:ascii="Arial" w:hAnsi="Arial" w:cs="Arial"/>
          <w:spacing w:val="3"/>
        </w:rPr>
        <w:t xml:space="preserve"> </w:t>
      </w:r>
      <w:r w:rsidRPr="005A1C89">
        <w:rPr>
          <w:rFonts w:ascii="Arial" w:hAnsi="Arial" w:cs="Arial"/>
        </w:rPr>
        <w:t>comprovação</w:t>
      </w:r>
      <w:r w:rsidRPr="005A1C89">
        <w:rPr>
          <w:rFonts w:ascii="Arial" w:hAnsi="Arial" w:cs="Arial"/>
          <w:spacing w:val="3"/>
        </w:rPr>
        <w:t xml:space="preserve"> </w:t>
      </w:r>
      <w:r w:rsidRPr="005A1C89">
        <w:rPr>
          <w:rFonts w:ascii="Arial" w:hAnsi="Arial" w:cs="Arial"/>
        </w:rPr>
        <w:t>dos</w:t>
      </w:r>
      <w:r w:rsidRPr="005A1C89">
        <w:rPr>
          <w:rFonts w:ascii="Arial" w:hAnsi="Arial" w:cs="Arial"/>
          <w:spacing w:val="3"/>
        </w:rPr>
        <w:t xml:space="preserve"> </w:t>
      </w:r>
      <w:r w:rsidRPr="005A1C89">
        <w:rPr>
          <w:rFonts w:ascii="Arial" w:hAnsi="Arial" w:cs="Arial"/>
        </w:rPr>
        <w:t>requisitos</w:t>
      </w:r>
      <w:r w:rsidRPr="005A1C89">
        <w:rPr>
          <w:rFonts w:ascii="Arial" w:hAnsi="Arial" w:cs="Arial"/>
          <w:spacing w:val="4"/>
        </w:rPr>
        <w:t xml:space="preserve"> </w:t>
      </w:r>
      <w:r w:rsidRPr="005A1C89">
        <w:rPr>
          <w:rFonts w:ascii="Arial" w:hAnsi="Arial" w:cs="Arial"/>
        </w:rPr>
        <w:t>de</w:t>
      </w:r>
      <w:r w:rsidRPr="005A1C89">
        <w:rPr>
          <w:rFonts w:ascii="Arial" w:hAnsi="Arial" w:cs="Arial"/>
          <w:spacing w:val="2"/>
        </w:rPr>
        <w:t xml:space="preserve"> </w:t>
      </w:r>
      <w:r w:rsidRPr="005A1C89">
        <w:rPr>
          <w:rFonts w:ascii="Arial" w:hAnsi="Arial" w:cs="Arial"/>
        </w:rPr>
        <w:t>habilitação,</w:t>
      </w:r>
      <w:r w:rsidRPr="005A1C89">
        <w:rPr>
          <w:rFonts w:ascii="Arial" w:hAnsi="Arial" w:cs="Arial"/>
          <w:spacing w:val="4"/>
        </w:rPr>
        <w:t xml:space="preserve"> </w:t>
      </w:r>
      <w:r w:rsidRPr="005A1C89">
        <w:rPr>
          <w:rFonts w:ascii="Arial" w:hAnsi="Arial" w:cs="Arial"/>
        </w:rPr>
        <w:t>desde</w:t>
      </w:r>
      <w:r w:rsidRPr="005A1C89">
        <w:rPr>
          <w:rFonts w:ascii="Arial" w:hAnsi="Arial" w:cs="Arial"/>
          <w:spacing w:val="3"/>
        </w:rPr>
        <w:t xml:space="preserve"> </w:t>
      </w:r>
      <w:r w:rsidRPr="005A1C89">
        <w:rPr>
          <w:rFonts w:ascii="Arial" w:hAnsi="Arial" w:cs="Arial"/>
        </w:rPr>
        <w:t>que</w:t>
      </w:r>
      <w:r w:rsidRPr="005A1C89">
        <w:rPr>
          <w:rFonts w:ascii="Arial" w:hAnsi="Arial" w:cs="Arial"/>
          <w:spacing w:val="2"/>
        </w:rPr>
        <w:t xml:space="preserve"> </w:t>
      </w:r>
      <w:r w:rsidRPr="005A1C89">
        <w:rPr>
          <w:rFonts w:ascii="Arial" w:hAnsi="Arial" w:cs="Arial"/>
        </w:rPr>
        <w:t>emitidos</w:t>
      </w:r>
      <w:r w:rsidRPr="005A1C89">
        <w:rPr>
          <w:rFonts w:ascii="Arial" w:hAnsi="Arial" w:cs="Arial"/>
          <w:spacing w:val="3"/>
        </w:rPr>
        <w:t xml:space="preserve"> </w:t>
      </w:r>
      <w:r w:rsidRPr="005A1C89">
        <w:rPr>
          <w:rFonts w:ascii="Arial" w:hAnsi="Arial" w:cs="Arial"/>
        </w:rPr>
        <w:t>dentro</w:t>
      </w:r>
      <w:r w:rsidR="00043FF4" w:rsidRPr="005A1C89">
        <w:rPr>
          <w:rFonts w:ascii="Arial" w:hAnsi="Arial" w:cs="Arial"/>
        </w:rPr>
        <w:t xml:space="preserve"> </w:t>
      </w:r>
      <w:r w:rsidRPr="005A1C89">
        <w:rPr>
          <w:rFonts w:ascii="Arial" w:hAnsi="Arial" w:cs="Arial"/>
        </w:rPr>
        <w:t>do prazo máximo de 30 (trinta) dias anteriores à data de apresentação do envelope contendo</w:t>
      </w:r>
      <w:r w:rsidRPr="005A1C89">
        <w:rPr>
          <w:rFonts w:ascii="Arial" w:hAnsi="Arial" w:cs="Arial"/>
          <w:spacing w:val="-59"/>
        </w:rPr>
        <w:t xml:space="preserve"> </w:t>
      </w:r>
      <w:r w:rsidRPr="005A1C89">
        <w:rPr>
          <w:rFonts w:ascii="Arial" w:hAnsi="Arial" w:cs="Arial"/>
        </w:rPr>
        <w:t>a</w:t>
      </w:r>
      <w:r w:rsidRPr="005A1C89">
        <w:rPr>
          <w:rFonts w:ascii="Arial" w:hAnsi="Arial" w:cs="Arial"/>
          <w:spacing w:val="-1"/>
        </w:rPr>
        <w:t xml:space="preserve"> </w:t>
      </w:r>
      <w:r w:rsidRPr="005A1C89">
        <w:rPr>
          <w:rFonts w:ascii="Arial" w:hAnsi="Arial" w:cs="Arial"/>
        </w:rPr>
        <w:t>documentação</w:t>
      </w:r>
      <w:r w:rsidRPr="005A1C89">
        <w:rPr>
          <w:rFonts w:ascii="Arial" w:hAnsi="Arial" w:cs="Arial"/>
          <w:spacing w:val="-2"/>
        </w:rPr>
        <w:t xml:space="preserve"> </w:t>
      </w:r>
      <w:r w:rsidRPr="005A1C89">
        <w:rPr>
          <w:rFonts w:ascii="Arial" w:hAnsi="Arial" w:cs="Arial"/>
        </w:rPr>
        <w:t>de Credenciamento.</w:t>
      </w:r>
    </w:p>
    <w:p w14:paraId="065705F8" w14:textId="77777777" w:rsidR="00043FF4" w:rsidRPr="005A1C89" w:rsidRDefault="00C63984" w:rsidP="00206EF2">
      <w:pPr>
        <w:pStyle w:val="PargrafodaLista"/>
        <w:numPr>
          <w:ilvl w:val="2"/>
          <w:numId w:val="6"/>
        </w:numPr>
        <w:tabs>
          <w:tab w:val="left" w:pos="2410"/>
        </w:tabs>
        <w:spacing w:after="120"/>
        <w:ind w:left="1701" w:right="297" w:firstLine="0"/>
        <w:rPr>
          <w:rFonts w:ascii="Arial" w:hAnsi="Arial" w:cs="Arial"/>
        </w:rPr>
      </w:pPr>
      <w:r w:rsidRPr="005A1C89">
        <w:rPr>
          <w:rFonts w:ascii="Arial" w:hAnsi="Arial" w:cs="Arial"/>
        </w:rPr>
        <w:t>A</w:t>
      </w:r>
      <w:r w:rsidRPr="005A1C89">
        <w:rPr>
          <w:rFonts w:ascii="Arial" w:hAnsi="Arial" w:cs="Arial"/>
          <w:spacing w:val="1"/>
        </w:rPr>
        <w:t xml:space="preserve"> </w:t>
      </w:r>
      <w:r w:rsidRPr="005A1C89">
        <w:rPr>
          <w:rFonts w:ascii="Arial" w:hAnsi="Arial" w:cs="Arial"/>
        </w:rPr>
        <w:t>proponente</w:t>
      </w:r>
      <w:r w:rsidRPr="005A1C89">
        <w:rPr>
          <w:rFonts w:ascii="Arial" w:hAnsi="Arial" w:cs="Arial"/>
          <w:spacing w:val="1"/>
        </w:rPr>
        <w:t xml:space="preserve"> </w:t>
      </w:r>
      <w:r w:rsidRPr="005A1C89">
        <w:rPr>
          <w:rFonts w:ascii="Arial" w:hAnsi="Arial" w:cs="Arial"/>
        </w:rPr>
        <w:t>é</w:t>
      </w:r>
      <w:r w:rsidRPr="005A1C89">
        <w:rPr>
          <w:rFonts w:ascii="Arial" w:hAnsi="Arial" w:cs="Arial"/>
          <w:spacing w:val="1"/>
        </w:rPr>
        <w:t xml:space="preserve"> </w:t>
      </w:r>
      <w:r w:rsidRPr="005A1C89">
        <w:rPr>
          <w:rFonts w:ascii="Arial" w:hAnsi="Arial" w:cs="Arial"/>
        </w:rPr>
        <w:t>responsável</w:t>
      </w:r>
      <w:r w:rsidRPr="005A1C89">
        <w:rPr>
          <w:rFonts w:ascii="Arial" w:hAnsi="Arial" w:cs="Arial"/>
          <w:spacing w:val="1"/>
        </w:rPr>
        <w:t xml:space="preserve"> </w:t>
      </w:r>
      <w:r w:rsidRPr="005A1C89">
        <w:rPr>
          <w:rFonts w:ascii="Arial" w:hAnsi="Arial" w:cs="Arial"/>
        </w:rPr>
        <w:t>pelas</w:t>
      </w:r>
      <w:r w:rsidRPr="005A1C89">
        <w:rPr>
          <w:rFonts w:ascii="Arial" w:hAnsi="Arial" w:cs="Arial"/>
          <w:spacing w:val="1"/>
        </w:rPr>
        <w:t xml:space="preserve"> </w:t>
      </w:r>
      <w:r w:rsidRPr="005A1C89">
        <w:rPr>
          <w:rFonts w:ascii="Arial" w:hAnsi="Arial" w:cs="Arial"/>
        </w:rPr>
        <w:t>informações</w:t>
      </w:r>
      <w:r w:rsidRPr="005A1C89">
        <w:rPr>
          <w:rFonts w:ascii="Arial" w:hAnsi="Arial" w:cs="Arial"/>
          <w:spacing w:val="1"/>
        </w:rPr>
        <w:t xml:space="preserve"> </w:t>
      </w:r>
      <w:r w:rsidRPr="005A1C89">
        <w:rPr>
          <w:rFonts w:ascii="Arial" w:hAnsi="Arial" w:cs="Arial"/>
        </w:rPr>
        <w:t>prestadas,</w:t>
      </w:r>
      <w:r w:rsidRPr="005A1C89">
        <w:rPr>
          <w:rFonts w:ascii="Arial" w:hAnsi="Arial" w:cs="Arial"/>
          <w:spacing w:val="1"/>
        </w:rPr>
        <w:t xml:space="preserve"> </w:t>
      </w:r>
      <w:r w:rsidRPr="005A1C89">
        <w:rPr>
          <w:rFonts w:ascii="Arial" w:hAnsi="Arial" w:cs="Arial"/>
        </w:rPr>
        <w:t>sendo</w:t>
      </w:r>
      <w:r w:rsidRPr="005A1C89">
        <w:rPr>
          <w:rFonts w:ascii="Arial" w:hAnsi="Arial" w:cs="Arial"/>
          <w:spacing w:val="1"/>
        </w:rPr>
        <w:t xml:space="preserve"> </w:t>
      </w:r>
      <w:r w:rsidRPr="005A1C89">
        <w:rPr>
          <w:rFonts w:ascii="Arial" w:hAnsi="Arial" w:cs="Arial"/>
        </w:rPr>
        <w:t>motivo</w:t>
      </w:r>
      <w:r w:rsidRPr="005A1C89">
        <w:rPr>
          <w:rFonts w:ascii="Arial" w:hAnsi="Arial" w:cs="Arial"/>
          <w:spacing w:val="1"/>
        </w:rPr>
        <w:t xml:space="preserve"> </w:t>
      </w:r>
      <w:r w:rsidRPr="005A1C89">
        <w:rPr>
          <w:rFonts w:ascii="Arial" w:hAnsi="Arial" w:cs="Arial"/>
        </w:rPr>
        <w:t>de</w:t>
      </w:r>
      <w:r w:rsidRPr="005A1C89">
        <w:rPr>
          <w:rFonts w:ascii="Arial" w:hAnsi="Arial" w:cs="Arial"/>
          <w:spacing w:val="1"/>
        </w:rPr>
        <w:t xml:space="preserve"> </w:t>
      </w:r>
      <w:r w:rsidRPr="005A1C89">
        <w:rPr>
          <w:rFonts w:ascii="Arial" w:hAnsi="Arial" w:cs="Arial"/>
        </w:rPr>
        <w:t>inabilitação ou descredenciamento a prestação de informações falsas ou que não reflitam a</w:t>
      </w:r>
      <w:r w:rsidRPr="005A1C89">
        <w:rPr>
          <w:rFonts w:ascii="Arial" w:hAnsi="Arial" w:cs="Arial"/>
          <w:spacing w:val="1"/>
        </w:rPr>
        <w:t xml:space="preserve"> </w:t>
      </w:r>
      <w:r w:rsidRPr="005A1C89">
        <w:rPr>
          <w:rFonts w:ascii="Arial" w:hAnsi="Arial" w:cs="Arial"/>
        </w:rPr>
        <w:t>realidade</w:t>
      </w:r>
      <w:r w:rsidRPr="005A1C89">
        <w:rPr>
          <w:rFonts w:ascii="Arial" w:hAnsi="Arial" w:cs="Arial"/>
          <w:spacing w:val="-1"/>
        </w:rPr>
        <w:t xml:space="preserve"> </w:t>
      </w:r>
      <w:r w:rsidRPr="005A1C89">
        <w:rPr>
          <w:rFonts w:ascii="Arial" w:hAnsi="Arial" w:cs="Arial"/>
        </w:rPr>
        <w:t>dos</w:t>
      </w:r>
      <w:r w:rsidRPr="005A1C89">
        <w:rPr>
          <w:rFonts w:ascii="Arial" w:hAnsi="Arial" w:cs="Arial"/>
          <w:spacing w:val="-2"/>
        </w:rPr>
        <w:t xml:space="preserve"> </w:t>
      </w:r>
      <w:r w:rsidRPr="005A1C89">
        <w:rPr>
          <w:rFonts w:ascii="Arial" w:hAnsi="Arial" w:cs="Arial"/>
        </w:rPr>
        <w:t>fatos.</w:t>
      </w:r>
    </w:p>
    <w:p w14:paraId="721459B7" w14:textId="00EB7A93" w:rsidR="00070A1A" w:rsidRPr="005A1C89" w:rsidRDefault="000D6200" w:rsidP="00206EF2">
      <w:pPr>
        <w:pStyle w:val="PargrafodaLista"/>
        <w:numPr>
          <w:ilvl w:val="2"/>
          <w:numId w:val="6"/>
        </w:numPr>
        <w:tabs>
          <w:tab w:val="left" w:pos="2410"/>
        </w:tabs>
        <w:spacing w:after="120"/>
        <w:ind w:left="1701" w:right="297" w:firstLine="0"/>
        <w:rPr>
          <w:rFonts w:ascii="Arial" w:hAnsi="Arial" w:cs="Arial"/>
          <w:color w:val="FF0000"/>
        </w:rPr>
      </w:pPr>
      <w:r>
        <w:rPr>
          <w:rFonts w:ascii="Arial" w:hAnsi="Arial" w:cs="Arial"/>
          <w:u w:val="single"/>
        </w:rPr>
        <w:t>A contratada será obrigada a reapresentar a Certidão Negativa ou Positiva com Efeitos de Negativa de Débitos Relativos a Créditos Tributários Federais e à Dívida Ativa da União, a Certdão Negativa ou Pos</w:t>
      </w:r>
      <w:r w:rsidR="00774441">
        <w:rPr>
          <w:rFonts w:ascii="Arial" w:hAnsi="Arial" w:cs="Arial"/>
          <w:u w:val="single"/>
        </w:rPr>
        <w:t>i</w:t>
      </w:r>
      <w:r>
        <w:rPr>
          <w:rFonts w:ascii="Arial" w:hAnsi="Arial" w:cs="Arial"/>
          <w:u w:val="single"/>
        </w:rPr>
        <w:t>tiva com Efeitos de Negativa de Débitos Trabalhistas e o Certificado de Regularidade do FGTS, sempre que expirados os respctivos prazos de validade.</w:t>
      </w:r>
    </w:p>
    <w:p w14:paraId="11C2A510" w14:textId="77777777" w:rsidR="00070A1A" w:rsidRPr="005A1C89" w:rsidRDefault="00070A1A" w:rsidP="009155BF">
      <w:pPr>
        <w:pStyle w:val="Corpodetexto"/>
        <w:spacing w:after="120"/>
        <w:ind w:left="0"/>
        <w:jc w:val="left"/>
        <w:rPr>
          <w:rFonts w:ascii="Arial" w:hAnsi="Arial" w:cs="Arial"/>
        </w:rPr>
      </w:pPr>
    </w:p>
    <w:p w14:paraId="734319B8" w14:textId="77777777" w:rsidR="00070A1A" w:rsidRPr="005A1C89" w:rsidRDefault="00C63984" w:rsidP="000269BA">
      <w:pPr>
        <w:pStyle w:val="Ttulo1"/>
        <w:numPr>
          <w:ilvl w:val="0"/>
          <w:numId w:val="6"/>
        </w:numPr>
        <w:tabs>
          <w:tab w:val="left" w:pos="1790"/>
        </w:tabs>
        <w:spacing w:after="120"/>
        <w:ind w:hanging="656"/>
      </w:pPr>
      <w:r w:rsidRPr="005A1C89">
        <w:t>DO</w:t>
      </w:r>
      <w:r w:rsidRPr="005A1C89">
        <w:rPr>
          <w:spacing w:val="-2"/>
        </w:rPr>
        <w:t xml:space="preserve"> </w:t>
      </w:r>
      <w:r w:rsidRPr="005A1C89">
        <w:t>PRAZO</w:t>
      </w:r>
      <w:r w:rsidRPr="005A1C89">
        <w:rPr>
          <w:spacing w:val="-3"/>
        </w:rPr>
        <w:t xml:space="preserve"> </w:t>
      </w:r>
      <w:r w:rsidRPr="005A1C89">
        <w:t>PARA</w:t>
      </w:r>
      <w:r w:rsidRPr="005A1C89">
        <w:rPr>
          <w:spacing w:val="-3"/>
        </w:rPr>
        <w:t xml:space="preserve"> </w:t>
      </w:r>
      <w:r w:rsidRPr="005A1C89">
        <w:t>APRESENTAÇÃO</w:t>
      </w:r>
      <w:r w:rsidRPr="005A1C89">
        <w:rPr>
          <w:spacing w:val="-2"/>
        </w:rPr>
        <w:t xml:space="preserve"> </w:t>
      </w:r>
      <w:r w:rsidRPr="005A1C89">
        <w:t>DOS</w:t>
      </w:r>
      <w:r w:rsidRPr="005A1C89">
        <w:rPr>
          <w:spacing w:val="-3"/>
        </w:rPr>
        <w:t xml:space="preserve"> </w:t>
      </w:r>
      <w:r w:rsidRPr="005A1C89">
        <w:t>DOCUMENTOS</w:t>
      </w:r>
    </w:p>
    <w:p w14:paraId="703EAFE9" w14:textId="77777777" w:rsidR="00070A1A" w:rsidRPr="005A1C89" w:rsidRDefault="00C63984" w:rsidP="00321331">
      <w:pPr>
        <w:pStyle w:val="PargrafodaLista"/>
        <w:numPr>
          <w:ilvl w:val="1"/>
          <w:numId w:val="6"/>
        </w:numPr>
        <w:tabs>
          <w:tab w:val="left" w:pos="1790"/>
        </w:tabs>
        <w:spacing w:after="120"/>
        <w:ind w:left="1134" w:right="299" w:firstLine="0"/>
        <w:rPr>
          <w:rFonts w:ascii="Arial" w:hAnsi="Arial" w:cs="Arial"/>
        </w:rPr>
      </w:pPr>
      <w:r w:rsidRPr="005A1C89">
        <w:rPr>
          <w:rFonts w:ascii="Arial" w:hAnsi="Arial" w:cs="Arial"/>
        </w:rPr>
        <w:t>As proponentes deverão apresentar a documentação exigida para o Credenciamento</w:t>
      </w:r>
      <w:r w:rsidRPr="005A1C89">
        <w:rPr>
          <w:rFonts w:ascii="Arial" w:hAnsi="Arial" w:cs="Arial"/>
          <w:spacing w:val="1"/>
        </w:rPr>
        <w:t xml:space="preserve"> </w:t>
      </w:r>
      <w:r w:rsidRPr="005A1C89">
        <w:rPr>
          <w:rFonts w:ascii="Arial" w:hAnsi="Arial" w:cs="Arial"/>
        </w:rPr>
        <w:t>no</w:t>
      </w:r>
      <w:r w:rsidRPr="005A1C89">
        <w:rPr>
          <w:rFonts w:ascii="Arial" w:hAnsi="Arial" w:cs="Arial"/>
          <w:spacing w:val="-1"/>
        </w:rPr>
        <w:t xml:space="preserve"> </w:t>
      </w:r>
      <w:r w:rsidRPr="005A1C89">
        <w:rPr>
          <w:rFonts w:ascii="Arial" w:hAnsi="Arial" w:cs="Arial"/>
        </w:rPr>
        <w:t>prazo indicado no item</w:t>
      </w:r>
      <w:r w:rsidRPr="005A1C89">
        <w:rPr>
          <w:rFonts w:ascii="Arial" w:hAnsi="Arial" w:cs="Arial"/>
          <w:spacing w:val="1"/>
        </w:rPr>
        <w:t xml:space="preserve"> </w:t>
      </w:r>
      <w:r w:rsidRPr="005A1C89">
        <w:rPr>
          <w:rFonts w:ascii="Arial" w:hAnsi="Arial" w:cs="Arial"/>
        </w:rPr>
        <w:t>3.1.</w:t>
      </w:r>
    </w:p>
    <w:p w14:paraId="2FEF7874" w14:textId="77777777" w:rsidR="00070A1A" w:rsidRPr="005A1C89" w:rsidRDefault="00C63984" w:rsidP="00321331">
      <w:pPr>
        <w:pStyle w:val="PargrafodaLista"/>
        <w:numPr>
          <w:ilvl w:val="1"/>
          <w:numId w:val="6"/>
        </w:numPr>
        <w:tabs>
          <w:tab w:val="left" w:pos="1790"/>
        </w:tabs>
        <w:spacing w:after="120"/>
        <w:ind w:left="1134" w:right="301" w:firstLine="0"/>
        <w:rPr>
          <w:rFonts w:ascii="Arial" w:hAnsi="Arial" w:cs="Arial"/>
        </w:rPr>
      </w:pPr>
      <w:r w:rsidRPr="005A1C89">
        <w:rPr>
          <w:rFonts w:ascii="Arial" w:hAnsi="Arial" w:cs="Arial"/>
        </w:rPr>
        <w:t>Até o termo final do prazo previsto no item 3.1, as proponentes podem apresentar</w:t>
      </w:r>
      <w:r w:rsidRPr="005A1C89">
        <w:rPr>
          <w:rFonts w:ascii="Arial" w:hAnsi="Arial" w:cs="Arial"/>
          <w:spacing w:val="1"/>
        </w:rPr>
        <w:t xml:space="preserve"> </w:t>
      </w:r>
      <w:r w:rsidRPr="005A1C89">
        <w:rPr>
          <w:rFonts w:ascii="Arial" w:hAnsi="Arial" w:cs="Arial"/>
        </w:rPr>
        <w:t>novos documentos</w:t>
      </w:r>
      <w:r w:rsidRPr="005A1C89">
        <w:rPr>
          <w:rFonts w:ascii="Arial" w:hAnsi="Arial" w:cs="Arial"/>
          <w:spacing w:val="-2"/>
        </w:rPr>
        <w:t xml:space="preserve"> </w:t>
      </w:r>
      <w:r w:rsidRPr="005A1C89">
        <w:rPr>
          <w:rFonts w:ascii="Arial" w:hAnsi="Arial" w:cs="Arial"/>
        </w:rPr>
        <w:t>ou</w:t>
      </w:r>
      <w:r w:rsidRPr="005A1C89">
        <w:rPr>
          <w:rFonts w:ascii="Arial" w:hAnsi="Arial" w:cs="Arial"/>
          <w:spacing w:val="-2"/>
        </w:rPr>
        <w:t xml:space="preserve"> </w:t>
      </w:r>
      <w:r w:rsidRPr="005A1C89">
        <w:rPr>
          <w:rFonts w:ascii="Arial" w:hAnsi="Arial" w:cs="Arial"/>
        </w:rPr>
        <w:t>substituir</w:t>
      </w:r>
      <w:r w:rsidRPr="005A1C89">
        <w:rPr>
          <w:rFonts w:ascii="Arial" w:hAnsi="Arial" w:cs="Arial"/>
          <w:spacing w:val="-1"/>
        </w:rPr>
        <w:t xml:space="preserve"> </w:t>
      </w:r>
      <w:r w:rsidRPr="005A1C89">
        <w:rPr>
          <w:rFonts w:ascii="Arial" w:hAnsi="Arial" w:cs="Arial"/>
        </w:rPr>
        <w:t>os</w:t>
      </w:r>
      <w:r w:rsidRPr="005A1C89">
        <w:rPr>
          <w:rFonts w:ascii="Arial" w:hAnsi="Arial" w:cs="Arial"/>
          <w:spacing w:val="-2"/>
        </w:rPr>
        <w:t xml:space="preserve"> </w:t>
      </w:r>
      <w:r w:rsidRPr="005A1C89">
        <w:rPr>
          <w:rFonts w:ascii="Arial" w:hAnsi="Arial" w:cs="Arial"/>
        </w:rPr>
        <w:t>já entregues.</w:t>
      </w:r>
    </w:p>
    <w:p w14:paraId="10ECC8E5" w14:textId="538CB47D" w:rsidR="00070A1A" w:rsidRPr="005A1C89" w:rsidRDefault="00070A1A" w:rsidP="009155BF">
      <w:pPr>
        <w:pStyle w:val="Corpodetexto"/>
        <w:spacing w:after="120"/>
        <w:ind w:left="0"/>
        <w:jc w:val="left"/>
        <w:rPr>
          <w:rFonts w:ascii="Arial" w:hAnsi="Arial" w:cs="Arial"/>
        </w:rPr>
      </w:pPr>
    </w:p>
    <w:p w14:paraId="66E3A8FE" w14:textId="77777777" w:rsidR="00070A1A" w:rsidRPr="005A1C89" w:rsidRDefault="00C63984" w:rsidP="000269BA">
      <w:pPr>
        <w:pStyle w:val="Ttulo1"/>
        <w:numPr>
          <w:ilvl w:val="0"/>
          <w:numId w:val="6"/>
        </w:numPr>
        <w:tabs>
          <w:tab w:val="left" w:pos="1914"/>
          <w:tab w:val="left" w:pos="1915"/>
        </w:tabs>
        <w:spacing w:after="120"/>
        <w:ind w:left="1914" w:hanging="780"/>
      </w:pPr>
      <w:r w:rsidRPr="005A1C89">
        <w:t>DA</w:t>
      </w:r>
      <w:r w:rsidRPr="005A1C89">
        <w:rPr>
          <w:spacing w:val="-9"/>
        </w:rPr>
        <w:t xml:space="preserve"> </w:t>
      </w:r>
      <w:r w:rsidRPr="005A1C89">
        <w:t>VISTORIA</w:t>
      </w:r>
      <w:r w:rsidRPr="005A1C89">
        <w:rPr>
          <w:spacing w:val="-5"/>
        </w:rPr>
        <w:t xml:space="preserve"> </w:t>
      </w:r>
      <w:r w:rsidRPr="005A1C89">
        <w:t>TÉCNICA</w:t>
      </w:r>
    </w:p>
    <w:p w14:paraId="46D71421" w14:textId="77777777" w:rsidR="00070A1A" w:rsidRDefault="00C63984" w:rsidP="00321331">
      <w:pPr>
        <w:pStyle w:val="PargrafodaLista"/>
        <w:numPr>
          <w:ilvl w:val="1"/>
          <w:numId w:val="6"/>
        </w:numPr>
        <w:tabs>
          <w:tab w:val="left" w:pos="1790"/>
        </w:tabs>
        <w:spacing w:after="120"/>
        <w:ind w:left="1134" w:right="298" w:firstLine="0"/>
        <w:rPr>
          <w:rFonts w:ascii="Arial" w:hAnsi="Arial" w:cs="Arial"/>
        </w:rPr>
      </w:pPr>
      <w:r w:rsidRPr="005A1C89">
        <w:rPr>
          <w:rFonts w:ascii="Arial" w:hAnsi="Arial" w:cs="Arial"/>
        </w:rPr>
        <w:t>Considerar-se-ão aptas à vistoria técnica as proponentes que atenderem a todas as</w:t>
      </w:r>
      <w:r w:rsidRPr="005A1C89">
        <w:rPr>
          <w:rFonts w:ascii="Arial" w:hAnsi="Arial" w:cs="Arial"/>
          <w:spacing w:val="1"/>
        </w:rPr>
        <w:t xml:space="preserve"> </w:t>
      </w:r>
      <w:r w:rsidRPr="005A1C89">
        <w:rPr>
          <w:rFonts w:ascii="Arial" w:hAnsi="Arial" w:cs="Arial"/>
        </w:rPr>
        <w:t>condições da habilitação</w:t>
      </w:r>
      <w:r w:rsidRPr="005A1C89">
        <w:rPr>
          <w:rFonts w:ascii="Arial" w:hAnsi="Arial" w:cs="Arial"/>
          <w:spacing w:val="-2"/>
        </w:rPr>
        <w:t xml:space="preserve"> </w:t>
      </w:r>
      <w:r w:rsidRPr="005A1C89">
        <w:rPr>
          <w:rFonts w:ascii="Arial" w:hAnsi="Arial" w:cs="Arial"/>
        </w:rPr>
        <w:t>deste</w:t>
      </w:r>
      <w:r w:rsidRPr="005A1C89">
        <w:rPr>
          <w:rFonts w:ascii="Arial" w:hAnsi="Arial" w:cs="Arial"/>
          <w:spacing w:val="-2"/>
        </w:rPr>
        <w:t xml:space="preserve"> </w:t>
      </w:r>
      <w:r w:rsidRPr="005A1C89">
        <w:rPr>
          <w:rFonts w:ascii="Arial" w:hAnsi="Arial" w:cs="Arial"/>
        </w:rPr>
        <w:t>Edital.</w:t>
      </w:r>
    </w:p>
    <w:p w14:paraId="2A5D89BA" w14:textId="585CC516" w:rsidR="00321331" w:rsidRDefault="00321331" w:rsidP="00321331">
      <w:pPr>
        <w:pStyle w:val="PargrafodaLista"/>
        <w:numPr>
          <w:ilvl w:val="1"/>
          <w:numId w:val="6"/>
        </w:numPr>
        <w:tabs>
          <w:tab w:val="left" w:pos="1790"/>
        </w:tabs>
        <w:spacing w:after="120"/>
        <w:ind w:left="1134" w:right="298" w:firstLine="0"/>
        <w:rPr>
          <w:rFonts w:ascii="Arial" w:hAnsi="Arial" w:cs="Arial"/>
        </w:rPr>
      </w:pPr>
      <w:r>
        <w:rPr>
          <w:rFonts w:ascii="Arial" w:hAnsi="Arial" w:cs="Arial"/>
        </w:rPr>
        <w:lastRenderedPageBreak/>
        <w:t>Para a efetivação do Credenciamento, será realizada</w:t>
      </w:r>
      <w:r w:rsidR="00006C3E">
        <w:rPr>
          <w:rFonts w:ascii="Arial" w:hAnsi="Arial" w:cs="Arial"/>
        </w:rPr>
        <w:t xml:space="preserve"> </w:t>
      </w:r>
      <w:r>
        <w:rPr>
          <w:rFonts w:ascii="Arial" w:hAnsi="Arial" w:cs="Arial"/>
        </w:rPr>
        <w:t xml:space="preserve">vistoria técnica prévia em </w:t>
      </w:r>
      <w:r w:rsidRPr="00C774F9">
        <w:rPr>
          <w:rFonts w:ascii="Arial" w:hAnsi="Arial" w:cs="Arial"/>
        </w:rPr>
        <w:t xml:space="preserve">até </w:t>
      </w:r>
      <w:r w:rsidR="00DD6B7A" w:rsidRPr="00C774F9">
        <w:rPr>
          <w:rFonts w:ascii="Arial" w:hAnsi="Arial" w:cs="Arial"/>
        </w:rPr>
        <w:t xml:space="preserve"> 5 (cinco) dias úteis, </w:t>
      </w:r>
      <w:r w:rsidR="00DD6B7A" w:rsidRPr="00C774F9">
        <w:rPr>
          <w:rFonts w:ascii="Arial" w:hAnsi="Arial" w:cs="Arial"/>
          <w:b/>
          <w:u w:val="single"/>
        </w:rPr>
        <w:t>após a entrega de toda documentação</w:t>
      </w:r>
      <w:r w:rsidR="008213A3">
        <w:rPr>
          <w:rFonts w:ascii="Arial" w:hAnsi="Arial" w:cs="Arial"/>
          <w:b/>
          <w:u w:val="single"/>
        </w:rPr>
        <w:t xml:space="preserve"> </w:t>
      </w:r>
      <w:r w:rsidR="00DD6B7A" w:rsidRPr="00C774F9">
        <w:rPr>
          <w:rFonts w:ascii="Arial" w:hAnsi="Arial" w:cs="Arial"/>
          <w:b/>
          <w:u w:val="single"/>
        </w:rPr>
        <w:t>relacionada no item 7</w:t>
      </w:r>
      <w:r w:rsidR="00DD6B7A" w:rsidRPr="00C774F9">
        <w:rPr>
          <w:rFonts w:ascii="Arial" w:hAnsi="Arial" w:cs="Arial"/>
        </w:rPr>
        <w:t xml:space="preserve">, </w:t>
      </w:r>
      <w:r w:rsidR="00DD6B7A">
        <w:rPr>
          <w:rFonts w:ascii="Arial" w:hAnsi="Arial" w:cs="Arial"/>
        </w:rPr>
        <w:t xml:space="preserve">das instalções da (s) proponente (s), através de Equipe Técnica a ser designada pela Fundação Municipal de Saúde de Niterói, tendo como base o Relatório da Unidade de Atenção Especializada em Oftalmologia – </w:t>
      </w:r>
      <w:r w:rsidR="00DD6B7A" w:rsidRPr="001B5914">
        <w:rPr>
          <w:rFonts w:ascii="Arial" w:hAnsi="Arial" w:cs="Arial"/>
        </w:rPr>
        <w:t xml:space="preserve">Anexo </w:t>
      </w:r>
      <w:r w:rsidR="001B5914" w:rsidRPr="001B5914">
        <w:rPr>
          <w:rFonts w:ascii="Arial" w:hAnsi="Arial" w:cs="Arial"/>
        </w:rPr>
        <w:t xml:space="preserve">8 </w:t>
      </w:r>
      <w:r w:rsidR="001B5914">
        <w:rPr>
          <w:rFonts w:ascii="Arial" w:hAnsi="Arial" w:cs="Arial"/>
        </w:rPr>
        <w:t>–</w:t>
      </w:r>
      <w:r w:rsidR="001B5914" w:rsidRPr="001B5914">
        <w:rPr>
          <w:rFonts w:ascii="Arial" w:hAnsi="Arial" w:cs="Arial"/>
        </w:rPr>
        <w:t xml:space="preserve"> </w:t>
      </w:r>
      <w:r w:rsidR="001B5914">
        <w:rPr>
          <w:rFonts w:ascii="Arial" w:hAnsi="Arial" w:cs="Arial"/>
        </w:rPr>
        <w:t>Relatório de vistoria técnica</w:t>
      </w:r>
      <w:r w:rsidR="00DD6B7A" w:rsidRPr="001B5914">
        <w:rPr>
          <w:rFonts w:ascii="Arial" w:hAnsi="Arial" w:cs="Arial"/>
        </w:rPr>
        <w:t>.</w:t>
      </w:r>
    </w:p>
    <w:p w14:paraId="6ADAD901" w14:textId="77777777" w:rsidR="00070A1A" w:rsidRPr="005A1C89" w:rsidRDefault="00C63984" w:rsidP="00DD6B7A">
      <w:pPr>
        <w:pStyle w:val="PargrafodaLista"/>
        <w:numPr>
          <w:ilvl w:val="1"/>
          <w:numId w:val="6"/>
        </w:numPr>
        <w:tabs>
          <w:tab w:val="left" w:pos="1790"/>
        </w:tabs>
        <w:spacing w:after="120"/>
        <w:ind w:left="1134" w:right="296" w:firstLine="0"/>
        <w:rPr>
          <w:rFonts w:ascii="Arial" w:hAnsi="Arial" w:cs="Arial"/>
        </w:rPr>
      </w:pPr>
      <w:r w:rsidRPr="005A1C89">
        <w:rPr>
          <w:rFonts w:ascii="Arial" w:hAnsi="Arial" w:cs="Arial"/>
        </w:rPr>
        <w:t>A vistoria técnica tem por objetivo averiguar a veracidade das informações prestadas</w:t>
      </w:r>
      <w:r w:rsidRPr="005A1C89">
        <w:rPr>
          <w:rFonts w:ascii="Arial" w:hAnsi="Arial" w:cs="Arial"/>
          <w:spacing w:val="1"/>
        </w:rPr>
        <w:t xml:space="preserve"> </w:t>
      </w:r>
      <w:r w:rsidRPr="005A1C89">
        <w:rPr>
          <w:rFonts w:ascii="Arial" w:hAnsi="Arial" w:cs="Arial"/>
        </w:rPr>
        <w:t>por</w:t>
      </w:r>
      <w:r w:rsidRPr="005A1C89">
        <w:rPr>
          <w:rFonts w:ascii="Arial" w:hAnsi="Arial" w:cs="Arial"/>
          <w:spacing w:val="1"/>
        </w:rPr>
        <w:t xml:space="preserve"> </w:t>
      </w:r>
      <w:r w:rsidRPr="005A1C89">
        <w:rPr>
          <w:rFonts w:ascii="Arial" w:hAnsi="Arial" w:cs="Arial"/>
        </w:rPr>
        <w:t>ocasião</w:t>
      </w:r>
      <w:r w:rsidRPr="005A1C89">
        <w:rPr>
          <w:rFonts w:ascii="Arial" w:hAnsi="Arial" w:cs="Arial"/>
          <w:spacing w:val="1"/>
        </w:rPr>
        <w:t xml:space="preserve"> </w:t>
      </w:r>
      <w:r w:rsidRPr="005A1C89">
        <w:rPr>
          <w:rFonts w:ascii="Arial" w:hAnsi="Arial" w:cs="Arial"/>
        </w:rPr>
        <w:t>da</w:t>
      </w:r>
      <w:r w:rsidRPr="005A1C89">
        <w:rPr>
          <w:rFonts w:ascii="Arial" w:hAnsi="Arial" w:cs="Arial"/>
          <w:spacing w:val="1"/>
        </w:rPr>
        <w:t xml:space="preserve"> </w:t>
      </w:r>
      <w:r w:rsidRPr="005A1C89">
        <w:rPr>
          <w:rFonts w:ascii="Arial" w:hAnsi="Arial" w:cs="Arial"/>
        </w:rPr>
        <w:t>entrega</w:t>
      </w:r>
      <w:r w:rsidRPr="005A1C89">
        <w:rPr>
          <w:rFonts w:ascii="Arial" w:hAnsi="Arial" w:cs="Arial"/>
          <w:spacing w:val="1"/>
        </w:rPr>
        <w:t xml:space="preserve"> </w:t>
      </w:r>
      <w:r w:rsidRPr="005A1C89">
        <w:rPr>
          <w:rFonts w:ascii="Arial" w:hAnsi="Arial" w:cs="Arial"/>
        </w:rPr>
        <w:t>dos</w:t>
      </w:r>
      <w:r w:rsidRPr="005A1C89">
        <w:rPr>
          <w:rFonts w:ascii="Arial" w:hAnsi="Arial" w:cs="Arial"/>
          <w:spacing w:val="1"/>
        </w:rPr>
        <w:t xml:space="preserve"> </w:t>
      </w:r>
      <w:r w:rsidRPr="005A1C89">
        <w:rPr>
          <w:rFonts w:ascii="Arial" w:hAnsi="Arial" w:cs="Arial"/>
        </w:rPr>
        <w:t>envelopes</w:t>
      </w:r>
      <w:r w:rsidRPr="005A1C89">
        <w:rPr>
          <w:rFonts w:ascii="Arial" w:hAnsi="Arial" w:cs="Arial"/>
          <w:spacing w:val="1"/>
        </w:rPr>
        <w:t xml:space="preserve"> </w:t>
      </w:r>
      <w:r w:rsidRPr="005A1C89">
        <w:rPr>
          <w:rFonts w:ascii="Arial" w:hAnsi="Arial" w:cs="Arial"/>
        </w:rPr>
        <w:t>de</w:t>
      </w:r>
      <w:r w:rsidRPr="005A1C89">
        <w:rPr>
          <w:rFonts w:ascii="Arial" w:hAnsi="Arial" w:cs="Arial"/>
          <w:spacing w:val="1"/>
        </w:rPr>
        <w:t xml:space="preserve"> </w:t>
      </w:r>
      <w:r w:rsidRPr="005A1C89">
        <w:rPr>
          <w:rFonts w:ascii="Arial" w:hAnsi="Arial" w:cs="Arial"/>
        </w:rPr>
        <w:t>credenciamento</w:t>
      </w:r>
      <w:r w:rsidRPr="005A1C89">
        <w:rPr>
          <w:rFonts w:ascii="Arial" w:hAnsi="Arial" w:cs="Arial"/>
          <w:spacing w:val="1"/>
        </w:rPr>
        <w:t xml:space="preserve"> </w:t>
      </w:r>
      <w:r w:rsidRPr="005A1C89">
        <w:rPr>
          <w:rFonts w:ascii="Arial" w:hAnsi="Arial" w:cs="Arial"/>
        </w:rPr>
        <w:t>acerca</w:t>
      </w:r>
      <w:r w:rsidRPr="005A1C89">
        <w:rPr>
          <w:rFonts w:ascii="Arial" w:hAnsi="Arial" w:cs="Arial"/>
          <w:spacing w:val="1"/>
        </w:rPr>
        <w:t xml:space="preserve"> </w:t>
      </w:r>
      <w:r w:rsidRPr="005A1C89">
        <w:rPr>
          <w:rFonts w:ascii="Arial" w:hAnsi="Arial" w:cs="Arial"/>
        </w:rPr>
        <w:t>das</w:t>
      </w:r>
      <w:r w:rsidRPr="005A1C89">
        <w:rPr>
          <w:rFonts w:ascii="Arial" w:hAnsi="Arial" w:cs="Arial"/>
          <w:spacing w:val="1"/>
        </w:rPr>
        <w:t xml:space="preserve"> </w:t>
      </w:r>
      <w:r w:rsidRPr="005A1C89">
        <w:rPr>
          <w:rFonts w:ascii="Arial" w:hAnsi="Arial" w:cs="Arial"/>
        </w:rPr>
        <w:t>instalações,</w:t>
      </w:r>
      <w:r w:rsidRPr="005A1C89">
        <w:rPr>
          <w:rFonts w:ascii="Arial" w:hAnsi="Arial" w:cs="Arial"/>
          <w:spacing w:val="1"/>
        </w:rPr>
        <w:t xml:space="preserve"> </w:t>
      </w:r>
      <w:r w:rsidRPr="005A1C89">
        <w:rPr>
          <w:rFonts w:ascii="Arial" w:hAnsi="Arial" w:cs="Arial"/>
        </w:rPr>
        <w:t>equipamentos</w:t>
      </w:r>
      <w:r w:rsidRPr="005A1C89">
        <w:rPr>
          <w:rFonts w:ascii="Arial" w:hAnsi="Arial" w:cs="Arial"/>
          <w:spacing w:val="1"/>
        </w:rPr>
        <w:t xml:space="preserve"> </w:t>
      </w:r>
      <w:r w:rsidRPr="005A1C89">
        <w:rPr>
          <w:rFonts w:ascii="Arial" w:hAnsi="Arial" w:cs="Arial"/>
        </w:rPr>
        <w:t>e</w:t>
      </w:r>
      <w:r w:rsidRPr="005A1C89">
        <w:rPr>
          <w:rFonts w:ascii="Arial" w:hAnsi="Arial" w:cs="Arial"/>
          <w:spacing w:val="1"/>
        </w:rPr>
        <w:t xml:space="preserve"> </w:t>
      </w:r>
      <w:r w:rsidRPr="005A1C89">
        <w:rPr>
          <w:rFonts w:ascii="Arial" w:hAnsi="Arial" w:cs="Arial"/>
        </w:rPr>
        <w:t>pessoal</w:t>
      </w:r>
      <w:r w:rsidRPr="005A1C89">
        <w:rPr>
          <w:rFonts w:ascii="Arial" w:hAnsi="Arial" w:cs="Arial"/>
          <w:spacing w:val="1"/>
        </w:rPr>
        <w:t xml:space="preserve"> </w:t>
      </w:r>
      <w:r w:rsidRPr="005A1C89">
        <w:rPr>
          <w:rFonts w:ascii="Arial" w:hAnsi="Arial" w:cs="Arial"/>
        </w:rPr>
        <w:t>técnico</w:t>
      </w:r>
      <w:r w:rsidRPr="005A1C89">
        <w:rPr>
          <w:rFonts w:ascii="Arial" w:hAnsi="Arial" w:cs="Arial"/>
          <w:spacing w:val="1"/>
        </w:rPr>
        <w:t xml:space="preserve"> </w:t>
      </w:r>
      <w:r w:rsidRPr="005A1C89">
        <w:rPr>
          <w:rFonts w:ascii="Arial" w:hAnsi="Arial" w:cs="Arial"/>
        </w:rPr>
        <w:t>responsável</w:t>
      </w:r>
      <w:r w:rsidRPr="005A1C89">
        <w:rPr>
          <w:rFonts w:ascii="Arial" w:hAnsi="Arial" w:cs="Arial"/>
          <w:spacing w:val="1"/>
        </w:rPr>
        <w:t xml:space="preserve"> </w:t>
      </w:r>
      <w:r w:rsidRPr="005A1C89">
        <w:rPr>
          <w:rFonts w:ascii="Arial" w:hAnsi="Arial" w:cs="Arial"/>
        </w:rPr>
        <w:t>pela</w:t>
      </w:r>
      <w:r w:rsidRPr="005A1C89">
        <w:rPr>
          <w:rFonts w:ascii="Arial" w:hAnsi="Arial" w:cs="Arial"/>
          <w:spacing w:val="1"/>
        </w:rPr>
        <w:t xml:space="preserve"> </w:t>
      </w:r>
      <w:r w:rsidRPr="005A1C89">
        <w:rPr>
          <w:rFonts w:ascii="Arial" w:hAnsi="Arial" w:cs="Arial"/>
        </w:rPr>
        <w:t>execução</w:t>
      </w:r>
      <w:r w:rsidRPr="005A1C89">
        <w:rPr>
          <w:rFonts w:ascii="Arial" w:hAnsi="Arial" w:cs="Arial"/>
          <w:spacing w:val="1"/>
        </w:rPr>
        <w:t xml:space="preserve"> </w:t>
      </w:r>
      <w:r w:rsidRPr="005A1C89">
        <w:rPr>
          <w:rFonts w:ascii="Arial" w:hAnsi="Arial" w:cs="Arial"/>
        </w:rPr>
        <w:t>dos</w:t>
      </w:r>
      <w:r w:rsidRPr="005A1C89">
        <w:rPr>
          <w:rFonts w:ascii="Arial" w:hAnsi="Arial" w:cs="Arial"/>
          <w:spacing w:val="1"/>
        </w:rPr>
        <w:t xml:space="preserve"> </w:t>
      </w:r>
      <w:r w:rsidRPr="005A1C89">
        <w:rPr>
          <w:rFonts w:ascii="Arial" w:hAnsi="Arial" w:cs="Arial"/>
        </w:rPr>
        <w:t>serviços</w:t>
      </w:r>
      <w:r w:rsidRPr="005A1C89">
        <w:rPr>
          <w:rFonts w:ascii="Arial" w:hAnsi="Arial" w:cs="Arial"/>
          <w:spacing w:val="1"/>
        </w:rPr>
        <w:t xml:space="preserve"> </w:t>
      </w:r>
      <w:r w:rsidRPr="005A1C89">
        <w:rPr>
          <w:rFonts w:ascii="Arial" w:hAnsi="Arial" w:cs="Arial"/>
        </w:rPr>
        <w:t>objeto</w:t>
      </w:r>
      <w:r w:rsidRPr="005A1C89">
        <w:rPr>
          <w:rFonts w:ascii="Arial" w:hAnsi="Arial" w:cs="Arial"/>
          <w:spacing w:val="1"/>
        </w:rPr>
        <w:t xml:space="preserve"> </w:t>
      </w:r>
      <w:r w:rsidRPr="005A1C89">
        <w:rPr>
          <w:rFonts w:ascii="Arial" w:hAnsi="Arial" w:cs="Arial"/>
        </w:rPr>
        <w:t>deste</w:t>
      </w:r>
      <w:r w:rsidRPr="005A1C89">
        <w:rPr>
          <w:rFonts w:ascii="Arial" w:hAnsi="Arial" w:cs="Arial"/>
          <w:spacing w:val="1"/>
        </w:rPr>
        <w:t xml:space="preserve"> </w:t>
      </w:r>
      <w:r w:rsidRPr="005A1C89">
        <w:rPr>
          <w:rFonts w:ascii="Arial" w:hAnsi="Arial" w:cs="Arial"/>
        </w:rPr>
        <w:t>Credenciamento. Tal etapa possui caráter eliminatório. Caso seja constatado pela Equipe</w:t>
      </w:r>
      <w:r w:rsidRPr="005A1C89">
        <w:rPr>
          <w:rFonts w:ascii="Arial" w:hAnsi="Arial" w:cs="Arial"/>
          <w:spacing w:val="1"/>
        </w:rPr>
        <w:t xml:space="preserve"> </w:t>
      </w:r>
      <w:r w:rsidRPr="005A1C89">
        <w:rPr>
          <w:rFonts w:ascii="Arial" w:hAnsi="Arial" w:cs="Arial"/>
        </w:rPr>
        <w:t>Técnica que os documentos e declarações apresentados não correspondem à realidade ou</w:t>
      </w:r>
      <w:r w:rsidRPr="005A1C89">
        <w:rPr>
          <w:rFonts w:ascii="Arial" w:hAnsi="Arial" w:cs="Arial"/>
          <w:spacing w:val="1"/>
        </w:rPr>
        <w:t xml:space="preserve"> </w:t>
      </w:r>
      <w:r w:rsidRPr="005A1C89">
        <w:rPr>
          <w:rFonts w:ascii="Arial" w:hAnsi="Arial" w:cs="Arial"/>
        </w:rPr>
        <w:t>que</w:t>
      </w:r>
      <w:r w:rsidRPr="005A1C89">
        <w:rPr>
          <w:rFonts w:ascii="Arial" w:hAnsi="Arial" w:cs="Arial"/>
          <w:spacing w:val="1"/>
        </w:rPr>
        <w:t xml:space="preserve"> </w:t>
      </w:r>
      <w:r w:rsidRPr="005A1C89">
        <w:rPr>
          <w:rFonts w:ascii="Arial" w:hAnsi="Arial" w:cs="Arial"/>
        </w:rPr>
        <w:t>a(s)</w:t>
      </w:r>
      <w:r w:rsidRPr="005A1C89">
        <w:rPr>
          <w:rFonts w:ascii="Arial" w:hAnsi="Arial" w:cs="Arial"/>
          <w:spacing w:val="1"/>
        </w:rPr>
        <w:t xml:space="preserve"> </w:t>
      </w:r>
      <w:r w:rsidRPr="005A1C89">
        <w:rPr>
          <w:rFonts w:ascii="Arial" w:hAnsi="Arial" w:cs="Arial"/>
        </w:rPr>
        <w:t>proponente(s)</w:t>
      </w:r>
      <w:r w:rsidRPr="005A1C89">
        <w:rPr>
          <w:rFonts w:ascii="Arial" w:hAnsi="Arial" w:cs="Arial"/>
          <w:spacing w:val="1"/>
        </w:rPr>
        <w:t xml:space="preserve"> </w:t>
      </w:r>
      <w:r w:rsidRPr="005A1C89">
        <w:rPr>
          <w:rFonts w:ascii="Arial" w:hAnsi="Arial" w:cs="Arial"/>
        </w:rPr>
        <w:t>não</w:t>
      </w:r>
      <w:r w:rsidRPr="005A1C89">
        <w:rPr>
          <w:rFonts w:ascii="Arial" w:hAnsi="Arial" w:cs="Arial"/>
          <w:spacing w:val="1"/>
        </w:rPr>
        <w:t xml:space="preserve"> </w:t>
      </w:r>
      <w:r w:rsidRPr="005A1C89">
        <w:rPr>
          <w:rFonts w:ascii="Arial" w:hAnsi="Arial" w:cs="Arial"/>
        </w:rPr>
        <w:t>atendem</w:t>
      </w:r>
      <w:r w:rsidRPr="005A1C89">
        <w:rPr>
          <w:rFonts w:ascii="Arial" w:hAnsi="Arial" w:cs="Arial"/>
          <w:spacing w:val="1"/>
        </w:rPr>
        <w:t xml:space="preserve"> </w:t>
      </w:r>
      <w:r w:rsidRPr="005A1C89">
        <w:rPr>
          <w:rFonts w:ascii="Arial" w:hAnsi="Arial" w:cs="Arial"/>
        </w:rPr>
        <w:t>às</w:t>
      </w:r>
      <w:r w:rsidRPr="005A1C89">
        <w:rPr>
          <w:rFonts w:ascii="Arial" w:hAnsi="Arial" w:cs="Arial"/>
          <w:spacing w:val="1"/>
        </w:rPr>
        <w:t xml:space="preserve"> </w:t>
      </w:r>
      <w:r w:rsidRPr="005A1C89">
        <w:rPr>
          <w:rFonts w:ascii="Arial" w:hAnsi="Arial" w:cs="Arial"/>
        </w:rPr>
        <w:t>exigências</w:t>
      </w:r>
      <w:r w:rsidRPr="005A1C89">
        <w:rPr>
          <w:rFonts w:ascii="Arial" w:hAnsi="Arial" w:cs="Arial"/>
          <w:spacing w:val="1"/>
        </w:rPr>
        <w:t xml:space="preserve"> </w:t>
      </w:r>
      <w:r w:rsidRPr="005A1C89">
        <w:rPr>
          <w:rFonts w:ascii="Arial" w:hAnsi="Arial" w:cs="Arial"/>
        </w:rPr>
        <w:t>deste</w:t>
      </w:r>
      <w:r w:rsidRPr="005A1C89">
        <w:rPr>
          <w:rFonts w:ascii="Arial" w:hAnsi="Arial" w:cs="Arial"/>
          <w:spacing w:val="1"/>
        </w:rPr>
        <w:t xml:space="preserve"> </w:t>
      </w:r>
      <w:r w:rsidRPr="005A1C89">
        <w:rPr>
          <w:rFonts w:ascii="Arial" w:hAnsi="Arial" w:cs="Arial"/>
        </w:rPr>
        <w:t>Edital</w:t>
      </w:r>
      <w:r w:rsidRPr="005A1C89">
        <w:rPr>
          <w:rFonts w:ascii="Arial" w:hAnsi="Arial" w:cs="Arial"/>
          <w:spacing w:val="1"/>
        </w:rPr>
        <w:t xml:space="preserve"> </w:t>
      </w:r>
      <w:r w:rsidRPr="005A1C89">
        <w:rPr>
          <w:rFonts w:ascii="Arial" w:hAnsi="Arial" w:cs="Arial"/>
        </w:rPr>
        <w:t>ou</w:t>
      </w:r>
      <w:r w:rsidRPr="005A1C89">
        <w:rPr>
          <w:rFonts w:ascii="Arial" w:hAnsi="Arial" w:cs="Arial"/>
          <w:spacing w:val="1"/>
        </w:rPr>
        <w:t xml:space="preserve"> </w:t>
      </w:r>
      <w:r w:rsidRPr="005A1C89">
        <w:rPr>
          <w:rFonts w:ascii="Arial" w:hAnsi="Arial" w:cs="Arial"/>
        </w:rPr>
        <w:t>ainda</w:t>
      </w:r>
      <w:r w:rsidRPr="005A1C89">
        <w:rPr>
          <w:rFonts w:ascii="Arial" w:hAnsi="Arial" w:cs="Arial"/>
          <w:spacing w:val="1"/>
        </w:rPr>
        <w:t xml:space="preserve"> </w:t>
      </w:r>
      <w:r w:rsidRPr="005A1C89">
        <w:rPr>
          <w:rFonts w:ascii="Arial" w:hAnsi="Arial" w:cs="Arial"/>
        </w:rPr>
        <w:t>que</w:t>
      </w:r>
      <w:r w:rsidRPr="005A1C89">
        <w:rPr>
          <w:rFonts w:ascii="Arial" w:hAnsi="Arial" w:cs="Arial"/>
          <w:spacing w:val="1"/>
        </w:rPr>
        <w:t xml:space="preserve"> </w:t>
      </w:r>
      <w:r w:rsidRPr="005A1C89">
        <w:rPr>
          <w:rFonts w:ascii="Arial" w:hAnsi="Arial" w:cs="Arial"/>
        </w:rPr>
        <w:t>há</w:t>
      </w:r>
      <w:r w:rsidRPr="005A1C89">
        <w:rPr>
          <w:rFonts w:ascii="Arial" w:hAnsi="Arial" w:cs="Arial"/>
          <w:spacing w:val="1"/>
        </w:rPr>
        <w:t xml:space="preserve"> </w:t>
      </w:r>
      <w:r w:rsidRPr="005A1C89">
        <w:rPr>
          <w:rFonts w:ascii="Arial" w:hAnsi="Arial" w:cs="Arial"/>
        </w:rPr>
        <w:t>inobservância aos ditames da legislação aplicável, em especial do Ministério da Saúde, a(s)</w:t>
      </w:r>
      <w:r w:rsidRPr="005A1C89">
        <w:rPr>
          <w:rFonts w:ascii="Arial" w:hAnsi="Arial" w:cs="Arial"/>
          <w:spacing w:val="1"/>
        </w:rPr>
        <w:t xml:space="preserve"> </w:t>
      </w:r>
      <w:r w:rsidRPr="005A1C89">
        <w:rPr>
          <w:rFonts w:ascii="Arial" w:hAnsi="Arial" w:cs="Arial"/>
        </w:rPr>
        <w:t>proponente(s)</w:t>
      </w:r>
      <w:r w:rsidRPr="005A1C89">
        <w:rPr>
          <w:rFonts w:ascii="Arial" w:hAnsi="Arial" w:cs="Arial"/>
          <w:spacing w:val="-2"/>
        </w:rPr>
        <w:t xml:space="preserve"> </w:t>
      </w:r>
      <w:r w:rsidRPr="005A1C89">
        <w:rPr>
          <w:rFonts w:ascii="Arial" w:hAnsi="Arial" w:cs="Arial"/>
        </w:rPr>
        <w:t>será</w:t>
      </w:r>
      <w:r w:rsidRPr="005A1C89">
        <w:rPr>
          <w:rFonts w:ascii="Arial" w:hAnsi="Arial" w:cs="Arial"/>
          <w:spacing w:val="-1"/>
        </w:rPr>
        <w:t xml:space="preserve"> </w:t>
      </w:r>
      <w:r w:rsidRPr="005A1C89">
        <w:rPr>
          <w:rFonts w:ascii="Arial" w:hAnsi="Arial" w:cs="Arial"/>
        </w:rPr>
        <w:t>(ão) automaticamente eliminada(s).</w:t>
      </w:r>
    </w:p>
    <w:p w14:paraId="68C3DA38" w14:textId="2C210056" w:rsidR="00070A1A" w:rsidRPr="005A1C89" w:rsidRDefault="00C63984" w:rsidP="00DD6B7A">
      <w:pPr>
        <w:pStyle w:val="PargrafodaLista"/>
        <w:numPr>
          <w:ilvl w:val="1"/>
          <w:numId w:val="6"/>
        </w:numPr>
        <w:tabs>
          <w:tab w:val="left" w:pos="1790"/>
        </w:tabs>
        <w:spacing w:after="120"/>
        <w:ind w:left="1134" w:right="297" w:firstLine="0"/>
        <w:rPr>
          <w:rFonts w:ascii="Arial" w:hAnsi="Arial" w:cs="Arial"/>
        </w:rPr>
      </w:pPr>
      <w:r w:rsidRPr="005A1C89">
        <w:rPr>
          <w:rFonts w:ascii="Arial" w:hAnsi="Arial" w:cs="Arial"/>
        </w:rPr>
        <w:t>A(s) proponente(s) será (ão) previamente comunicada (s) da realização da vistoria,</w:t>
      </w:r>
      <w:r w:rsidRPr="005A1C89">
        <w:rPr>
          <w:rFonts w:ascii="Arial" w:hAnsi="Arial" w:cs="Arial"/>
          <w:spacing w:val="1"/>
        </w:rPr>
        <w:t xml:space="preserve"> </w:t>
      </w:r>
      <w:r w:rsidRPr="005A1C89">
        <w:rPr>
          <w:rFonts w:ascii="Arial" w:hAnsi="Arial" w:cs="Arial"/>
        </w:rPr>
        <w:t>com antecedência mínima de 24 horas, por qualquer um dos meios de contato informados no</w:t>
      </w:r>
      <w:r w:rsidR="001B5914">
        <w:rPr>
          <w:rFonts w:ascii="Arial" w:hAnsi="Arial" w:cs="Arial"/>
        </w:rPr>
        <w:t xml:space="preserve"> </w:t>
      </w:r>
      <w:r w:rsidRPr="005A1C89">
        <w:rPr>
          <w:rFonts w:ascii="Arial" w:hAnsi="Arial" w:cs="Arial"/>
          <w:spacing w:val="-59"/>
        </w:rPr>
        <w:t xml:space="preserve"> </w:t>
      </w:r>
      <w:r w:rsidRPr="005A1C89">
        <w:rPr>
          <w:rFonts w:ascii="Arial" w:hAnsi="Arial" w:cs="Arial"/>
        </w:rPr>
        <w:t>requerimento</w:t>
      </w:r>
      <w:r w:rsidRPr="005A1C89">
        <w:rPr>
          <w:rFonts w:ascii="Arial" w:hAnsi="Arial" w:cs="Arial"/>
          <w:spacing w:val="-1"/>
        </w:rPr>
        <w:t xml:space="preserve"> </w:t>
      </w:r>
      <w:r w:rsidRPr="005A1C89">
        <w:rPr>
          <w:rFonts w:ascii="Arial" w:hAnsi="Arial" w:cs="Arial"/>
        </w:rPr>
        <w:t>para</w:t>
      </w:r>
      <w:r w:rsidRPr="005A1C89">
        <w:rPr>
          <w:rFonts w:ascii="Arial" w:hAnsi="Arial" w:cs="Arial"/>
          <w:spacing w:val="-2"/>
        </w:rPr>
        <w:t xml:space="preserve"> </w:t>
      </w:r>
      <w:r w:rsidRPr="005A1C89">
        <w:rPr>
          <w:rFonts w:ascii="Arial" w:hAnsi="Arial" w:cs="Arial"/>
        </w:rPr>
        <w:t xml:space="preserve">credenciamento </w:t>
      </w:r>
      <w:r w:rsidRPr="001B5914">
        <w:rPr>
          <w:rFonts w:ascii="Arial" w:hAnsi="Arial" w:cs="Arial"/>
        </w:rPr>
        <w:t xml:space="preserve">(Anexo </w:t>
      </w:r>
      <w:r w:rsidR="001B5914" w:rsidRPr="001B5914">
        <w:rPr>
          <w:rFonts w:ascii="Arial" w:hAnsi="Arial" w:cs="Arial"/>
        </w:rPr>
        <w:t>2</w:t>
      </w:r>
      <w:r w:rsidRPr="001B5914">
        <w:rPr>
          <w:rFonts w:ascii="Arial" w:hAnsi="Arial" w:cs="Arial"/>
        </w:rPr>
        <w:t>).</w:t>
      </w:r>
    </w:p>
    <w:p w14:paraId="3C97950C" w14:textId="77777777" w:rsidR="00070A1A" w:rsidRPr="005A1C89" w:rsidRDefault="00C63984" w:rsidP="00DD6B7A">
      <w:pPr>
        <w:pStyle w:val="PargrafodaLista"/>
        <w:numPr>
          <w:ilvl w:val="1"/>
          <w:numId w:val="6"/>
        </w:numPr>
        <w:tabs>
          <w:tab w:val="left" w:pos="1790"/>
        </w:tabs>
        <w:spacing w:after="120"/>
        <w:ind w:left="1134" w:right="300" w:firstLine="0"/>
        <w:rPr>
          <w:rFonts w:ascii="Arial" w:hAnsi="Arial" w:cs="Arial"/>
        </w:rPr>
      </w:pPr>
      <w:r w:rsidRPr="005A1C89">
        <w:rPr>
          <w:rFonts w:ascii="Arial" w:hAnsi="Arial" w:cs="Arial"/>
        </w:rPr>
        <w:t>Caso a FMS não consiga entrar em contato com a proponente, objetivando agendar a</w:t>
      </w:r>
      <w:r w:rsidRPr="005A1C89">
        <w:rPr>
          <w:rFonts w:ascii="Arial" w:hAnsi="Arial" w:cs="Arial"/>
          <w:spacing w:val="-59"/>
        </w:rPr>
        <w:t xml:space="preserve"> </w:t>
      </w:r>
      <w:r w:rsidRPr="005A1C89">
        <w:rPr>
          <w:rFonts w:ascii="Arial" w:hAnsi="Arial" w:cs="Arial"/>
        </w:rPr>
        <w:t>vistoria, por erro nas informações prestadas ou outro motivo não imputável à FMS, será feita</w:t>
      </w:r>
      <w:r w:rsidRPr="005A1C89">
        <w:rPr>
          <w:rFonts w:ascii="Arial" w:hAnsi="Arial" w:cs="Arial"/>
          <w:spacing w:val="1"/>
        </w:rPr>
        <w:t xml:space="preserve"> </w:t>
      </w:r>
      <w:r w:rsidRPr="005A1C89">
        <w:rPr>
          <w:rFonts w:ascii="Arial" w:hAnsi="Arial" w:cs="Arial"/>
        </w:rPr>
        <w:t>a</w:t>
      </w:r>
      <w:r w:rsidRPr="005A1C89">
        <w:rPr>
          <w:rFonts w:ascii="Arial" w:hAnsi="Arial" w:cs="Arial"/>
          <w:spacing w:val="-1"/>
        </w:rPr>
        <w:t xml:space="preserve"> </w:t>
      </w:r>
      <w:r w:rsidRPr="005A1C89">
        <w:rPr>
          <w:rFonts w:ascii="Arial" w:hAnsi="Arial" w:cs="Arial"/>
        </w:rPr>
        <w:t>vistoria independentemente</w:t>
      </w:r>
      <w:r w:rsidRPr="005A1C89">
        <w:rPr>
          <w:rFonts w:ascii="Arial" w:hAnsi="Arial" w:cs="Arial"/>
          <w:spacing w:val="-2"/>
        </w:rPr>
        <w:t xml:space="preserve"> </w:t>
      </w:r>
      <w:r w:rsidRPr="005A1C89">
        <w:rPr>
          <w:rFonts w:ascii="Arial" w:hAnsi="Arial" w:cs="Arial"/>
        </w:rPr>
        <w:t>de</w:t>
      </w:r>
      <w:r w:rsidRPr="005A1C89">
        <w:rPr>
          <w:rFonts w:ascii="Arial" w:hAnsi="Arial" w:cs="Arial"/>
          <w:spacing w:val="-2"/>
        </w:rPr>
        <w:t xml:space="preserve"> </w:t>
      </w:r>
      <w:r w:rsidRPr="005A1C89">
        <w:rPr>
          <w:rFonts w:ascii="Arial" w:hAnsi="Arial" w:cs="Arial"/>
        </w:rPr>
        <w:t>qualquer</w:t>
      </w:r>
      <w:r w:rsidRPr="005A1C89">
        <w:rPr>
          <w:rFonts w:ascii="Arial" w:hAnsi="Arial" w:cs="Arial"/>
          <w:spacing w:val="-1"/>
        </w:rPr>
        <w:t xml:space="preserve"> </w:t>
      </w:r>
      <w:r w:rsidRPr="005A1C89">
        <w:rPr>
          <w:rFonts w:ascii="Arial" w:hAnsi="Arial" w:cs="Arial"/>
        </w:rPr>
        <w:t>aviso prévio.</w:t>
      </w:r>
    </w:p>
    <w:p w14:paraId="1E3DCD1F" w14:textId="77777777" w:rsidR="00070A1A" w:rsidRPr="005A1C89" w:rsidRDefault="00C63984" w:rsidP="00206EF2">
      <w:pPr>
        <w:pStyle w:val="PargrafodaLista"/>
        <w:numPr>
          <w:ilvl w:val="1"/>
          <w:numId w:val="6"/>
        </w:numPr>
        <w:tabs>
          <w:tab w:val="left" w:pos="1790"/>
        </w:tabs>
        <w:spacing w:after="120"/>
        <w:ind w:left="1790"/>
        <w:rPr>
          <w:rFonts w:ascii="Arial" w:hAnsi="Arial" w:cs="Arial"/>
        </w:rPr>
      </w:pPr>
      <w:r w:rsidRPr="005A1C89">
        <w:rPr>
          <w:rFonts w:ascii="Arial" w:hAnsi="Arial" w:cs="Arial"/>
        </w:rPr>
        <w:t>A</w:t>
      </w:r>
      <w:r w:rsidRPr="005A1C89">
        <w:rPr>
          <w:rFonts w:ascii="Arial" w:hAnsi="Arial" w:cs="Arial"/>
          <w:spacing w:val="-2"/>
        </w:rPr>
        <w:t xml:space="preserve"> </w:t>
      </w:r>
      <w:r w:rsidRPr="005A1C89">
        <w:rPr>
          <w:rFonts w:ascii="Arial" w:hAnsi="Arial" w:cs="Arial"/>
        </w:rPr>
        <w:t>vistoria</w:t>
      </w:r>
      <w:r w:rsidRPr="005A1C89">
        <w:rPr>
          <w:rFonts w:ascii="Arial" w:hAnsi="Arial" w:cs="Arial"/>
          <w:spacing w:val="-1"/>
        </w:rPr>
        <w:t xml:space="preserve"> </w:t>
      </w:r>
      <w:r w:rsidRPr="005A1C89">
        <w:rPr>
          <w:rFonts w:ascii="Arial" w:hAnsi="Arial" w:cs="Arial"/>
        </w:rPr>
        <w:t>deverá ser</w:t>
      </w:r>
      <w:r w:rsidRPr="005A1C89">
        <w:rPr>
          <w:rFonts w:ascii="Arial" w:hAnsi="Arial" w:cs="Arial"/>
          <w:spacing w:val="-2"/>
        </w:rPr>
        <w:t xml:space="preserve"> </w:t>
      </w:r>
      <w:r w:rsidRPr="005A1C89">
        <w:rPr>
          <w:rFonts w:ascii="Arial" w:hAnsi="Arial" w:cs="Arial"/>
        </w:rPr>
        <w:t>acompanhada</w:t>
      </w:r>
      <w:r w:rsidRPr="005A1C89">
        <w:rPr>
          <w:rFonts w:ascii="Arial" w:hAnsi="Arial" w:cs="Arial"/>
          <w:spacing w:val="-1"/>
        </w:rPr>
        <w:t xml:space="preserve"> </w:t>
      </w:r>
      <w:r w:rsidRPr="005A1C89">
        <w:rPr>
          <w:rFonts w:ascii="Arial" w:hAnsi="Arial" w:cs="Arial"/>
        </w:rPr>
        <w:t>pelo</w:t>
      </w:r>
      <w:r w:rsidRPr="005A1C89">
        <w:rPr>
          <w:rFonts w:ascii="Arial" w:hAnsi="Arial" w:cs="Arial"/>
          <w:spacing w:val="-4"/>
        </w:rPr>
        <w:t xml:space="preserve"> </w:t>
      </w:r>
      <w:r w:rsidRPr="005A1C89">
        <w:rPr>
          <w:rFonts w:ascii="Arial" w:hAnsi="Arial" w:cs="Arial"/>
        </w:rPr>
        <w:t>responsável</w:t>
      </w:r>
      <w:r w:rsidRPr="005A1C89">
        <w:rPr>
          <w:rFonts w:ascii="Arial" w:hAnsi="Arial" w:cs="Arial"/>
          <w:spacing w:val="-2"/>
        </w:rPr>
        <w:t xml:space="preserve"> </w:t>
      </w:r>
      <w:r w:rsidRPr="005A1C89">
        <w:rPr>
          <w:rFonts w:ascii="Arial" w:hAnsi="Arial" w:cs="Arial"/>
        </w:rPr>
        <w:t>técnico</w:t>
      </w:r>
      <w:r w:rsidRPr="005A1C89">
        <w:rPr>
          <w:rFonts w:ascii="Arial" w:hAnsi="Arial" w:cs="Arial"/>
          <w:spacing w:val="-1"/>
        </w:rPr>
        <w:t xml:space="preserve"> </w:t>
      </w:r>
      <w:r w:rsidRPr="005A1C89">
        <w:rPr>
          <w:rFonts w:ascii="Arial" w:hAnsi="Arial" w:cs="Arial"/>
        </w:rPr>
        <w:t>da</w:t>
      </w:r>
      <w:r w:rsidRPr="005A1C89">
        <w:rPr>
          <w:rFonts w:ascii="Arial" w:hAnsi="Arial" w:cs="Arial"/>
          <w:spacing w:val="-1"/>
        </w:rPr>
        <w:t xml:space="preserve"> </w:t>
      </w:r>
      <w:r w:rsidRPr="005A1C89">
        <w:rPr>
          <w:rFonts w:ascii="Arial" w:hAnsi="Arial" w:cs="Arial"/>
        </w:rPr>
        <w:t>proponente.</w:t>
      </w:r>
    </w:p>
    <w:p w14:paraId="43F2D6FC" w14:textId="77777777" w:rsidR="00070A1A" w:rsidRPr="005A1C89" w:rsidRDefault="00C63984" w:rsidP="00DD6B7A">
      <w:pPr>
        <w:pStyle w:val="PargrafodaLista"/>
        <w:numPr>
          <w:ilvl w:val="1"/>
          <w:numId w:val="6"/>
        </w:numPr>
        <w:tabs>
          <w:tab w:val="left" w:pos="1790"/>
        </w:tabs>
        <w:spacing w:after="120"/>
        <w:ind w:left="1134" w:right="297" w:firstLine="0"/>
        <w:rPr>
          <w:rFonts w:ascii="Arial" w:hAnsi="Arial" w:cs="Arial"/>
        </w:rPr>
      </w:pPr>
      <w:r w:rsidRPr="005A1C89">
        <w:rPr>
          <w:rFonts w:ascii="Arial" w:hAnsi="Arial" w:cs="Arial"/>
        </w:rPr>
        <w:t>Caso o responsável técnico não esteja presente, a vistoria poderá ser acompanhada</w:t>
      </w:r>
      <w:r w:rsidRPr="005A1C89">
        <w:rPr>
          <w:rFonts w:ascii="Arial" w:hAnsi="Arial" w:cs="Arial"/>
          <w:spacing w:val="1"/>
        </w:rPr>
        <w:t xml:space="preserve"> </w:t>
      </w:r>
      <w:r w:rsidRPr="005A1C89">
        <w:rPr>
          <w:rFonts w:ascii="Arial" w:hAnsi="Arial" w:cs="Arial"/>
        </w:rPr>
        <w:t>por seu substituto ou, ainda, por outro funcionário especialmente designado para este fim,</w:t>
      </w:r>
      <w:r w:rsidRPr="005A1C89">
        <w:rPr>
          <w:rFonts w:ascii="Arial" w:hAnsi="Arial" w:cs="Arial"/>
          <w:spacing w:val="1"/>
        </w:rPr>
        <w:t xml:space="preserve"> </w:t>
      </w:r>
      <w:r w:rsidRPr="005A1C89">
        <w:rPr>
          <w:rFonts w:ascii="Arial" w:hAnsi="Arial" w:cs="Arial"/>
        </w:rPr>
        <w:t>não cabendo, posteriormente, neste último caso, impugnação ao relatório, sob qualquer</w:t>
      </w:r>
      <w:r w:rsidRPr="005A1C89">
        <w:rPr>
          <w:rFonts w:ascii="Arial" w:hAnsi="Arial" w:cs="Arial"/>
          <w:spacing w:val="1"/>
        </w:rPr>
        <w:t xml:space="preserve"> </w:t>
      </w:r>
      <w:r w:rsidRPr="005A1C89">
        <w:rPr>
          <w:rFonts w:ascii="Arial" w:hAnsi="Arial" w:cs="Arial"/>
        </w:rPr>
        <w:t>fundamento.</w:t>
      </w:r>
    </w:p>
    <w:p w14:paraId="7F6BEA7B" w14:textId="14D50933" w:rsidR="00070A1A" w:rsidRPr="005A1C89" w:rsidRDefault="00C63984" w:rsidP="00DD6B7A">
      <w:pPr>
        <w:pStyle w:val="PargrafodaLista"/>
        <w:numPr>
          <w:ilvl w:val="1"/>
          <w:numId w:val="6"/>
        </w:numPr>
        <w:tabs>
          <w:tab w:val="left" w:pos="1790"/>
        </w:tabs>
        <w:spacing w:after="120"/>
        <w:ind w:left="1134" w:right="298" w:firstLine="0"/>
        <w:rPr>
          <w:rFonts w:ascii="Arial" w:hAnsi="Arial" w:cs="Arial"/>
        </w:rPr>
      </w:pPr>
      <w:r w:rsidRPr="005A1C89">
        <w:rPr>
          <w:rFonts w:ascii="Arial" w:hAnsi="Arial" w:cs="Arial"/>
        </w:rPr>
        <w:t>A Comissão Técnica elaborará o relatório referente à vistoria técnica, o qual deverá</w:t>
      </w:r>
      <w:r w:rsidRPr="005A1C89">
        <w:rPr>
          <w:rFonts w:ascii="Arial" w:hAnsi="Arial" w:cs="Arial"/>
          <w:spacing w:val="1"/>
        </w:rPr>
        <w:t xml:space="preserve"> </w:t>
      </w:r>
      <w:r w:rsidRPr="005A1C89">
        <w:rPr>
          <w:rFonts w:ascii="Arial" w:hAnsi="Arial" w:cs="Arial"/>
        </w:rPr>
        <w:t>ser</w:t>
      </w:r>
      <w:r w:rsidRPr="005A1C89">
        <w:rPr>
          <w:rFonts w:ascii="Arial" w:hAnsi="Arial" w:cs="Arial"/>
          <w:spacing w:val="1"/>
        </w:rPr>
        <w:t xml:space="preserve"> </w:t>
      </w:r>
      <w:r w:rsidRPr="005A1C89">
        <w:rPr>
          <w:rFonts w:ascii="Arial" w:hAnsi="Arial" w:cs="Arial"/>
        </w:rPr>
        <w:t>assinado</w:t>
      </w:r>
      <w:r w:rsidRPr="005A1C89">
        <w:rPr>
          <w:rFonts w:ascii="Arial" w:hAnsi="Arial" w:cs="Arial"/>
          <w:spacing w:val="1"/>
        </w:rPr>
        <w:t xml:space="preserve"> </w:t>
      </w:r>
      <w:r w:rsidRPr="005A1C89">
        <w:rPr>
          <w:rFonts w:ascii="Arial" w:hAnsi="Arial" w:cs="Arial"/>
        </w:rPr>
        <w:t>pelos</w:t>
      </w:r>
      <w:r w:rsidRPr="005A1C89">
        <w:rPr>
          <w:rFonts w:ascii="Arial" w:hAnsi="Arial" w:cs="Arial"/>
          <w:spacing w:val="1"/>
        </w:rPr>
        <w:t xml:space="preserve"> </w:t>
      </w:r>
      <w:r w:rsidRPr="005A1C89">
        <w:rPr>
          <w:rFonts w:ascii="Arial" w:hAnsi="Arial" w:cs="Arial"/>
        </w:rPr>
        <w:t>membros</w:t>
      </w:r>
      <w:r w:rsidRPr="005A1C89">
        <w:rPr>
          <w:rFonts w:ascii="Arial" w:hAnsi="Arial" w:cs="Arial"/>
          <w:spacing w:val="1"/>
        </w:rPr>
        <w:t xml:space="preserve"> </w:t>
      </w:r>
      <w:r w:rsidRPr="005A1C89">
        <w:rPr>
          <w:rFonts w:ascii="Arial" w:hAnsi="Arial" w:cs="Arial"/>
        </w:rPr>
        <w:t>da</w:t>
      </w:r>
      <w:r w:rsidRPr="005A1C89">
        <w:rPr>
          <w:rFonts w:ascii="Arial" w:hAnsi="Arial" w:cs="Arial"/>
          <w:spacing w:val="1"/>
        </w:rPr>
        <w:t xml:space="preserve"> </w:t>
      </w:r>
      <w:r w:rsidRPr="005A1C89">
        <w:rPr>
          <w:rFonts w:ascii="Arial" w:hAnsi="Arial" w:cs="Arial"/>
        </w:rPr>
        <w:t>comissão</w:t>
      </w:r>
      <w:r w:rsidRPr="005A1C89">
        <w:rPr>
          <w:rFonts w:ascii="Arial" w:hAnsi="Arial" w:cs="Arial"/>
          <w:spacing w:val="1"/>
        </w:rPr>
        <w:t xml:space="preserve"> </w:t>
      </w:r>
      <w:r w:rsidRPr="005A1C89">
        <w:rPr>
          <w:rFonts w:ascii="Arial" w:hAnsi="Arial" w:cs="Arial"/>
        </w:rPr>
        <w:t>técnica</w:t>
      </w:r>
      <w:r w:rsidRPr="005A1C89">
        <w:rPr>
          <w:rFonts w:ascii="Arial" w:hAnsi="Arial" w:cs="Arial"/>
          <w:spacing w:val="1"/>
        </w:rPr>
        <w:t xml:space="preserve"> </w:t>
      </w:r>
      <w:r w:rsidRPr="005A1C89">
        <w:rPr>
          <w:rFonts w:ascii="Arial" w:hAnsi="Arial" w:cs="Arial"/>
        </w:rPr>
        <w:t>e</w:t>
      </w:r>
      <w:r w:rsidRPr="005A1C89">
        <w:rPr>
          <w:rFonts w:ascii="Arial" w:hAnsi="Arial" w:cs="Arial"/>
          <w:spacing w:val="1"/>
        </w:rPr>
        <w:t xml:space="preserve"> </w:t>
      </w:r>
      <w:r w:rsidRPr="005A1C89">
        <w:rPr>
          <w:rFonts w:ascii="Arial" w:hAnsi="Arial" w:cs="Arial"/>
        </w:rPr>
        <w:t>também</w:t>
      </w:r>
      <w:r w:rsidRPr="005A1C89">
        <w:rPr>
          <w:rFonts w:ascii="Arial" w:hAnsi="Arial" w:cs="Arial"/>
          <w:spacing w:val="1"/>
        </w:rPr>
        <w:t xml:space="preserve"> </w:t>
      </w:r>
      <w:r w:rsidRPr="005A1C89">
        <w:rPr>
          <w:rFonts w:ascii="Arial" w:hAnsi="Arial" w:cs="Arial"/>
        </w:rPr>
        <w:t>pelo</w:t>
      </w:r>
      <w:r w:rsidRPr="005A1C89">
        <w:rPr>
          <w:rFonts w:ascii="Arial" w:hAnsi="Arial" w:cs="Arial"/>
          <w:spacing w:val="1"/>
        </w:rPr>
        <w:t xml:space="preserve"> </w:t>
      </w:r>
      <w:r w:rsidRPr="005A1C89">
        <w:rPr>
          <w:rFonts w:ascii="Arial" w:hAnsi="Arial" w:cs="Arial"/>
        </w:rPr>
        <w:t>representante</w:t>
      </w:r>
      <w:r w:rsidRPr="005A1C89">
        <w:rPr>
          <w:rFonts w:ascii="Arial" w:hAnsi="Arial" w:cs="Arial"/>
          <w:spacing w:val="1"/>
        </w:rPr>
        <w:t xml:space="preserve"> </w:t>
      </w:r>
      <w:r w:rsidRPr="005A1C89">
        <w:rPr>
          <w:rFonts w:ascii="Arial" w:hAnsi="Arial" w:cs="Arial"/>
        </w:rPr>
        <w:t>da</w:t>
      </w:r>
      <w:r w:rsidRPr="005A1C89">
        <w:rPr>
          <w:rFonts w:ascii="Arial" w:hAnsi="Arial" w:cs="Arial"/>
          <w:spacing w:val="1"/>
        </w:rPr>
        <w:t xml:space="preserve"> </w:t>
      </w:r>
      <w:r w:rsidRPr="005A1C89">
        <w:rPr>
          <w:rFonts w:ascii="Arial" w:hAnsi="Arial" w:cs="Arial"/>
        </w:rPr>
        <w:t>proponente</w:t>
      </w:r>
      <w:r w:rsidRPr="005A1C89">
        <w:rPr>
          <w:rFonts w:ascii="Arial" w:hAnsi="Arial" w:cs="Arial"/>
          <w:spacing w:val="-5"/>
        </w:rPr>
        <w:t xml:space="preserve"> </w:t>
      </w:r>
      <w:r w:rsidRPr="005A1C89">
        <w:rPr>
          <w:rFonts w:ascii="Arial" w:hAnsi="Arial" w:cs="Arial"/>
        </w:rPr>
        <w:t>que houver</w:t>
      </w:r>
      <w:r w:rsidRPr="005A1C89">
        <w:rPr>
          <w:rFonts w:ascii="Arial" w:hAnsi="Arial" w:cs="Arial"/>
          <w:spacing w:val="-1"/>
        </w:rPr>
        <w:t xml:space="preserve"> </w:t>
      </w:r>
      <w:r w:rsidRPr="005A1C89">
        <w:rPr>
          <w:rFonts w:ascii="Arial" w:hAnsi="Arial" w:cs="Arial"/>
        </w:rPr>
        <w:t>acompanhado a</w:t>
      </w:r>
      <w:r w:rsidRPr="005A1C89">
        <w:rPr>
          <w:rFonts w:ascii="Arial" w:hAnsi="Arial" w:cs="Arial"/>
          <w:spacing w:val="-2"/>
        </w:rPr>
        <w:t xml:space="preserve"> </w:t>
      </w:r>
      <w:r w:rsidRPr="005A1C89">
        <w:rPr>
          <w:rFonts w:ascii="Arial" w:hAnsi="Arial" w:cs="Arial"/>
        </w:rPr>
        <w:t>diligência.</w:t>
      </w:r>
    </w:p>
    <w:p w14:paraId="4BCEAD0A" w14:textId="77777777" w:rsidR="001D6804" w:rsidRPr="005A1C89" w:rsidRDefault="001D6804" w:rsidP="009155BF">
      <w:pPr>
        <w:pStyle w:val="PargrafodaLista"/>
        <w:tabs>
          <w:tab w:val="left" w:pos="1790"/>
        </w:tabs>
        <w:spacing w:after="120"/>
        <w:ind w:right="298"/>
        <w:jc w:val="right"/>
        <w:rPr>
          <w:rFonts w:ascii="Arial" w:hAnsi="Arial" w:cs="Arial"/>
        </w:rPr>
      </w:pPr>
    </w:p>
    <w:p w14:paraId="6A0F78D3" w14:textId="52D1255C" w:rsidR="00070A1A" w:rsidRPr="005A1C89" w:rsidRDefault="00C63984" w:rsidP="00FA3253">
      <w:pPr>
        <w:pStyle w:val="Ttulo1"/>
        <w:numPr>
          <w:ilvl w:val="0"/>
          <w:numId w:val="6"/>
        </w:numPr>
        <w:tabs>
          <w:tab w:val="left" w:pos="1790"/>
        </w:tabs>
        <w:spacing w:after="120"/>
        <w:ind w:hanging="656"/>
      </w:pPr>
      <w:r w:rsidRPr="005A1C89">
        <w:t>DOS</w:t>
      </w:r>
      <w:r w:rsidRPr="005A1C89">
        <w:rPr>
          <w:spacing w:val="-4"/>
        </w:rPr>
        <w:t xml:space="preserve"> </w:t>
      </w:r>
      <w:r w:rsidRPr="005A1C89">
        <w:t>REQUISITOS</w:t>
      </w:r>
      <w:r w:rsidRPr="005A1C89">
        <w:rPr>
          <w:spacing w:val="-4"/>
        </w:rPr>
        <w:t xml:space="preserve"> </w:t>
      </w:r>
      <w:r w:rsidRPr="005A1C89">
        <w:t>TÉCNICOS</w:t>
      </w:r>
    </w:p>
    <w:p w14:paraId="6E9B3880" w14:textId="4E00D28F" w:rsidR="00070A1A" w:rsidRPr="005A1C89" w:rsidRDefault="009D6BA4" w:rsidP="009155BF">
      <w:pPr>
        <w:pStyle w:val="Corpodetexto"/>
        <w:spacing w:after="120"/>
        <w:ind w:right="295"/>
        <w:rPr>
          <w:rFonts w:ascii="Arial" w:hAnsi="Arial" w:cs="Arial"/>
        </w:rPr>
      </w:pPr>
      <w:r>
        <w:rPr>
          <w:rFonts w:ascii="Arial" w:hAnsi="Arial" w:cs="Arial"/>
          <w:b/>
          <w:sz w:val="20"/>
          <w:szCs w:val="20"/>
        </w:rPr>
        <w:t>10.1.</w:t>
      </w:r>
      <w:r>
        <w:rPr>
          <w:rFonts w:ascii="Arial" w:hAnsi="Arial" w:cs="Arial"/>
        </w:rPr>
        <w:t xml:space="preserve"> </w:t>
      </w:r>
      <w:r w:rsidR="00C63984" w:rsidRPr="005A1C89">
        <w:rPr>
          <w:rFonts w:ascii="Arial" w:hAnsi="Arial" w:cs="Arial"/>
        </w:rPr>
        <w:t>A</w:t>
      </w:r>
      <w:r w:rsidR="00C63984" w:rsidRPr="005A1C89">
        <w:rPr>
          <w:rFonts w:ascii="Arial" w:hAnsi="Arial" w:cs="Arial"/>
          <w:spacing w:val="1"/>
        </w:rPr>
        <w:t xml:space="preserve"> </w:t>
      </w:r>
      <w:r w:rsidR="00C63984" w:rsidRPr="005A1C89">
        <w:rPr>
          <w:rFonts w:ascii="Arial" w:hAnsi="Arial" w:cs="Arial"/>
        </w:rPr>
        <w:t>proponente</w:t>
      </w:r>
      <w:r w:rsidR="00C63984" w:rsidRPr="005A1C89">
        <w:rPr>
          <w:rFonts w:ascii="Arial" w:hAnsi="Arial" w:cs="Arial"/>
          <w:spacing w:val="1"/>
        </w:rPr>
        <w:t xml:space="preserve"> </w:t>
      </w:r>
      <w:r w:rsidR="00C63984" w:rsidRPr="005A1C89">
        <w:rPr>
          <w:rFonts w:ascii="Arial" w:hAnsi="Arial" w:cs="Arial"/>
        </w:rPr>
        <w:t>deve</w:t>
      </w:r>
      <w:r w:rsidR="00C63984" w:rsidRPr="005A1C89">
        <w:rPr>
          <w:rFonts w:ascii="Arial" w:hAnsi="Arial" w:cs="Arial"/>
          <w:spacing w:val="1"/>
        </w:rPr>
        <w:t xml:space="preserve"> </w:t>
      </w:r>
      <w:r w:rsidR="00C63984" w:rsidRPr="005A1C89">
        <w:rPr>
          <w:rFonts w:ascii="Arial" w:hAnsi="Arial" w:cs="Arial"/>
        </w:rPr>
        <w:t>possuir</w:t>
      </w:r>
      <w:r w:rsidR="00C63984" w:rsidRPr="005A1C89">
        <w:rPr>
          <w:rFonts w:ascii="Arial" w:hAnsi="Arial" w:cs="Arial"/>
          <w:spacing w:val="1"/>
        </w:rPr>
        <w:t xml:space="preserve"> </w:t>
      </w:r>
      <w:r w:rsidR="00C63984" w:rsidRPr="005A1C89">
        <w:rPr>
          <w:rFonts w:ascii="Arial" w:hAnsi="Arial" w:cs="Arial"/>
        </w:rPr>
        <w:t>serviços</w:t>
      </w:r>
      <w:r w:rsidR="00C63984" w:rsidRPr="005A1C89">
        <w:rPr>
          <w:rFonts w:ascii="Arial" w:hAnsi="Arial" w:cs="Arial"/>
          <w:spacing w:val="1"/>
        </w:rPr>
        <w:t xml:space="preserve"> </w:t>
      </w:r>
      <w:r w:rsidR="00C63984" w:rsidRPr="005A1C89">
        <w:rPr>
          <w:rFonts w:ascii="Arial" w:hAnsi="Arial" w:cs="Arial"/>
        </w:rPr>
        <w:t>especializados</w:t>
      </w:r>
      <w:r w:rsidR="00C63984" w:rsidRPr="005A1C89">
        <w:rPr>
          <w:rFonts w:ascii="Arial" w:hAnsi="Arial" w:cs="Arial"/>
          <w:spacing w:val="1"/>
        </w:rPr>
        <w:t xml:space="preserve"> </w:t>
      </w:r>
      <w:r w:rsidR="00C63984" w:rsidRPr="005A1C89">
        <w:rPr>
          <w:rFonts w:ascii="Arial" w:hAnsi="Arial" w:cs="Arial"/>
        </w:rPr>
        <w:t>próprios</w:t>
      </w:r>
      <w:r w:rsidR="00C63984" w:rsidRPr="005A1C89">
        <w:rPr>
          <w:rFonts w:ascii="Arial" w:hAnsi="Arial" w:cs="Arial"/>
          <w:spacing w:val="1"/>
        </w:rPr>
        <w:t xml:space="preserve"> </w:t>
      </w:r>
      <w:r w:rsidR="00C63984" w:rsidRPr="005A1C89">
        <w:rPr>
          <w:rFonts w:ascii="Arial" w:hAnsi="Arial" w:cs="Arial"/>
        </w:rPr>
        <w:t>e/ou</w:t>
      </w:r>
      <w:r w:rsidR="00C63984" w:rsidRPr="005A1C89">
        <w:rPr>
          <w:rFonts w:ascii="Arial" w:hAnsi="Arial" w:cs="Arial"/>
          <w:spacing w:val="1"/>
        </w:rPr>
        <w:t xml:space="preserve"> </w:t>
      </w:r>
      <w:r w:rsidR="00C63984" w:rsidRPr="005A1C89">
        <w:rPr>
          <w:rFonts w:ascii="Arial" w:hAnsi="Arial" w:cs="Arial"/>
        </w:rPr>
        <w:t>terceirizados,</w:t>
      </w:r>
      <w:r w:rsidR="00C63984" w:rsidRPr="005A1C89">
        <w:rPr>
          <w:rFonts w:ascii="Arial" w:hAnsi="Arial" w:cs="Arial"/>
          <w:spacing w:val="-59"/>
        </w:rPr>
        <w:t xml:space="preserve"> </w:t>
      </w:r>
      <w:r w:rsidR="00C63984" w:rsidRPr="005A1C89">
        <w:rPr>
          <w:rFonts w:ascii="Arial" w:hAnsi="Arial" w:cs="Arial"/>
        </w:rPr>
        <w:t>conforme</w:t>
      </w:r>
      <w:r w:rsidR="00C63984" w:rsidRPr="005A1C89">
        <w:rPr>
          <w:rFonts w:ascii="Arial" w:hAnsi="Arial" w:cs="Arial"/>
          <w:spacing w:val="-1"/>
        </w:rPr>
        <w:t xml:space="preserve"> </w:t>
      </w:r>
      <w:r w:rsidR="00C63984" w:rsidRPr="005A1C89">
        <w:rPr>
          <w:rFonts w:ascii="Arial" w:hAnsi="Arial" w:cs="Arial"/>
        </w:rPr>
        <w:t>as</w:t>
      </w:r>
      <w:r w:rsidR="00C63984" w:rsidRPr="005A1C89">
        <w:rPr>
          <w:rFonts w:ascii="Arial" w:hAnsi="Arial" w:cs="Arial"/>
          <w:spacing w:val="1"/>
        </w:rPr>
        <w:t xml:space="preserve"> </w:t>
      </w:r>
      <w:r w:rsidR="00C63984" w:rsidRPr="005A1C89">
        <w:rPr>
          <w:rFonts w:ascii="Arial" w:hAnsi="Arial" w:cs="Arial"/>
        </w:rPr>
        <w:t>normas</w:t>
      </w:r>
      <w:r w:rsidR="00C63984" w:rsidRPr="005A1C89">
        <w:rPr>
          <w:rFonts w:ascii="Arial" w:hAnsi="Arial" w:cs="Arial"/>
          <w:spacing w:val="-2"/>
        </w:rPr>
        <w:t xml:space="preserve"> </w:t>
      </w:r>
      <w:r w:rsidR="00C63984" w:rsidRPr="005A1C89">
        <w:rPr>
          <w:rFonts w:ascii="Arial" w:hAnsi="Arial" w:cs="Arial"/>
        </w:rPr>
        <w:t>do</w:t>
      </w:r>
      <w:r w:rsidR="00C63984" w:rsidRPr="005A1C89">
        <w:rPr>
          <w:rFonts w:ascii="Arial" w:hAnsi="Arial" w:cs="Arial"/>
          <w:spacing w:val="-5"/>
        </w:rPr>
        <w:t xml:space="preserve"> </w:t>
      </w:r>
      <w:r w:rsidR="00C63984" w:rsidRPr="005A1C89">
        <w:rPr>
          <w:rFonts w:ascii="Arial" w:hAnsi="Arial" w:cs="Arial"/>
        </w:rPr>
        <w:t>SUS.</w:t>
      </w:r>
    </w:p>
    <w:p w14:paraId="6CFF2A5F" w14:textId="4E5C18F9" w:rsidR="00823B72" w:rsidRPr="009D6BA4" w:rsidRDefault="001D6804" w:rsidP="009D6BA4">
      <w:pPr>
        <w:pStyle w:val="PargrafodaLista"/>
        <w:numPr>
          <w:ilvl w:val="1"/>
          <w:numId w:val="30"/>
        </w:numPr>
        <w:tabs>
          <w:tab w:val="left" w:pos="1134"/>
          <w:tab w:val="left" w:pos="1843"/>
        </w:tabs>
        <w:spacing w:after="120"/>
        <w:ind w:left="1134" w:right="110" w:firstLine="0"/>
        <w:rPr>
          <w:rFonts w:ascii="Arial" w:hAnsi="Arial" w:cs="Arial"/>
        </w:rPr>
      </w:pPr>
      <w:r w:rsidRPr="009D6BA4">
        <w:rPr>
          <w:rFonts w:ascii="Arial" w:hAnsi="Arial" w:cs="Arial"/>
        </w:rPr>
        <w:t>Os serviços devem obedecer aos requisitos da Resolução RDC/ANVISA nº 50 de 21/02/2002, ou outra que venha substituí-la, quanto às normas específicas referentes à área de engenharia, arquitetura e vigilância sanitária em vigor, com vistas a garantir as condições físicas adequadas ao atendimento dos usuários.</w:t>
      </w:r>
    </w:p>
    <w:p w14:paraId="4BA5C9EB" w14:textId="57D5C35E" w:rsidR="00823B72" w:rsidRPr="005A1C89" w:rsidRDefault="001D6804" w:rsidP="009D6BA4">
      <w:pPr>
        <w:pStyle w:val="PargrafodaLista"/>
        <w:numPr>
          <w:ilvl w:val="1"/>
          <w:numId w:val="30"/>
        </w:numPr>
        <w:tabs>
          <w:tab w:val="left" w:pos="1134"/>
          <w:tab w:val="left" w:pos="1843"/>
        </w:tabs>
        <w:spacing w:after="120"/>
        <w:ind w:left="1134" w:right="110" w:firstLine="0"/>
        <w:rPr>
          <w:rFonts w:ascii="Arial" w:hAnsi="Arial" w:cs="Arial"/>
        </w:rPr>
      </w:pPr>
      <w:r w:rsidRPr="005A1C89">
        <w:rPr>
          <w:rFonts w:ascii="Arial" w:hAnsi="Arial" w:cs="Arial"/>
        </w:rPr>
        <w:t xml:space="preserve">Os serviços a serem contratados deverão oferecer ao paciente portador de doença  </w:t>
      </w:r>
      <w:r w:rsidR="002B5C2B" w:rsidRPr="005A1C89">
        <w:rPr>
          <w:rFonts w:ascii="Arial" w:hAnsi="Arial" w:cs="Arial"/>
        </w:rPr>
        <w:t>oftalmológica</w:t>
      </w:r>
      <w:r w:rsidRPr="005A1C89">
        <w:rPr>
          <w:rFonts w:ascii="Arial" w:hAnsi="Arial" w:cs="Arial"/>
        </w:rPr>
        <w:t>, os recursos necessários a seu atendimento/assistência médico-ambulatorial, conforme o estabelecido pela Portaria GM/MS nº</w:t>
      </w:r>
      <w:r w:rsidR="00B37877" w:rsidRPr="005A1C89">
        <w:rPr>
          <w:rFonts w:ascii="Arial" w:hAnsi="Arial" w:cs="Arial"/>
        </w:rPr>
        <w:t xml:space="preserve"> </w:t>
      </w:r>
      <w:r w:rsidR="005F6C30" w:rsidRPr="005A1C89">
        <w:rPr>
          <w:rFonts w:ascii="Arial" w:hAnsi="Arial" w:cs="Arial"/>
        </w:rPr>
        <w:t>288</w:t>
      </w:r>
      <w:r w:rsidR="00B37877" w:rsidRPr="005A1C89">
        <w:rPr>
          <w:rFonts w:ascii="Arial" w:hAnsi="Arial" w:cs="Arial"/>
        </w:rPr>
        <w:t xml:space="preserve">, de </w:t>
      </w:r>
      <w:r w:rsidR="005F6C30" w:rsidRPr="005A1C89">
        <w:rPr>
          <w:rFonts w:ascii="Arial" w:hAnsi="Arial" w:cs="Arial"/>
        </w:rPr>
        <w:t>19</w:t>
      </w:r>
      <w:r w:rsidR="00B37877" w:rsidRPr="005A1C89">
        <w:rPr>
          <w:rFonts w:ascii="Arial" w:hAnsi="Arial" w:cs="Arial"/>
        </w:rPr>
        <w:t>/05</w:t>
      </w:r>
      <w:r w:rsidRPr="005A1C89">
        <w:rPr>
          <w:rFonts w:ascii="Arial" w:hAnsi="Arial" w:cs="Arial"/>
        </w:rPr>
        <w:t>/20</w:t>
      </w:r>
      <w:r w:rsidR="00B37877" w:rsidRPr="005A1C89">
        <w:rPr>
          <w:rFonts w:ascii="Arial" w:hAnsi="Arial" w:cs="Arial"/>
        </w:rPr>
        <w:t xml:space="preserve">08 </w:t>
      </w:r>
      <w:r w:rsidRPr="005A1C89">
        <w:rPr>
          <w:rFonts w:ascii="Arial" w:hAnsi="Arial" w:cs="Arial"/>
        </w:rPr>
        <w:t xml:space="preserve">(ou outra que vier a substituí-la) </w:t>
      </w:r>
      <w:r w:rsidR="00620CA7" w:rsidRPr="005A1C89">
        <w:rPr>
          <w:rFonts w:ascii="Arial" w:hAnsi="Arial" w:cs="Arial"/>
        </w:rPr>
        <w:t xml:space="preserve"> e </w:t>
      </w:r>
      <w:r w:rsidRPr="005A1C89">
        <w:rPr>
          <w:rFonts w:ascii="Arial" w:hAnsi="Arial" w:cs="Arial"/>
        </w:rPr>
        <w:t xml:space="preserve">que </w:t>
      </w:r>
      <w:r w:rsidR="00B37877" w:rsidRPr="005A1C89">
        <w:rPr>
          <w:rFonts w:ascii="Arial" w:hAnsi="Arial" w:cs="Arial"/>
        </w:rPr>
        <w:t>institui a Politica Nacional de Atenção em Oftalmologia</w:t>
      </w:r>
      <w:r w:rsidRPr="005A1C89">
        <w:rPr>
          <w:rFonts w:ascii="Arial" w:hAnsi="Arial" w:cs="Arial"/>
        </w:rPr>
        <w:t>:</w:t>
      </w:r>
    </w:p>
    <w:p w14:paraId="28D80738" w14:textId="77777777" w:rsidR="00823B72" w:rsidRPr="005A1C89" w:rsidRDefault="00823B72" w:rsidP="009155BF">
      <w:pPr>
        <w:pStyle w:val="PargrafodaLista"/>
        <w:tabs>
          <w:tab w:val="left" w:pos="1134"/>
          <w:tab w:val="left" w:pos="1843"/>
        </w:tabs>
        <w:spacing w:after="120"/>
        <w:ind w:left="2268" w:right="110"/>
        <w:rPr>
          <w:rFonts w:ascii="Arial" w:hAnsi="Arial" w:cs="Arial"/>
        </w:rPr>
      </w:pPr>
    </w:p>
    <w:p w14:paraId="70C2DCBE" w14:textId="3AC3ACBE" w:rsidR="00823B72" w:rsidRPr="005A1C89" w:rsidRDefault="00823B72" w:rsidP="009D6BA4">
      <w:pPr>
        <w:pStyle w:val="PargrafodaLista"/>
        <w:numPr>
          <w:ilvl w:val="2"/>
          <w:numId w:val="30"/>
        </w:numPr>
        <w:tabs>
          <w:tab w:val="left" w:pos="1134"/>
          <w:tab w:val="left" w:pos="1843"/>
        </w:tabs>
        <w:spacing w:after="120"/>
        <w:ind w:left="1134" w:right="110" w:firstLine="0"/>
        <w:rPr>
          <w:rFonts w:ascii="Arial" w:hAnsi="Arial" w:cs="Arial"/>
          <w:b/>
          <w:bCs/>
        </w:rPr>
      </w:pPr>
      <w:r w:rsidRPr="005A1C89">
        <w:rPr>
          <w:rFonts w:ascii="Arial" w:hAnsi="Arial" w:cs="Arial"/>
          <w:b/>
          <w:bCs/>
        </w:rPr>
        <w:t xml:space="preserve">DA </w:t>
      </w:r>
      <w:r w:rsidR="005F6C30" w:rsidRPr="005A1C89">
        <w:rPr>
          <w:rFonts w:ascii="Arial" w:hAnsi="Arial" w:cs="Arial"/>
          <w:b/>
          <w:bCs/>
        </w:rPr>
        <w:t>LINHA DE CUIDADO</w:t>
      </w:r>
    </w:p>
    <w:p w14:paraId="4FB25848" w14:textId="64CA1378" w:rsidR="005F6C30" w:rsidRPr="00DD6B7A" w:rsidRDefault="005F6C30" w:rsidP="00DD6B7A">
      <w:pPr>
        <w:pStyle w:val="PargrafodaLista"/>
        <w:numPr>
          <w:ilvl w:val="0"/>
          <w:numId w:val="7"/>
        </w:numPr>
        <w:tabs>
          <w:tab w:val="left" w:pos="2410"/>
        </w:tabs>
        <w:spacing w:after="120"/>
        <w:ind w:left="2268" w:firstLine="0"/>
        <w:rPr>
          <w:rFonts w:ascii="Arial" w:hAnsi="Arial" w:cs="Arial"/>
        </w:rPr>
      </w:pPr>
      <w:r w:rsidRPr="00DD6B7A">
        <w:rPr>
          <w:rFonts w:ascii="Arial" w:hAnsi="Arial" w:cs="Arial"/>
        </w:rPr>
        <w:t>Demo</w:t>
      </w:r>
      <w:r w:rsidR="00DD6B7A" w:rsidRPr="00DD6B7A">
        <w:rPr>
          <w:rFonts w:ascii="Arial" w:hAnsi="Arial" w:cs="Arial"/>
        </w:rPr>
        <w:t>ns</w:t>
      </w:r>
      <w:r w:rsidRPr="00DD6B7A">
        <w:rPr>
          <w:rFonts w:ascii="Arial" w:hAnsi="Arial" w:cs="Arial"/>
        </w:rPr>
        <w:t>trar sua integração e articulação com a Rede R</w:t>
      </w:r>
      <w:r w:rsidR="00774441">
        <w:rPr>
          <w:rFonts w:ascii="Arial" w:hAnsi="Arial" w:cs="Arial"/>
        </w:rPr>
        <w:t>e</w:t>
      </w:r>
      <w:r w:rsidRPr="00DD6B7A">
        <w:rPr>
          <w:rFonts w:ascii="Arial" w:hAnsi="Arial" w:cs="Arial"/>
        </w:rPr>
        <w:t>gional e local de atenção à saúde;</w:t>
      </w:r>
    </w:p>
    <w:p w14:paraId="3FF29A0C" w14:textId="77777777" w:rsidR="005F6C30" w:rsidRPr="005A1C89" w:rsidRDefault="005F6C30" w:rsidP="00206EF2">
      <w:pPr>
        <w:pStyle w:val="PargrafodaLista"/>
        <w:numPr>
          <w:ilvl w:val="0"/>
          <w:numId w:val="7"/>
        </w:numPr>
        <w:tabs>
          <w:tab w:val="left" w:pos="2410"/>
        </w:tabs>
        <w:spacing w:after="120"/>
        <w:ind w:left="2268" w:firstLine="0"/>
        <w:rPr>
          <w:rFonts w:ascii="Arial" w:hAnsi="Arial" w:cs="Arial"/>
        </w:rPr>
      </w:pPr>
      <w:r w:rsidRPr="005A1C89">
        <w:rPr>
          <w:rFonts w:ascii="Arial" w:hAnsi="Arial" w:cs="Arial"/>
        </w:rPr>
        <w:t>Oferecer consultas em oftalmologia como referência à rede de atenção Básica;</w:t>
      </w:r>
    </w:p>
    <w:p w14:paraId="4FF053F6" w14:textId="0DE8F559" w:rsidR="005F6C30" w:rsidRPr="005A1C89" w:rsidRDefault="00B06A2E" w:rsidP="00DD6B7A">
      <w:pPr>
        <w:tabs>
          <w:tab w:val="left" w:pos="2410"/>
        </w:tabs>
        <w:spacing w:after="120"/>
        <w:ind w:left="1134"/>
        <w:jc w:val="both"/>
        <w:rPr>
          <w:rFonts w:ascii="Arial" w:hAnsi="Arial" w:cs="Arial"/>
          <w:b/>
        </w:rPr>
      </w:pPr>
      <w:r>
        <w:rPr>
          <w:rFonts w:ascii="Arial" w:hAnsi="Arial" w:cs="Arial"/>
          <w:b/>
        </w:rPr>
        <w:t>10.3</w:t>
      </w:r>
      <w:r w:rsidR="005F6C30" w:rsidRPr="005A1C89">
        <w:rPr>
          <w:rFonts w:ascii="Arial" w:hAnsi="Arial" w:cs="Arial"/>
          <w:b/>
        </w:rPr>
        <w:t>.2 DAS AÇÕES DIAGNÓSTICAS E TERAPÊUTICAS</w:t>
      </w:r>
    </w:p>
    <w:p w14:paraId="1D8C3CB2" w14:textId="4246F453" w:rsidR="005F6C30" w:rsidRPr="005A1C89" w:rsidRDefault="00DD6B7A" w:rsidP="005F6C30">
      <w:pPr>
        <w:tabs>
          <w:tab w:val="left" w:pos="2410"/>
        </w:tabs>
        <w:spacing w:after="120"/>
        <w:ind w:left="2268"/>
        <w:jc w:val="both"/>
        <w:rPr>
          <w:rFonts w:ascii="Arial" w:hAnsi="Arial" w:cs="Arial"/>
        </w:rPr>
      </w:pPr>
      <w:r>
        <w:rPr>
          <w:rFonts w:ascii="Arial" w:hAnsi="Arial" w:cs="Arial"/>
        </w:rPr>
        <w:lastRenderedPageBreak/>
        <w:t>a.</w:t>
      </w:r>
      <w:r w:rsidR="005F6C30" w:rsidRPr="005A1C89">
        <w:rPr>
          <w:rFonts w:ascii="Arial" w:hAnsi="Arial" w:cs="Arial"/>
        </w:rPr>
        <w:t xml:space="preserve"> </w:t>
      </w:r>
      <w:r w:rsidR="00DD01EF" w:rsidRPr="00A70C16">
        <w:rPr>
          <w:rFonts w:ascii="Arial" w:hAnsi="Arial" w:cs="Arial"/>
        </w:rPr>
        <w:t>Assegurar</w:t>
      </w:r>
      <w:r w:rsidR="005F6C30" w:rsidRPr="00A70C16">
        <w:rPr>
          <w:rFonts w:ascii="Arial" w:hAnsi="Arial" w:cs="Arial"/>
        </w:rPr>
        <w:t xml:space="preserve"> atenção pós-operatória continuada a todos os pacientes que sejam submetidos ações terapêuticas oftalmológicas;</w:t>
      </w:r>
    </w:p>
    <w:p w14:paraId="37C01C71" w14:textId="2B3784C7" w:rsidR="005F6C30" w:rsidRPr="005A1C89" w:rsidRDefault="00DD6B7A" w:rsidP="005F6C30">
      <w:pPr>
        <w:tabs>
          <w:tab w:val="left" w:pos="2410"/>
        </w:tabs>
        <w:spacing w:after="120"/>
        <w:ind w:left="2268"/>
        <w:jc w:val="both"/>
        <w:rPr>
          <w:rFonts w:ascii="Arial" w:hAnsi="Arial" w:cs="Arial"/>
        </w:rPr>
      </w:pPr>
      <w:r>
        <w:rPr>
          <w:rFonts w:ascii="Arial" w:hAnsi="Arial" w:cs="Arial"/>
        </w:rPr>
        <w:t>b.</w:t>
      </w:r>
      <w:r w:rsidR="005F6C30" w:rsidRPr="005A1C89">
        <w:rPr>
          <w:rFonts w:ascii="Arial" w:hAnsi="Arial" w:cs="Arial"/>
        </w:rPr>
        <w:t xml:space="preserve"> </w:t>
      </w:r>
      <w:r w:rsidR="00DD01EF">
        <w:rPr>
          <w:rFonts w:ascii="Arial" w:hAnsi="Arial" w:cs="Arial"/>
        </w:rPr>
        <w:t>Promover</w:t>
      </w:r>
      <w:r w:rsidR="005F6C30" w:rsidRPr="005A1C89">
        <w:rPr>
          <w:rFonts w:ascii="Arial" w:hAnsi="Arial" w:cs="Arial"/>
        </w:rPr>
        <w:t xml:space="preserve"> através de reabilitação, suporte e acompanhamento através de procedimentos específicos à melhoria das condições físicas e psicológicas do paciente, atuando no pré-operatório ou como complemento pós-cirúrgico no sentido da restituição da sua capacidade visual;</w:t>
      </w:r>
    </w:p>
    <w:p w14:paraId="01D679C0" w14:textId="3759DA08" w:rsidR="005F6C30" w:rsidRPr="005A1C89" w:rsidRDefault="00DD6B7A" w:rsidP="005F6C30">
      <w:pPr>
        <w:tabs>
          <w:tab w:val="left" w:pos="2410"/>
        </w:tabs>
        <w:spacing w:after="120"/>
        <w:ind w:left="2268"/>
        <w:jc w:val="both"/>
        <w:rPr>
          <w:rFonts w:ascii="Arial" w:hAnsi="Arial" w:cs="Arial"/>
        </w:rPr>
      </w:pPr>
      <w:r>
        <w:rPr>
          <w:rFonts w:ascii="Arial" w:hAnsi="Arial" w:cs="Arial"/>
        </w:rPr>
        <w:t>c.</w:t>
      </w:r>
      <w:r w:rsidR="005F6C30" w:rsidRPr="005A1C89">
        <w:rPr>
          <w:rFonts w:ascii="Arial" w:hAnsi="Arial" w:cs="Arial"/>
        </w:rPr>
        <w:t xml:space="preserve"> </w:t>
      </w:r>
      <w:r w:rsidR="00DD01EF">
        <w:rPr>
          <w:rFonts w:ascii="Arial" w:hAnsi="Arial" w:cs="Arial"/>
        </w:rPr>
        <w:t>Integrar</w:t>
      </w:r>
      <w:r w:rsidR="005F6C30" w:rsidRPr="005A1C89">
        <w:rPr>
          <w:rFonts w:ascii="Arial" w:hAnsi="Arial" w:cs="Arial"/>
        </w:rPr>
        <w:t>-se as outras unidades a</w:t>
      </w:r>
      <w:r w:rsidR="00BB7820" w:rsidRPr="005A1C89">
        <w:rPr>
          <w:rFonts w:ascii="Arial" w:hAnsi="Arial" w:cs="Arial"/>
        </w:rPr>
        <w:t>ssistenciais ao sist</w:t>
      </w:r>
      <w:r w:rsidR="00774441">
        <w:rPr>
          <w:rFonts w:ascii="Arial" w:hAnsi="Arial" w:cs="Arial"/>
        </w:rPr>
        <w:t>e</w:t>
      </w:r>
      <w:r w:rsidR="00BB7820" w:rsidRPr="005A1C89">
        <w:rPr>
          <w:rFonts w:ascii="Arial" w:hAnsi="Arial" w:cs="Arial"/>
        </w:rPr>
        <w:t>ma de referência e contra referência.</w:t>
      </w:r>
    </w:p>
    <w:p w14:paraId="705FAF2D" w14:textId="79C78D46" w:rsidR="00BB7820" w:rsidRPr="005A1C89" w:rsidRDefault="00DD6B7A" w:rsidP="005F6C30">
      <w:pPr>
        <w:tabs>
          <w:tab w:val="left" w:pos="2410"/>
        </w:tabs>
        <w:spacing w:after="120"/>
        <w:ind w:left="2268"/>
        <w:jc w:val="both"/>
        <w:rPr>
          <w:rFonts w:ascii="Arial" w:hAnsi="Arial" w:cs="Arial"/>
        </w:rPr>
      </w:pPr>
      <w:r>
        <w:rPr>
          <w:rFonts w:ascii="Arial" w:hAnsi="Arial" w:cs="Arial"/>
        </w:rPr>
        <w:t>d.</w:t>
      </w:r>
      <w:r w:rsidR="00BB7820" w:rsidRPr="005A1C89">
        <w:rPr>
          <w:rFonts w:ascii="Arial" w:hAnsi="Arial" w:cs="Arial"/>
        </w:rPr>
        <w:t xml:space="preserve"> </w:t>
      </w:r>
      <w:r w:rsidR="00DD01EF">
        <w:rPr>
          <w:rFonts w:ascii="Arial" w:hAnsi="Arial" w:cs="Arial"/>
        </w:rPr>
        <w:t>Desenvolver ou</w:t>
      </w:r>
      <w:r w:rsidR="00BB7820" w:rsidRPr="005A1C89">
        <w:rPr>
          <w:rFonts w:ascii="Arial" w:hAnsi="Arial" w:cs="Arial"/>
        </w:rPr>
        <w:t xml:space="preserve"> particip</w:t>
      </w:r>
      <w:r w:rsidR="00DD01EF">
        <w:rPr>
          <w:rFonts w:ascii="Arial" w:hAnsi="Arial" w:cs="Arial"/>
        </w:rPr>
        <w:t>ar</w:t>
      </w:r>
      <w:r w:rsidR="00BB7820" w:rsidRPr="005A1C89">
        <w:rPr>
          <w:rFonts w:ascii="Arial" w:hAnsi="Arial" w:cs="Arial"/>
        </w:rPr>
        <w:t xml:space="preserve"> na Prevenção e Detecção Precoces e Doenças Oftalmológicas, de maneira articulada com os programas e normas definidas pelo Ministério da Saúde, Secretaria de Saúde do Estado ou Município.</w:t>
      </w:r>
    </w:p>
    <w:p w14:paraId="3CDD984C" w14:textId="77777777" w:rsidR="00BB7820" w:rsidRPr="005A1C89" w:rsidRDefault="00BB7820" w:rsidP="005F6C30">
      <w:pPr>
        <w:tabs>
          <w:tab w:val="left" w:pos="2410"/>
        </w:tabs>
        <w:spacing w:after="120"/>
        <w:ind w:left="2268"/>
        <w:jc w:val="both"/>
        <w:rPr>
          <w:rFonts w:ascii="Arial" w:hAnsi="Arial" w:cs="Arial"/>
        </w:rPr>
      </w:pPr>
    </w:p>
    <w:p w14:paraId="1C28803E" w14:textId="159EAF58" w:rsidR="00BB7820" w:rsidRPr="005A1C89" w:rsidRDefault="00BB7820" w:rsidP="00B06A2E">
      <w:pPr>
        <w:tabs>
          <w:tab w:val="left" w:pos="2410"/>
        </w:tabs>
        <w:spacing w:after="120"/>
        <w:ind w:left="1134"/>
        <w:jc w:val="both"/>
        <w:rPr>
          <w:rFonts w:ascii="Arial" w:hAnsi="Arial" w:cs="Arial"/>
          <w:b/>
        </w:rPr>
      </w:pPr>
      <w:r w:rsidRPr="005A1C89">
        <w:rPr>
          <w:rFonts w:ascii="Arial" w:hAnsi="Arial" w:cs="Arial"/>
          <w:b/>
        </w:rPr>
        <w:t>10.</w:t>
      </w:r>
      <w:r w:rsidR="00B06A2E">
        <w:rPr>
          <w:rFonts w:ascii="Arial" w:hAnsi="Arial" w:cs="Arial"/>
          <w:b/>
        </w:rPr>
        <w:t>3</w:t>
      </w:r>
      <w:r w:rsidRPr="005A1C89">
        <w:rPr>
          <w:rFonts w:ascii="Arial" w:hAnsi="Arial" w:cs="Arial"/>
          <w:b/>
        </w:rPr>
        <w:t>.3 DA PRODUÇÃO DO SERVIÇO</w:t>
      </w:r>
    </w:p>
    <w:p w14:paraId="0B6F7C0C" w14:textId="12D59802" w:rsidR="00BB7820" w:rsidRPr="005A1C89" w:rsidRDefault="00DD6B7A" w:rsidP="00BB7820">
      <w:pPr>
        <w:tabs>
          <w:tab w:val="left" w:pos="2410"/>
        </w:tabs>
        <w:spacing w:after="120"/>
        <w:ind w:left="2268"/>
        <w:jc w:val="both"/>
        <w:rPr>
          <w:rFonts w:ascii="Arial" w:hAnsi="Arial" w:cs="Arial"/>
        </w:rPr>
      </w:pPr>
      <w:r>
        <w:rPr>
          <w:rFonts w:ascii="Arial" w:hAnsi="Arial" w:cs="Arial"/>
        </w:rPr>
        <w:t>a.</w:t>
      </w:r>
      <w:r w:rsidR="00BB7820" w:rsidRPr="005A1C89">
        <w:rPr>
          <w:rFonts w:ascii="Arial" w:hAnsi="Arial" w:cs="Arial"/>
        </w:rPr>
        <w:t xml:space="preserve"> A unidade especializada em oftalmologia que realiza </w:t>
      </w:r>
      <w:r w:rsidR="00BB7820" w:rsidRPr="00BF023A">
        <w:rPr>
          <w:rFonts w:ascii="Arial" w:hAnsi="Arial" w:cs="Arial"/>
        </w:rPr>
        <w:t>procedimentos</w:t>
      </w:r>
      <w:r w:rsidR="00D15C6F" w:rsidRPr="00BF023A">
        <w:rPr>
          <w:rFonts w:ascii="Arial" w:hAnsi="Arial" w:cs="Arial"/>
        </w:rPr>
        <w:t xml:space="preserve"> de alta complexidade</w:t>
      </w:r>
      <w:r w:rsidR="00D15C6F" w:rsidRPr="005A1C89">
        <w:rPr>
          <w:rFonts w:ascii="Arial" w:hAnsi="Arial" w:cs="Arial"/>
        </w:rPr>
        <w:t xml:space="preserve"> deve realizar anualmente, no mínimo, 24 (vinte e quatro) procediemtnos.</w:t>
      </w:r>
    </w:p>
    <w:p w14:paraId="4EC32F34" w14:textId="34C26D34" w:rsidR="00D15C6F" w:rsidRPr="005A1C89" w:rsidRDefault="00DD6B7A" w:rsidP="00BB7820">
      <w:pPr>
        <w:tabs>
          <w:tab w:val="left" w:pos="2410"/>
        </w:tabs>
        <w:spacing w:after="120"/>
        <w:ind w:left="2268"/>
        <w:jc w:val="both"/>
        <w:rPr>
          <w:rFonts w:ascii="Arial" w:hAnsi="Arial" w:cs="Arial"/>
        </w:rPr>
      </w:pPr>
      <w:r>
        <w:rPr>
          <w:rFonts w:ascii="Arial" w:hAnsi="Arial" w:cs="Arial"/>
        </w:rPr>
        <w:t>b.</w:t>
      </w:r>
      <w:r w:rsidR="00D15C6F" w:rsidRPr="005A1C89">
        <w:rPr>
          <w:rFonts w:ascii="Arial" w:hAnsi="Arial" w:cs="Arial"/>
        </w:rPr>
        <w:t xml:space="preserve"> A unidade especializada em oftalmologia que realizar proc</w:t>
      </w:r>
      <w:r w:rsidR="00A70C16">
        <w:rPr>
          <w:rFonts w:ascii="Arial" w:hAnsi="Arial" w:cs="Arial"/>
        </w:rPr>
        <w:t>e</w:t>
      </w:r>
      <w:r w:rsidR="00D15C6F" w:rsidRPr="005A1C89">
        <w:rPr>
          <w:rFonts w:ascii="Arial" w:hAnsi="Arial" w:cs="Arial"/>
        </w:rPr>
        <w:t>dimentos cirúrgicos nos últimos 12 (doze) meses será auditada no sentido da continuidade ou não.</w:t>
      </w:r>
    </w:p>
    <w:p w14:paraId="1B1DCA08" w14:textId="77777777" w:rsidR="00D15C6F" w:rsidRPr="005A1C89" w:rsidRDefault="00D15C6F" w:rsidP="00BB7820">
      <w:pPr>
        <w:tabs>
          <w:tab w:val="left" w:pos="2410"/>
        </w:tabs>
        <w:spacing w:after="120"/>
        <w:ind w:left="2268"/>
        <w:jc w:val="both"/>
        <w:rPr>
          <w:rFonts w:ascii="Arial" w:hAnsi="Arial" w:cs="Arial"/>
          <w:b/>
        </w:rPr>
      </w:pPr>
    </w:p>
    <w:p w14:paraId="12645610" w14:textId="6D8B00E0" w:rsidR="00D15C6F" w:rsidRPr="005A1C89" w:rsidRDefault="00B06A2E" w:rsidP="00B06A2E">
      <w:pPr>
        <w:tabs>
          <w:tab w:val="left" w:pos="2410"/>
        </w:tabs>
        <w:spacing w:after="120"/>
        <w:ind w:left="1134"/>
        <w:jc w:val="both"/>
        <w:rPr>
          <w:rFonts w:ascii="Arial" w:hAnsi="Arial" w:cs="Arial"/>
          <w:b/>
        </w:rPr>
      </w:pPr>
      <w:r>
        <w:rPr>
          <w:rFonts w:ascii="Arial" w:hAnsi="Arial" w:cs="Arial"/>
          <w:b/>
        </w:rPr>
        <w:t>10.3</w:t>
      </w:r>
      <w:r w:rsidR="00D15C6F" w:rsidRPr="005A1C89">
        <w:rPr>
          <w:rFonts w:ascii="Arial" w:hAnsi="Arial" w:cs="Arial"/>
          <w:b/>
        </w:rPr>
        <w:t xml:space="preserve">.4 </w:t>
      </w:r>
      <w:r w:rsidR="00D15C6F" w:rsidRPr="00FA3253">
        <w:rPr>
          <w:rFonts w:ascii="Arial" w:hAnsi="Arial" w:cs="Arial"/>
          <w:b/>
        </w:rPr>
        <w:t>DOS RECURSOS HUMANOS</w:t>
      </w:r>
    </w:p>
    <w:p w14:paraId="5BF41F07" w14:textId="10121DBE" w:rsidR="00D15C6F" w:rsidRPr="005A1C89" w:rsidRDefault="00DD6B7A" w:rsidP="00BB7820">
      <w:pPr>
        <w:tabs>
          <w:tab w:val="left" w:pos="2410"/>
        </w:tabs>
        <w:spacing w:after="120"/>
        <w:ind w:left="2268"/>
        <w:jc w:val="both"/>
        <w:rPr>
          <w:rFonts w:ascii="Arial" w:hAnsi="Arial" w:cs="Arial"/>
        </w:rPr>
      </w:pPr>
      <w:r>
        <w:rPr>
          <w:rFonts w:ascii="Arial" w:hAnsi="Arial" w:cs="Arial"/>
        </w:rPr>
        <w:t>a.</w:t>
      </w:r>
      <w:r w:rsidR="00D15C6F" w:rsidRPr="005A1C89">
        <w:rPr>
          <w:rFonts w:ascii="Arial" w:hAnsi="Arial" w:cs="Arial"/>
        </w:rPr>
        <w:t xml:space="preserve"> A unidade de Atenção Especializada em Oftalmologia apta a realizar apenas procedimentos de </w:t>
      </w:r>
      <w:r w:rsidR="00D15C6F" w:rsidRPr="00BF023A">
        <w:rPr>
          <w:rFonts w:ascii="Arial" w:hAnsi="Arial" w:cs="Arial"/>
        </w:rPr>
        <w:t>média complexidade</w:t>
      </w:r>
      <w:r w:rsidR="00D15C6F" w:rsidRPr="005A1C89">
        <w:rPr>
          <w:rFonts w:ascii="Arial" w:hAnsi="Arial" w:cs="Arial"/>
        </w:rPr>
        <w:t xml:space="preserve"> terá a seguinte equipe mínima</w:t>
      </w:r>
      <w:r w:rsidR="005742DF" w:rsidRPr="005A1C89">
        <w:rPr>
          <w:rFonts w:ascii="Arial" w:hAnsi="Arial" w:cs="Arial"/>
        </w:rPr>
        <w:t>:</w:t>
      </w:r>
    </w:p>
    <w:p w14:paraId="295AB495" w14:textId="5DB50836" w:rsidR="005742DF" w:rsidRPr="005A1C89" w:rsidRDefault="005742DF" w:rsidP="00BB7820">
      <w:pPr>
        <w:tabs>
          <w:tab w:val="left" w:pos="2410"/>
        </w:tabs>
        <w:spacing w:after="120"/>
        <w:ind w:left="2268"/>
        <w:jc w:val="both"/>
        <w:rPr>
          <w:rFonts w:ascii="Arial" w:hAnsi="Arial" w:cs="Arial"/>
        </w:rPr>
      </w:pPr>
      <w:r w:rsidRPr="005A1C89">
        <w:rPr>
          <w:rFonts w:ascii="Arial" w:hAnsi="Arial" w:cs="Arial"/>
        </w:rPr>
        <w:t>I – 01 (um) responsável técnico;</w:t>
      </w:r>
    </w:p>
    <w:p w14:paraId="7B03D952" w14:textId="1EB95BFA" w:rsidR="005742DF" w:rsidRPr="005A1C89" w:rsidRDefault="005742DF" w:rsidP="00BB7820">
      <w:pPr>
        <w:tabs>
          <w:tab w:val="left" w:pos="2410"/>
        </w:tabs>
        <w:spacing w:after="120"/>
        <w:ind w:left="2268"/>
        <w:jc w:val="both"/>
        <w:rPr>
          <w:rFonts w:ascii="Arial" w:hAnsi="Arial" w:cs="Arial"/>
        </w:rPr>
      </w:pPr>
      <w:r w:rsidRPr="005A1C89">
        <w:rPr>
          <w:rFonts w:ascii="Arial" w:hAnsi="Arial" w:cs="Arial"/>
        </w:rPr>
        <w:t>II – 01 (um) médico oftalmologista (pode ser o próprio responsável técnico);</w:t>
      </w:r>
    </w:p>
    <w:p w14:paraId="13EA7DDB" w14:textId="77777777" w:rsidR="005742DF" w:rsidRPr="005A1C89" w:rsidRDefault="005742DF" w:rsidP="00BB7820">
      <w:pPr>
        <w:tabs>
          <w:tab w:val="left" w:pos="2410"/>
        </w:tabs>
        <w:spacing w:after="120"/>
        <w:ind w:left="2268"/>
        <w:jc w:val="both"/>
        <w:rPr>
          <w:rFonts w:ascii="Arial" w:hAnsi="Arial" w:cs="Arial"/>
        </w:rPr>
      </w:pPr>
      <w:r w:rsidRPr="005A1C89">
        <w:rPr>
          <w:rFonts w:ascii="Arial" w:hAnsi="Arial" w:cs="Arial"/>
        </w:rPr>
        <w:t>III – 01 (um) médico anestesiologista (exigível para aquelas unidades que realizarem procedimentos cirúrgicos em pediatria e/ou pacientes com necessidades especiais ou outras situações especiais);</w:t>
      </w:r>
    </w:p>
    <w:p w14:paraId="450A5000" w14:textId="77777777" w:rsidR="005742DF" w:rsidRPr="005A1C89" w:rsidRDefault="005742DF" w:rsidP="00BB7820">
      <w:pPr>
        <w:tabs>
          <w:tab w:val="left" w:pos="2410"/>
        </w:tabs>
        <w:spacing w:after="120"/>
        <w:ind w:left="2268"/>
        <w:jc w:val="both"/>
        <w:rPr>
          <w:rFonts w:ascii="Arial" w:hAnsi="Arial" w:cs="Arial"/>
        </w:rPr>
      </w:pPr>
      <w:r w:rsidRPr="005A1C89">
        <w:rPr>
          <w:rFonts w:ascii="Arial" w:hAnsi="Arial" w:cs="Arial"/>
        </w:rPr>
        <w:t>IV – 01 (um) enfermeiro coordenador e/ou assistencial;</w:t>
      </w:r>
    </w:p>
    <w:p w14:paraId="0A6643BB" w14:textId="77777777" w:rsidR="005742DF" w:rsidRPr="005A1C89" w:rsidRDefault="005742DF" w:rsidP="00BB7820">
      <w:pPr>
        <w:tabs>
          <w:tab w:val="left" w:pos="2410"/>
        </w:tabs>
        <w:spacing w:after="120"/>
        <w:ind w:left="2268"/>
        <w:jc w:val="both"/>
        <w:rPr>
          <w:rFonts w:ascii="Arial" w:hAnsi="Arial" w:cs="Arial"/>
        </w:rPr>
      </w:pPr>
      <w:r w:rsidRPr="005A1C89">
        <w:rPr>
          <w:rFonts w:ascii="Arial" w:hAnsi="Arial" w:cs="Arial"/>
        </w:rPr>
        <w:t>V – Auxiliares e/ou técnicos de enfermagem;</w:t>
      </w:r>
    </w:p>
    <w:p w14:paraId="706AF960" w14:textId="77777777" w:rsidR="005742DF" w:rsidRPr="005A1C89" w:rsidRDefault="005742DF" w:rsidP="005742DF">
      <w:pPr>
        <w:tabs>
          <w:tab w:val="left" w:pos="2410"/>
        </w:tabs>
        <w:spacing w:after="120"/>
        <w:ind w:left="2268"/>
        <w:jc w:val="both"/>
        <w:rPr>
          <w:rFonts w:ascii="Arial" w:hAnsi="Arial" w:cs="Arial"/>
        </w:rPr>
      </w:pPr>
      <w:r w:rsidRPr="005A1C89">
        <w:rPr>
          <w:rFonts w:ascii="Arial" w:hAnsi="Arial" w:cs="Arial"/>
        </w:rPr>
        <w:t>VI – 01 (um) ortoptista (opcional);</w:t>
      </w:r>
    </w:p>
    <w:p w14:paraId="6F2F209E" w14:textId="1FEC1911" w:rsidR="00BD5E46" w:rsidRPr="00DD6B7A" w:rsidRDefault="00BD5E46" w:rsidP="00AC56C4">
      <w:pPr>
        <w:pStyle w:val="PargrafodaLista"/>
        <w:numPr>
          <w:ilvl w:val="0"/>
          <w:numId w:val="25"/>
        </w:numPr>
        <w:tabs>
          <w:tab w:val="left" w:pos="2410"/>
          <w:tab w:val="left" w:pos="2552"/>
        </w:tabs>
        <w:spacing w:after="120"/>
        <w:ind w:left="2268" w:firstLine="0"/>
        <w:rPr>
          <w:rFonts w:ascii="Arial" w:hAnsi="Arial" w:cs="Arial"/>
        </w:rPr>
      </w:pPr>
      <w:r w:rsidRPr="00DD6B7A">
        <w:rPr>
          <w:rFonts w:ascii="Arial" w:hAnsi="Arial" w:cs="Arial"/>
        </w:rPr>
        <w:t xml:space="preserve">A unidade de Atenção Especializada em Oftalmologia habilitada a realizar procedimentos de </w:t>
      </w:r>
      <w:r w:rsidRPr="00BF023A">
        <w:rPr>
          <w:rFonts w:ascii="Arial" w:hAnsi="Arial" w:cs="Arial"/>
        </w:rPr>
        <w:t>média e alta complexidade</w:t>
      </w:r>
      <w:r w:rsidRPr="00DD6B7A">
        <w:rPr>
          <w:rFonts w:ascii="Arial" w:hAnsi="Arial" w:cs="Arial"/>
        </w:rPr>
        <w:t xml:space="preserve"> terá a seguinte equipe mínima:</w:t>
      </w:r>
    </w:p>
    <w:p w14:paraId="4AD67A07" w14:textId="77777777" w:rsidR="00BD5E46" w:rsidRPr="005A1C89" w:rsidRDefault="00BD5E46" w:rsidP="00BD5E46">
      <w:pPr>
        <w:pStyle w:val="PargrafodaLista"/>
        <w:tabs>
          <w:tab w:val="left" w:pos="2410"/>
          <w:tab w:val="left" w:pos="2552"/>
        </w:tabs>
        <w:spacing w:after="120"/>
        <w:ind w:left="2268"/>
        <w:rPr>
          <w:rFonts w:ascii="Arial" w:hAnsi="Arial" w:cs="Arial"/>
        </w:rPr>
      </w:pPr>
      <w:r w:rsidRPr="005A1C89">
        <w:rPr>
          <w:rFonts w:ascii="Arial" w:hAnsi="Arial" w:cs="Arial"/>
        </w:rPr>
        <w:t>I – 01 (um) Responsável técnico;</w:t>
      </w:r>
    </w:p>
    <w:p w14:paraId="79A6B9D7" w14:textId="77777777" w:rsidR="00BD5E46" w:rsidRPr="005A1C89" w:rsidRDefault="00BD5E46" w:rsidP="00BD5E46">
      <w:pPr>
        <w:pStyle w:val="PargrafodaLista"/>
        <w:tabs>
          <w:tab w:val="left" w:pos="2410"/>
          <w:tab w:val="left" w:pos="2552"/>
        </w:tabs>
        <w:spacing w:after="120"/>
        <w:ind w:left="2268"/>
        <w:rPr>
          <w:rFonts w:ascii="Arial" w:hAnsi="Arial" w:cs="Arial"/>
        </w:rPr>
      </w:pPr>
      <w:r w:rsidRPr="005A1C89">
        <w:rPr>
          <w:rFonts w:ascii="Arial" w:hAnsi="Arial" w:cs="Arial"/>
        </w:rPr>
        <w:t>II – 03 (três) médicos oftalmologistas (alpem do responsável técnico);</w:t>
      </w:r>
    </w:p>
    <w:p w14:paraId="67CB4C1D" w14:textId="77777777" w:rsidR="00BD5E46" w:rsidRPr="005A1C89" w:rsidRDefault="00BD5E46" w:rsidP="00BD5E46">
      <w:pPr>
        <w:pStyle w:val="PargrafodaLista"/>
        <w:tabs>
          <w:tab w:val="left" w:pos="2410"/>
          <w:tab w:val="left" w:pos="2552"/>
        </w:tabs>
        <w:spacing w:after="120"/>
        <w:ind w:left="2268"/>
        <w:rPr>
          <w:rFonts w:ascii="Arial" w:hAnsi="Arial" w:cs="Arial"/>
        </w:rPr>
      </w:pPr>
      <w:r w:rsidRPr="005A1C89">
        <w:rPr>
          <w:rFonts w:ascii="Arial" w:hAnsi="Arial" w:cs="Arial"/>
        </w:rPr>
        <w:t>III – 02 (dois) médicos anestesiologistas;</w:t>
      </w:r>
    </w:p>
    <w:p w14:paraId="6B2348F3" w14:textId="77777777" w:rsidR="00BD5E46" w:rsidRPr="005A1C89" w:rsidRDefault="00BD5E46" w:rsidP="00BD5E46">
      <w:pPr>
        <w:pStyle w:val="PargrafodaLista"/>
        <w:tabs>
          <w:tab w:val="left" w:pos="2410"/>
          <w:tab w:val="left" w:pos="2552"/>
        </w:tabs>
        <w:spacing w:after="120"/>
        <w:ind w:left="2268"/>
        <w:rPr>
          <w:rFonts w:ascii="Arial" w:hAnsi="Arial" w:cs="Arial"/>
        </w:rPr>
      </w:pPr>
      <w:r w:rsidRPr="005A1C89">
        <w:rPr>
          <w:rFonts w:ascii="Arial" w:hAnsi="Arial" w:cs="Arial"/>
        </w:rPr>
        <w:t>IV – 01 (um) enfermeiro coordenador (com experiência mínima de um ano em serviço de oftalmologia) e 01 (um) enfermeiro assitencial por turno;</w:t>
      </w:r>
    </w:p>
    <w:p w14:paraId="38E89F4C" w14:textId="77777777" w:rsidR="00BD5E46" w:rsidRPr="005A1C89" w:rsidRDefault="00BD5E46" w:rsidP="00BD5E46">
      <w:pPr>
        <w:pStyle w:val="PargrafodaLista"/>
        <w:tabs>
          <w:tab w:val="left" w:pos="2410"/>
          <w:tab w:val="left" w:pos="2552"/>
        </w:tabs>
        <w:spacing w:after="120"/>
        <w:ind w:left="2268"/>
        <w:rPr>
          <w:rFonts w:ascii="Arial" w:hAnsi="Arial" w:cs="Arial"/>
        </w:rPr>
      </w:pPr>
      <w:r w:rsidRPr="005A1C89">
        <w:rPr>
          <w:rFonts w:ascii="Arial" w:hAnsi="Arial" w:cs="Arial"/>
        </w:rPr>
        <w:t>V – Auxiliares e/ou Técnicos de enfermagem;</w:t>
      </w:r>
    </w:p>
    <w:p w14:paraId="6D9BFDCC" w14:textId="77777777" w:rsidR="00BD5E46" w:rsidRPr="005A1C89" w:rsidRDefault="00BD5E46" w:rsidP="00BD5E46">
      <w:pPr>
        <w:pStyle w:val="PargrafodaLista"/>
        <w:tabs>
          <w:tab w:val="left" w:pos="2410"/>
          <w:tab w:val="left" w:pos="2552"/>
        </w:tabs>
        <w:spacing w:after="120"/>
        <w:ind w:left="2268"/>
        <w:rPr>
          <w:rFonts w:ascii="Arial" w:hAnsi="Arial" w:cs="Arial"/>
        </w:rPr>
      </w:pPr>
      <w:r w:rsidRPr="005A1C89">
        <w:rPr>
          <w:rFonts w:ascii="Arial" w:hAnsi="Arial" w:cs="Arial"/>
        </w:rPr>
        <w:t>VI – 01 (um) ortoptista (opcional);</w:t>
      </w:r>
    </w:p>
    <w:p w14:paraId="5D27A4E0" w14:textId="77777777" w:rsidR="00BD5E46" w:rsidRPr="005A1C89" w:rsidRDefault="00BD5E46" w:rsidP="00BD5E46">
      <w:pPr>
        <w:pStyle w:val="PargrafodaLista"/>
        <w:tabs>
          <w:tab w:val="left" w:pos="2410"/>
          <w:tab w:val="left" w:pos="2552"/>
        </w:tabs>
        <w:spacing w:after="120"/>
        <w:ind w:left="2268"/>
        <w:rPr>
          <w:rFonts w:ascii="Arial" w:hAnsi="Arial" w:cs="Arial"/>
        </w:rPr>
      </w:pPr>
      <w:r w:rsidRPr="005A1C89">
        <w:rPr>
          <w:rFonts w:ascii="Arial" w:hAnsi="Arial" w:cs="Arial"/>
        </w:rPr>
        <w:t>VII – Clínico Geral, residente no mesmo município ou cidade circunvizinha;</w:t>
      </w:r>
    </w:p>
    <w:p w14:paraId="186F7D3F" w14:textId="77777777" w:rsidR="00206EF2" w:rsidRPr="005A1C89" w:rsidRDefault="00BD5E46" w:rsidP="00AC56C4">
      <w:pPr>
        <w:pStyle w:val="PargrafodaLista"/>
        <w:numPr>
          <w:ilvl w:val="0"/>
          <w:numId w:val="25"/>
        </w:numPr>
        <w:tabs>
          <w:tab w:val="left" w:pos="2410"/>
          <w:tab w:val="left" w:pos="2552"/>
        </w:tabs>
        <w:spacing w:after="120"/>
        <w:ind w:left="2268" w:firstLine="0"/>
        <w:rPr>
          <w:rFonts w:ascii="Arial" w:hAnsi="Arial" w:cs="Arial"/>
        </w:rPr>
      </w:pPr>
      <w:r w:rsidRPr="005A1C89">
        <w:rPr>
          <w:rFonts w:ascii="Arial" w:hAnsi="Arial" w:cs="Arial"/>
        </w:rPr>
        <w:t>O Centro de Referência em Oftalmologia terá  a seguinte equipe mínima;</w:t>
      </w:r>
    </w:p>
    <w:p w14:paraId="774A792F" w14:textId="4CA17B34" w:rsidR="00206EF2" w:rsidRPr="005A1C89" w:rsidRDefault="00206EF2" w:rsidP="00206EF2">
      <w:pPr>
        <w:pStyle w:val="PargrafodaLista"/>
        <w:tabs>
          <w:tab w:val="left" w:pos="2410"/>
          <w:tab w:val="left" w:pos="2552"/>
        </w:tabs>
        <w:spacing w:after="120"/>
        <w:ind w:left="2268"/>
        <w:rPr>
          <w:rFonts w:ascii="Arial" w:hAnsi="Arial" w:cs="Arial"/>
        </w:rPr>
      </w:pPr>
      <w:r w:rsidRPr="005A1C89">
        <w:rPr>
          <w:rFonts w:ascii="Arial" w:hAnsi="Arial" w:cs="Arial"/>
        </w:rPr>
        <w:lastRenderedPageBreak/>
        <w:t>I – 01 (um) Responsável Técnico;</w:t>
      </w:r>
    </w:p>
    <w:p w14:paraId="6A0047BD" w14:textId="77777777" w:rsidR="00206EF2" w:rsidRPr="005A1C89" w:rsidRDefault="00206EF2" w:rsidP="00206EF2">
      <w:pPr>
        <w:pStyle w:val="PargrafodaLista"/>
        <w:tabs>
          <w:tab w:val="left" w:pos="2410"/>
          <w:tab w:val="left" w:pos="2552"/>
        </w:tabs>
        <w:spacing w:after="120"/>
        <w:ind w:left="2268"/>
        <w:rPr>
          <w:rFonts w:ascii="Arial" w:hAnsi="Arial" w:cs="Arial"/>
        </w:rPr>
      </w:pPr>
      <w:r w:rsidRPr="005A1C89">
        <w:rPr>
          <w:rFonts w:ascii="Arial" w:hAnsi="Arial" w:cs="Arial"/>
        </w:rPr>
        <w:t>II – 03 (três) médicos oftalmologistas (além do responsável técnico);</w:t>
      </w:r>
    </w:p>
    <w:p w14:paraId="7496F651" w14:textId="77777777" w:rsidR="00206EF2" w:rsidRPr="005A1C89" w:rsidRDefault="00206EF2" w:rsidP="00206EF2">
      <w:pPr>
        <w:pStyle w:val="PargrafodaLista"/>
        <w:tabs>
          <w:tab w:val="left" w:pos="2410"/>
          <w:tab w:val="left" w:pos="2552"/>
        </w:tabs>
        <w:spacing w:after="120"/>
        <w:ind w:left="2268"/>
        <w:rPr>
          <w:rFonts w:ascii="Arial" w:hAnsi="Arial" w:cs="Arial"/>
        </w:rPr>
      </w:pPr>
      <w:r w:rsidRPr="005A1C89">
        <w:rPr>
          <w:rFonts w:ascii="Arial" w:hAnsi="Arial" w:cs="Arial"/>
        </w:rPr>
        <w:t>III – 02 (dois) médicos Anestesiologista;</w:t>
      </w:r>
    </w:p>
    <w:p w14:paraId="14265C8D" w14:textId="3D42AABB" w:rsidR="005742DF" w:rsidRPr="005A1C89" w:rsidRDefault="00206EF2" w:rsidP="00206EF2">
      <w:pPr>
        <w:pStyle w:val="PargrafodaLista"/>
        <w:tabs>
          <w:tab w:val="left" w:pos="2410"/>
          <w:tab w:val="left" w:pos="2552"/>
        </w:tabs>
        <w:spacing w:after="120"/>
        <w:ind w:left="2268"/>
        <w:rPr>
          <w:rFonts w:ascii="Arial" w:hAnsi="Arial" w:cs="Arial"/>
        </w:rPr>
      </w:pPr>
      <w:r w:rsidRPr="005A1C89">
        <w:rPr>
          <w:rFonts w:ascii="Arial" w:hAnsi="Arial" w:cs="Arial"/>
        </w:rPr>
        <w:t>IV- 01 (um) enfermeiro coordenador (com experiência mínima de um ano em serviço de oftalmomologia) e 01 (um) enfermeiro assisencial por turno;</w:t>
      </w:r>
    </w:p>
    <w:p w14:paraId="58C29E60" w14:textId="55AAF369" w:rsidR="00206EF2" w:rsidRPr="005A1C89" w:rsidRDefault="00206EF2" w:rsidP="00206EF2">
      <w:pPr>
        <w:pStyle w:val="PargrafodaLista"/>
        <w:tabs>
          <w:tab w:val="left" w:pos="2410"/>
          <w:tab w:val="left" w:pos="2552"/>
        </w:tabs>
        <w:spacing w:after="120"/>
        <w:ind w:left="2268"/>
        <w:rPr>
          <w:rFonts w:ascii="Arial" w:hAnsi="Arial" w:cs="Arial"/>
        </w:rPr>
      </w:pPr>
      <w:r w:rsidRPr="005A1C89">
        <w:rPr>
          <w:rFonts w:ascii="Arial" w:hAnsi="Arial" w:cs="Arial"/>
        </w:rPr>
        <w:t>V – 01 (um) ortoptista (opcional);</w:t>
      </w:r>
    </w:p>
    <w:p w14:paraId="17B08DE2" w14:textId="0D8FB04C" w:rsidR="00206EF2" w:rsidRPr="005A1C89" w:rsidRDefault="00206EF2" w:rsidP="00206EF2">
      <w:pPr>
        <w:pStyle w:val="PargrafodaLista"/>
        <w:tabs>
          <w:tab w:val="left" w:pos="2410"/>
          <w:tab w:val="left" w:pos="2552"/>
        </w:tabs>
        <w:spacing w:after="120"/>
        <w:ind w:left="2268"/>
        <w:rPr>
          <w:rFonts w:ascii="Arial" w:hAnsi="Arial" w:cs="Arial"/>
        </w:rPr>
      </w:pPr>
      <w:r w:rsidRPr="005A1C89">
        <w:rPr>
          <w:rFonts w:ascii="Arial" w:hAnsi="Arial" w:cs="Arial"/>
        </w:rPr>
        <w:t>VI - Clínico Geral, residente no mesmo município ou cidade circunvizinha;</w:t>
      </w:r>
    </w:p>
    <w:p w14:paraId="5C6B0DAD" w14:textId="32962441" w:rsidR="00206EF2" w:rsidRPr="005A1C89" w:rsidRDefault="00206EF2" w:rsidP="00206EF2">
      <w:pPr>
        <w:pStyle w:val="PargrafodaLista"/>
        <w:tabs>
          <w:tab w:val="left" w:pos="2410"/>
          <w:tab w:val="left" w:pos="2552"/>
        </w:tabs>
        <w:spacing w:after="120"/>
        <w:ind w:left="1134"/>
        <w:rPr>
          <w:rFonts w:ascii="Arial" w:hAnsi="Arial" w:cs="Arial"/>
          <w:b/>
        </w:rPr>
      </w:pPr>
      <w:r w:rsidRPr="005A1C89">
        <w:rPr>
          <w:rFonts w:ascii="Arial" w:hAnsi="Arial" w:cs="Arial"/>
          <w:b/>
        </w:rPr>
        <w:t>O número de enfermeiros, técnicos e /ou auxiliares de enfermagem deverá cumprir a ResoluçãoCOFEN 140/1992 e COFEN 293/2004, de acordo com a assistência prestada.</w:t>
      </w:r>
    </w:p>
    <w:p w14:paraId="12CCCB96" w14:textId="77777777" w:rsidR="00206EF2" w:rsidRPr="005A1C89" w:rsidRDefault="00206EF2" w:rsidP="00206EF2">
      <w:pPr>
        <w:pStyle w:val="PargrafodaLista"/>
        <w:tabs>
          <w:tab w:val="left" w:pos="2410"/>
          <w:tab w:val="left" w:pos="2552"/>
        </w:tabs>
        <w:spacing w:after="120"/>
        <w:ind w:left="2268"/>
        <w:rPr>
          <w:rFonts w:ascii="Arial" w:hAnsi="Arial" w:cs="Arial"/>
        </w:rPr>
      </w:pPr>
    </w:p>
    <w:p w14:paraId="1ECA4E93" w14:textId="3D752FC3" w:rsidR="00823B72" w:rsidRPr="00FA3253" w:rsidRDefault="00206EF2" w:rsidP="00B06A2E">
      <w:pPr>
        <w:pStyle w:val="PargrafodaLista"/>
        <w:numPr>
          <w:ilvl w:val="2"/>
          <w:numId w:val="31"/>
        </w:numPr>
        <w:tabs>
          <w:tab w:val="left" w:pos="1134"/>
          <w:tab w:val="left" w:pos="1843"/>
        </w:tabs>
        <w:spacing w:after="120"/>
        <w:ind w:left="1134" w:right="110" w:firstLine="0"/>
        <w:rPr>
          <w:rFonts w:ascii="Arial" w:hAnsi="Arial" w:cs="Arial"/>
          <w:b/>
          <w:bCs/>
        </w:rPr>
      </w:pPr>
      <w:r w:rsidRPr="00FA3253">
        <w:rPr>
          <w:rFonts w:ascii="Arial" w:hAnsi="Arial" w:cs="Arial"/>
          <w:b/>
          <w:bCs/>
        </w:rPr>
        <w:t>DA ESTRUTURA FÍSICA</w:t>
      </w:r>
    </w:p>
    <w:p w14:paraId="535C5A23" w14:textId="1A31B3D2" w:rsidR="00206EF2" w:rsidRPr="005A1C89" w:rsidRDefault="00B06A2E" w:rsidP="00206EF2">
      <w:pPr>
        <w:pStyle w:val="PargrafodaLista"/>
        <w:tabs>
          <w:tab w:val="left" w:pos="1134"/>
          <w:tab w:val="left" w:pos="1843"/>
        </w:tabs>
        <w:spacing w:after="120"/>
        <w:ind w:left="1134" w:right="110"/>
        <w:rPr>
          <w:rFonts w:ascii="Arial" w:hAnsi="Arial" w:cs="Arial"/>
          <w:bCs/>
        </w:rPr>
      </w:pPr>
      <w:r w:rsidRPr="00DD01EF">
        <w:rPr>
          <w:rFonts w:ascii="Arial" w:hAnsi="Arial" w:cs="Arial"/>
          <w:b/>
          <w:bCs/>
        </w:rPr>
        <w:t>10.3.5.1</w:t>
      </w:r>
      <w:r>
        <w:rPr>
          <w:rFonts w:ascii="Arial" w:hAnsi="Arial" w:cs="Arial"/>
          <w:bCs/>
        </w:rPr>
        <w:t xml:space="preserve"> </w:t>
      </w:r>
      <w:r w:rsidR="00206EF2" w:rsidRPr="005A1C89">
        <w:rPr>
          <w:rFonts w:ascii="Arial" w:hAnsi="Arial" w:cs="Arial"/>
          <w:bCs/>
        </w:rPr>
        <w:t xml:space="preserve">As áreas físicas da Unidades independentes do nível </w:t>
      </w:r>
      <w:r w:rsidR="0003103D" w:rsidRPr="005A1C89">
        <w:rPr>
          <w:rFonts w:ascii="Arial" w:hAnsi="Arial" w:cs="Arial"/>
          <w:bCs/>
        </w:rPr>
        <w:t>de complexidade, deverão possuir</w:t>
      </w:r>
      <w:r w:rsidR="00206EF2" w:rsidRPr="005A1C89">
        <w:rPr>
          <w:rFonts w:ascii="Arial" w:hAnsi="Arial" w:cs="Arial"/>
          <w:bCs/>
        </w:rPr>
        <w:t xml:space="preserve"> Alvará de Funcionamento e se enquadrar nos critérios e normas estabelecidos pela legislção em vigor, ou outros ditames legais que as venham substituir ou complementar</w:t>
      </w:r>
      <w:r w:rsidR="00CF405A" w:rsidRPr="005A1C89">
        <w:rPr>
          <w:rFonts w:ascii="Arial" w:hAnsi="Arial" w:cs="Arial"/>
          <w:bCs/>
        </w:rPr>
        <w:t>: RDC nº 50, de 21 de fevereiro de 2022 que dispões sobre o regulamento técnico para planejamento, prorrogação, elaboração e avaliação de projetos físicos de estabelecimentos assistenciais de saúde, da ANVISA e RDC nº 306, de 06 de dezembro de 2004, que dispõe sobre o regulamento para o gerenciamento de resíduos de serviço de saúde.</w:t>
      </w:r>
    </w:p>
    <w:p w14:paraId="343E80D3" w14:textId="77777777" w:rsidR="00CF405A" w:rsidRPr="005A1C89" w:rsidRDefault="00CF405A" w:rsidP="00613D07">
      <w:pPr>
        <w:pStyle w:val="PargrafodaLista"/>
        <w:tabs>
          <w:tab w:val="left" w:pos="1134"/>
          <w:tab w:val="left" w:pos="1843"/>
        </w:tabs>
        <w:spacing w:after="120"/>
        <w:ind w:left="1134" w:right="110"/>
        <w:rPr>
          <w:rFonts w:ascii="Arial" w:hAnsi="Arial" w:cs="Arial"/>
          <w:bCs/>
        </w:rPr>
      </w:pPr>
    </w:p>
    <w:p w14:paraId="3AA1AE5D" w14:textId="2604E275" w:rsidR="00CF405A" w:rsidRPr="00DD6B7A" w:rsidRDefault="00CF405A" w:rsidP="00AC56C4">
      <w:pPr>
        <w:pStyle w:val="PargrafodaLista"/>
        <w:numPr>
          <w:ilvl w:val="0"/>
          <w:numId w:val="26"/>
        </w:numPr>
        <w:tabs>
          <w:tab w:val="left" w:pos="1843"/>
        </w:tabs>
        <w:spacing w:after="120"/>
        <w:ind w:left="2268" w:right="110" w:hanging="24"/>
        <w:rPr>
          <w:rFonts w:ascii="Arial" w:hAnsi="Arial" w:cs="Arial"/>
          <w:bCs/>
        </w:rPr>
      </w:pPr>
      <w:r w:rsidRPr="00DD6B7A">
        <w:rPr>
          <w:rFonts w:ascii="Arial" w:hAnsi="Arial" w:cs="Arial"/>
          <w:bCs/>
        </w:rPr>
        <w:t>A unidade de Atenção Especializada em Oftalmologia apta a realizar procedimentos de média complexidade deve dispor de ambientes compatíveis com a demanda, contendo no mínimo:</w:t>
      </w:r>
    </w:p>
    <w:p w14:paraId="0CE1302C" w14:textId="1060F19D" w:rsidR="00CF405A" w:rsidRPr="005A1C89" w:rsidRDefault="00CF405A" w:rsidP="00CF405A">
      <w:pPr>
        <w:pStyle w:val="PargrafodaLista"/>
        <w:tabs>
          <w:tab w:val="left" w:pos="1843"/>
          <w:tab w:val="left" w:pos="2694"/>
        </w:tabs>
        <w:spacing w:after="120"/>
        <w:ind w:left="2835" w:right="110"/>
        <w:rPr>
          <w:rFonts w:ascii="Arial" w:hAnsi="Arial" w:cs="Arial"/>
          <w:bCs/>
        </w:rPr>
      </w:pPr>
      <w:r w:rsidRPr="005A1C89">
        <w:rPr>
          <w:rFonts w:ascii="Arial" w:hAnsi="Arial" w:cs="Arial"/>
          <w:bCs/>
        </w:rPr>
        <w:t>I – 01 (um) Consultório Oftalmológico;</w:t>
      </w:r>
    </w:p>
    <w:p w14:paraId="4F2D1A90" w14:textId="6299F210" w:rsidR="00CF405A" w:rsidRPr="005A1C89" w:rsidRDefault="00CF405A" w:rsidP="00CF405A">
      <w:pPr>
        <w:pStyle w:val="PargrafodaLista"/>
        <w:tabs>
          <w:tab w:val="left" w:pos="1843"/>
          <w:tab w:val="left" w:pos="2694"/>
        </w:tabs>
        <w:spacing w:after="120"/>
        <w:ind w:left="2835" w:right="110"/>
        <w:rPr>
          <w:rFonts w:ascii="Arial" w:hAnsi="Arial" w:cs="Arial"/>
          <w:bCs/>
        </w:rPr>
      </w:pPr>
      <w:r w:rsidRPr="005A1C89">
        <w:rPr>
          <w:rFonts w:ascii="Arial" w:hAnsi="Arial" w:cs="Arial"/>
          <w:bCs/>
        </w:rPr>
        <w:t>II – Centro Cirúrgico com pelo menos 01 (uma) sala para as unidades que realizarem procedimentos de Média Complexidade e optarem pela realização de cirurgias;</w:t>
      </w:r>
    </w:p>
    <w:p w14:paraId="319490A2" w14:textId="2A2FCF6F" w:rsidR="00CF405A" w:rsidRPr="00DD6B7A" w:rsidRDefault="00CF405A" w:rsidP="00AC56C4">
      <w:pPr>
        <w:pStyle w:val="PargrafodaLista"/>
        <w:numPr>
          <w:ilvl w:val="0"/>
          <w:numId w:val="26"/>
        </w:numPr>
        <w:tabs>
          <w:tab w:val="left" w:pos="1843"/>
          <w:tab w:val="left" w:pos="2694"/>
        </w:tabs>
        <w:spacing w:after="120"/>
        <w:ind w:left="2268" w:right="110" w:hanging="24"/>
        <w:rPr>
          <w:rFonts w:ascii="Arial" w:hAnsi="Arial" w:cs="Arial"/>
          <w:bCs/>
        </w:rPr>
      </w:pPr>
      <w:r w:rsidRPr="00DD6B7A">
        <w:rPr>
          <w:rFonts w:ascii="Arial" w:hAnsi="Arial" w:cs="Arial"/>
          <w:bCs/>
        </w:rPr>
        <w:t>A unidade de Atenção Especializada em Oftalmologia habilitada a realizar procedimentos de média e alta complexidade deve dispor de ambientes compatíveis com a demanda, contendo no mínimo:</w:t>
      </w:r>
    </w:p>
    <w:p w14:paraId="35A037C4" w14:textId="6FDA3CB5" w:rsidR="00CF405A" w:rsidRPr="005A1C89" w:rsidRDefault="00CF405A" w:rsidP="00CF405A">
      <w:pPr>
        <w:pStyle w:val="PargrafodaLista"/>
        <w:tabs>
          <w:tab w:val="left" w:pos="1843"/>
          <w:tab w:val="left" w:pos="2694"/>
        </w:tabs>
        <w:spacing w:after="120"/>
        <w:ind w:left="2835" w:right="110"/>
        <w:rPr>
          <w:rFonts w:ascii="Arial" w:hAnsi="Arial" w:cs="Arial"/>
          <w:bCs/>
        </w:rPr>
      </w:pPr>
      <w:r w:rsidRPr="005A1C89">
        <w:rPr>
          <w:rFonts w:ascii="Arial" w:hAnsi="Arial" w:cs="Arial"/>
          <w:bCs/>
        </w:rPr>
        <w:t>I – Salas para consultas médicas;</w:t>
      </w:r>
    </w:p>
    <w:p w14:paraId="2BA18E3B" w14:textId="38F2FA0A" w:rsidR="00CF405A" w:rsidRPr="005A1C89" w:rsidRDefault="00717695" w:rsidP="00CF405A">
      <w:pPr>
        <w:pStyle w:val="PargrafodaLista"/>
        <w:tabs>
          <w:tab w:val="left" w:pos="1843"/>
          <w:tab w:val="left" w:pos="2694"/>
        </w:tabs>
        <w:spacing w:after="120"/>
        <w:ind w:left="2835" w:right="110"/>
        <w:rPr>
          <w:rFonts w:ascii="Arial" w:hAnsi="Arial" w:cs="Arial"/>
          <w:bCs/>
        </w:rPr>
      </w:pPr>
      <w:r w:rsidRPr="005A1C89">
        <w:rPr>
          <w:rFonts w:ascii="Arial" w:hAnsi="Arial" w:cs="Arial"/>
          <w:bCs/>
        </w:rPr>
        <w:t>II – Salas para avaliação e terapia oftalmológica;</w:t>
      </w:r>
    </w:p>
    <w:p w14:paraId="11BDC9CA" w14:textId="57FA4ADA" w:rsidR="00717695" w:rsidRPr="005A1C89" w:rsidRDefault="00717695" w:rsidP="00CF405A">
      <w:pPr>
        <w:pStyle w:val="PargrafodaLista"/>
        <w:tabs>
          <w:tab w:val="left" w:pos="1843"/>
          <w:tab w:val="left" w:pos="2694"/>
        </w:tabs>
        <w:spacing w:after="120"/>
        <w:ind w:left="2835" w:right="110"/>
        <w:rPr>
          <w:rFonts w:ascii="Arial" w:hAnsi="Arial" w:cs="Arial"/>
          <w:bCs/>
        </w:rPr>
      </w:pPr>
      <w:r w:rsidRPr="005A1C89">
        <w:rPr>
          <w:rFonts w:ascii="Arial" w:hAnsi="Arial" w:cs="Arial"/>
          <w:bCs/>
        </w:rPr>
        <w:t>III – Sala de reunião de equipe;</w:t>
      </w:r>
    </w:p>
    <w:p w14:paraId="03E73574" w14:textId="1602056E" w:rsidR="00717695" w:rsidRPr="005A1C89" w:rsidRDefault="00717695" w:rsidP="00CF405A">
      <w:pPr>
        <w:pStyle w:val="PargrafodaLista"/>
        <w:tabs>
          <w:tab w:val="left" w:pos="1843"/>
          <w:tab w:val="left" w:pos="2694"/>
        </w:tabs>
        <w:spacing w:after="120"/>
        <w:ind w:left="2835" w:right="110"/>
        <w:rPr>
          <w:rFonts w:ascii="Arial" w:hAnsi="Arial" w:cs="Arial"/>
          <w:bCs/>
        </w:rPr>
      </w:pPr>
      <w:r w:rsidRPr="005A1C89">
        <w:rPr>
          <w:rFonts w:ascii="Arial" w:hAnsi="Arial" w:cs="Arial"/>
          <w:bCs/>
        </w:rPr>
        <w:t>IV – Recepção e sala de espera para acompanhantes;</w:t>
      </w:r>
    </w:p>
    <w:p w14:paraId="3E6724F8" w14:textId="4B02C1AB" w:rsidR="00717695" w:rsidRPr="005A1C89" w:rsidRDefault="00717695" w:rsidP="00CF405A">
      <w:pPr>
        <w:pStyle w:val="PargrafodaLista"/>
        <w:tabs>
          <w:tab w:val="left" w:pos="1843"/>
          <w:tab w:val="left" w:pos="2694"/>
        </w:tabs>
        <w:spacing w:after="120"/>
        <w:ind w:left="2835" w:right="110"/>
        <w:rPr>
          <w:rFonts w:ascii="Arial" w:hAnsi="Arial" w:cs="Arial"/>
          <w:bCs/>
        </w:rPr>
      </w:pPr>
      <w:r w:rsidRPr="005A1C89">
        <w:rPr>
          <w:rFonts w:ascii="Arial" w:hAnsi="Arial" w:cs="Arial"/>
          <w:bCs/>
        </w:rPr>
        <w:t>V – Área para arquivo médico e registro de pacientes;</w:t>
      </w:r>
    </w:p>
    <w:p w14:paraId="1FDF0D02" w14:textId="31BE2FC7" w:rsidR="00717695" w:rsidRPr="005A1C89" w:rsidRDefault="00717695" w:rsidP="00CF405A">
      <w:pPr>
        <w:pStyle w:val="PargrafodaLista"/>
        <w:tabs>
          <w:tab w:val="left" w:pos="1843"/>
          <w:tab w:val="left" w:pos="2694"/>
        </w:tabs>
        <w:spacing w:after="120"/>
        <w:ind w:left="2835" w:right="110"/>
        <w:rPr>
          <w:rFonts w:ascii="Arial" w:hAnsi="Arial" w:cs="Arial"/>
          <w:bCs/>
        </w:rPr>
      </w:pPr>
      <w:r w:rsidRPr="005A1C89">
        <w:rPr>
          <w:rFonts w:ascii="Arial" w:hAnsi="Arial" w:cs="Arial"/>
          <w:bCs/>
        </w:rPr>
        <w:t>VI – Depósito de material de limpeza;</w:t>
      </w:r>
    </w:p>
    <w:p w14:paraId="595F2292" w14:textId="6FC22510" w:rsidR="00717695" w:rsidRPr="005A1C89" w:rsidRDefault="00717695" w:rsidP="00CF405A">
      <w:pPr>
        <w:pStyle w:val="PargrafodaLista"/>
        <w:tabs>
          <w:tab w:val="left" w:pos="1843"/>
          <w:tab w:val="left" w:pos="2694"/>
        </w:tabs>
        <w:spacing w:after="120"/>
        <w:ind w:left="2835" w:right="110"/>
        <w:rPr>
          <w:rFonts w:ascii="Arial" w:hAnsi="Arial" w:cs="Arial"/>
          <w:bCs/>
        </w:rPr>
      </w:pPr>
      <w:r w:rsidRPr="005A1C89">
        <w:rPr>
          <w:rFonts w:ascii="Arial" w:hAnsi="Arial" w:cs="Arial"/>
          <w:bCs/>
        </w:rPr>
        <w:t>VII – Área para guardar materiais/equipamentos/medicamentos;</w:t>
      </w:r>
    </w:p>
    <w:p w14:paraId="5B0058B7" w14:textId="7B43B6A0" w:rsidR="00717695" w:rsidRPr="005A1C89" w:rsidRDefault="00717695" w:rsidP="00CF405A">
      <w:pPr>
        <w:pStyle w:val="PargrafodaLista"/>
        <w:tabs>
          <w:tab w:val="left" w:pos="1843"/>
          <w:tab w:val="left" w:pos="2694"/>
        </w:tabs>
        <w:spacing w:after="120"/>
        <w:ind w:left="2835" w:right="110"/>
        <w:rPr>
          <w:rFonts w:ascii="Arial" w:hAnsi="Arial" w:cs="Arial"/>
          <w:bCs/>
        </w:rPr>
      </w:pPr>
      <w:r w:rsidRPr="005A1C89">
        <w:rPr>
          <w:rFonts w:ascii="Arial" w:hAnsi="Arial" w:cs="Arial"/>
          <w:bCs/>
        </w:rPr>
        <w:t>VIII – Sanitários independentes com trocados para bebê;</w:t>
      </w:r>
    </w:p>
    <w:p w14:paraId="0614CA48" w14:textId="2441F049" w:rsidR="00717695" w:rsidRPr="005A1C89" w:rsidRDefault="00717695" w:rsidP="00CF405A">
      <w:pPr>
        <w:pStyle w:val="PargrafodaLista"/>
        <w:tabs>
          <w:tab w:val="left" w:pos="1843"/>
          <w:tab w:val="left" w:pos="2694"/>
        </w:tabs>
        <w:spacing w:after="120"/>
        <w:ind w:left="2835" w:right="110"/>
        <w:rPr>
          <w:rFonts w:ascii="Arial" w:hAnsi="Arial" w:cs="Arial"/>
          <w:bCs/>
        </w:rPr>
      </w:pPr>
      <w:r w:rsidRPr="005A1C89">
        <w:rPr>
          <w:rFonts w:ascii="Arial" w:hAnsi="Arial" w:cs="Arial"/>
          <w:bCs/>
        </w:rPr>
        <w:t>IX – Sala para preparo e/ou sedação do paciente;</w:t>
      </w:r>
    </w:p>
    <w:p w14:paraId="67FE5CFB" w14:textId="122DEF2C" w:rsidR="00717695" w:rsidRPr="005A1C89" w:rsidRDefault="00717695" w:rsidP="00CF405A">
      <w:pPr>
        <w:pStyle w:val="PargrafodaLista"/>
        <w:tabs>
          <w:tab w:val="left" w:pos="1843"/>
          <w:tab w:val="left" w:pos="2694"/>
        </w:tabs>
        <w:spacing w:after="120"/>
        <w:ind w:left="2835" w:right="110"/>
        <w:rPr>
          <w:rFonts w:ascii="Arial" w:hAnsi="Arial" w:cs="Arial"/>
          <w:bCs/>
        </w:rPr>
      </w:pPr>
      <w:r w:rsidRPr="005A1C89">
        <w:rPr>
          <w:rFonts w:ascii="Arial" w:hAnsi="Arial" w:cs="Arial"/>
          <w:bCs/>
        </w:rPr>
        <w:t>X – Unidade Cirúrgica;</w:t>
      </w:r>
    </w:p>
    <w:p w14:paraId="33DBCC00" w14:textId="1B1C2E65" w:rsidR="00717695" w:rsidRPr="005A1C89" w:rsidRDefault="00717695" w:rsidP="00CF405A">
      <w:pPr>
        <w:pStyle w:val="PargrafodaLista"/>
        <w:tabs>
          <w:tab w:val="left" w:pos="1843"/>
          <w:tab w:val="left" w:pos="2694"/>
        </w:tabs>
        <w:spacing w:after="120"/>
        <w:ind w:left="2835" w:right="110"/>
        <w:rPr>
          <w:rFonts w:ascii="Arial" w:hAnsi="Arial" w:cs="Arial"/>
          <w:bCs/>
        </w:rPr>
      </w:pPr>
      <w:r w:rsidRPr="005A1C89">
        <w:rPr>
          <w:rFonts w:ascii="Arial" w:hAnsi="Arial" w:cs="Arial"/>
          <w:bCs/>
        </w:rPr>
        <w:t>XI – Sala para recuperação pós anestésica;</w:t>
      </w:r>
    </w:p>
    <w:p w14:paraId="48A272D5" w14:textId="1624E305" w:rsidR="00717695" w:rsidRPr="005A1C89" w:rsidRDefault="00717695" w:rsidP="00CF405A">
      <w:pPr>
        <w:pStyle w:val="PargrafodaLista"/>
        <w:tabs>
          <w:tab w:val="left" w:pos="1843"/>
          <w:tab w:val="left" w:pos="2694"/>
        </w:tabs>
        <w:spacing w:after="120"/>
        <w:ind w:left="2835" w:right="110"/>
        <w:rPr>
          <w:rFonts w:ascii="Arial" w:hAnsi="Arial" w:cs="Arial"/>
          <w:bCs/>
        </w:rPr>
      </w:pPr>
      <w:r w:rsidRPr="005A1C89">
        <w:rPr>
          <w:rFonts w:ascii="Arial" w:hAnsi="Arial" w:cs="Arial"/>
          <w:bCs/>
        </w:rPr>
        <w:t>XII – Centro de esterelização;</w:t>
      </w:r>
    </w:p>
    <w:p w14:paraId="5CCBEBE0" w14:textId="66860FF4" w:rsidR="00717695" w:rsidRPr="005A1C89" w:rsidRDefault="00717695" w:rsidP="00CF405A">
      <w:pPr>
        <w:pStyle w:val="PargrafodaLista"/>
        <w:tabs>
          <w:tab w:val="left" w:pos="1843"/>
          <w:tab w:val="left" w:pos="2694"/>
        </w:tabs>
        <w:spacing w:after="120"/>
        <w:ind w:left="2835" w:right="110"/>
        <w:rPr>
          <w:rFonts w:ascii="Arial" w:hAnsi="Arial" w:cs="Arial"/>
          <w:bCs/>
        </w:rPr>
      </w:pPr>
      <w:r w:rsidRPr="005A1C89">
        <w:rPr>
          <w:rFonts w:ascii="Arial" w:hAnsi="Arial" w:cs="Arial"/>
          <w:bCs/>
        </w:rPr>
        <w:lastRenderedPageBreak/>
        <w:t>XIII – Posto de enfermagem com sala de serviço;</w:t>
      </w:r>
    </w:p>
    <w:p w14:paraId="1E0FFDBD" w14:textId="37A31514" w:rsidR="00717695" w:rsidRPr="005A1C89" w:rsidRDefault="00717695" w:rsidP="00CF405A">
      <w:pPr>
        <w:pStyle w:val="PargrafodaLista"/>
        <w:tabs>
          <w:tab w:val="left" w:pos="1843"/>
          <w:tab w:val="left" w:pos="2694"/>
        </w:tabs>
        <w:spacing w:after="120"/>
        <w:ind w:left="2835" w:right="110"/>
        <w:rPr>
          <w:rFonts w:ascii="Arial" w:hAnsi="Arial" w:cs="Arial"/>
          <w:bCs/>
        </w:rPr>
      </w:pPr>
      <w:r w:rsidRPr="005A1C89">
        <w:rPr>
          <w:rFonts w:ascii="Arial" w:hAnsi="Arial" w:cs="Arial"/>
          <w:bCs/>
        </w:rPr>
        <w:t>XIV – Sanitários para funcionários;</w:t>
      </w:r>
    </w:p>
    <w:p w14:paraId="14706A1A" w14:textId="5060CEC9" w:rsidR="00717695" w:rsidRPr="005A1C89" w:rsidRDefault="00717695" w:rsidP="00CF405A">
      <w:pPr>
        <w:pStyle w:val="PargrafodaLista"/>
        <w:tabs>
          <w:tab w:val="left" w:pos="1843"/>
          <w:tab w:val="left" w:pos="2694"/>
        </w:tabs>
        <w:spacing w:after="120"/>
        <w:ind w:left="2835" w:right="110"/>
        <w:rPr>
          <w:rFonts w:ascii="Arial" w:hAnsi="Arial" w:cs="Arial"/>
          <w:bCs/>
        </w:rPr>
      </w:pPr>
      <w:r w:rsidRPr="005A1C89">
        <w:rPr>
          <w:rFonts w:ascii="Arial" w:hAnsi="Arial" w:cs="Arial"/>
          <w:bCs/>
        </w:rPr>
        <w:t>XV – Seviço de Apoio;</w:t>
      </w:r>
    </w:p>
    <w:p w14:paraId="1AD09E97" w14:textId="48B209CD" w:rsidR="00717695" w:rsidRPr="005A1C89" w:rsidRDefault="00717695" w:rsidP="00CF405A">
      <w:pPr>
        <w:pStyle w:val="PargrafodaLista"/>
        <w:tabs>
          <w:tab w:val="left" w:pos="1843"/>
          <w:tab w:val="left" w:pos="2694"/>
        </w:tabs>
        <w:spacing w:after="120"/>
        <w:ind w:left="2835" w:right="110"/>
        <w:rPr>
          <w:rFonts w:ascii="Arial" w:hAnsi="Arial" w:cs="Arial"/>
          <w:bCs/>
        </w:rPr>
      </w:pPr>
      <w:r w:rsidRPr="005A1C89">
        <w:rPr>
          <w:rFonts w:ascii="Arial" w:hAnsi="Arial" w:cs="Arial"/>
          <w:bCs/>
        </w:rPr>
        <w:t xml:space="preserve">XVI – Centro Cirurgico </w:t>
      </w:r>
      <w:r w:rsidR="00D13A08" w:rsidRPr="005A1C89">
        <w:rPr>
          <w:rFonts w:ascii="Arial" w:hAnsi="Arial" w:cs="Arial"/>
          <w:bCs/>
        </w:rPr>
        <w:t>com pelo menos 02 (duas) salas;</w:t>
      </w:r>
    </w:p>
    <w:p w14:paraId="08949F5B" w14:textId="100F7D20" w:rsidR="00D13A08" w:rsidRPr="005A1C89" w:rsidRDefault="00D13A08" w:rsidP="00AC56C4">
      <w:pPr>
        <w:pStyle w:val="PargrafodaLista"/>
        <w:numPr>
          <w:ilvl w:val="0"/>
          <w:numId w:val="26"/>
        </w:numPr>
        <w:tabs>
          <w:tab w:val="left" w:pos="2268"/>
        </w:tabs>
        <w:spacing w:after="120"/>
        <w:ind w:left="1985" w:right="110" w:firstLine="0"/>
        <w:rPr>
          <w:rFonts w:ascii="Arial" w:hAnsi="Arial" w:cs="Arial"/>
          <w:bCs/>
        </w:rPr>
      </w:pPr>
      <w:r w:rsidRPr="005A1C89">
        <w:rPr>
          <w:rFonts w:ascii="Arial" w:hAnsi="Arial" w:cs="Arial"/>
          <w:bCs/>
        </w:rPr>
        <w:t>O Centro de Referência em Oftalmologia deve dispor de ambientes compatíveis com a demanda, dispondo no mínimo:</w:t>
      </w:r>
    </w:p>
    <w:p w14:paraId="7DD92FE6" w14:textId="5484DBFC" w:rsidR="00D13A08" w:rsidRPr="005A1C89" w:rsidRDefault="00D13A08" w:rsidP="00D13A08">
      <w:pPr>
        <w:pStyle w:val="PargrafodaLista"/>
        <w:tabs>
          <w:tab w:val="left" w:pos="2694"/>
          <w:tab w:val="left" w:pos="2835"/>
        </w:tabs>
        <w:spacing w:after="120"/>
        <w:ind w:left="2835" w:right="110"/>
        <w:rPr>
          <w:rFonts w:ascii="Arial" w:hAnsi="Arial" w:cs="Arial"/>
          <w:bCs/>
        </w:rPr>
      </w:pPr>
      <w:r w:rsidRPr="005A1C89">
        <w:rPr>
          <w:rFonts w:ascii="Arial" w:hAnsi="Arial" w:cs="Arial"/>
          <w:bCs/>
        </w:rPr>
        <w:t>I – Salas para consultas;</w:t>
      </w:r>
    </w:p>
    <w:p w14:paraId="456F2901" w14:textId="2909F122" w:rsidR="00D13A08" w:rsidRPr="005A1C89" w:rsidRDefault="00D13A08" w:rsidP="00D13A08">
      <w:pPr>
        <w:pStyle w:val="PargrafodaLista"/>
        <w:tabs>
          <w:tab w:val="left" w:pos="2694"/>
          <w:tab w:val="left" w:pos="2835"/>
        </w:tabs>
        <w:spacing w:after="120"/>
        <w:ind w:left="2835" w:right="110"/>
        <w:rPr>
          <w:rFonts w:ascii="Arial" w:hAnsi="Arial" w:cs="Arial"/>
          <w:bCs/>
        </w:rPr>
      </w:pPr>
      <w:r w:rsidRPr="005A1C89">
        <w:rPr>
          <w:rFonts w:ascii="Arial" w:hAnsi="Arial" w:cs="Arial"/>
          <w:bCs/>
        </w:rPr>
        <w:t>II – Salas para avaliação e terapia oftalmológicas;</w:t>
      </w:r>
    </w:p>
    <w:p w14:paraId="48135753" w14:textId="2E527677" w:rsidR="00D13A08" w:rsidRPr="005A1C89" w:rsidRDefault="00D13A08" w:rsidP="00D13A08">
      <w:pPr>
        <w:pStyle w:val="PargrafodaLista"/>
        <w:tabs>
          <w:tab w:val="left" w:pos="2694"/>
          <w:tab w:val="left" w:pos="2835"/>
        </w:tabs>
        <w:spacing w:after="120"/>
        <w:ind w:left="2835" w:right="110"/>
        <w:rPr>
          <w:rFonts w:ascii="Arial" w:hAnsi="Arial" w:cs="Arial"/>
          <w:bCs/>
        </w:rPr>
      </w:pPr>
      <w:r w:rsidRPr="005A1C89">
        <w:rPr>
          <w:rFonts w:ascii="Arial" w:hAnsi="Arial" w:cs="Arial"/>
          <w:bCs/>
        </w:rPr>
        <w:t>III – Sala de reunião de equipe;</w:t>
      </w:r>
    </w:p>
    <w:p w14:paraId="01531CC3" w14:textId="0A05174D" w:rsidR="00D13A08" w:rsidRPr="005A1C89" w:rsidRDefault="00D13A08" w:rsidP="00D13A08">
      <w:pPr>
        <w:pStyle w:val="PargrafodaLista"/>
        <w:tabs>
          <w:tab w:val="left" w:pos="2694"/>
          <w:tab w:val="left" w:pos="2835"/>
        </w:tabs>
        <w:spacing w:after="120"/>
        <w:ind w:left="2835" w:right="110"/>
        <w:rPr>
          <w:rFonts w:ascii="Arial" w:hAnsi="Arial" w:cs="Arial"/>
          <w:bCs/>
        </w:rPr>
      </w:pPr>
      <w:r w:rsidRPr="005A1C89">
        <w:rPr>
          <w:rFonts w:ascii="Arial" w:hAnsi="Arial" w:cs="Arial"/>
          <w:bCs/>
        </w:rPr>
        <w:t>IV – Recepção e sala de espera para acompanhantes;</w:t>
      </w:r>
    </w:p>
    <w:p w14:paraId="2C9787FA" w14:textId="41BD5F1D" w:rsidR="00D13A08" w:rsidRPr="005A1C89" w:rsidRDefault="00D13A08" w:rsidP="00D13A08">
      <w:pPr>
        <w:pStyle w:val="PargrafodaLista"/>
        <w:tabs>
          <w:tab w:val="left" w:pos="2694"/>
          <w:tab w:val="left" w:pos="2835"/>
        </w:tabs>
        <w:spacing w:after="120"/>
        <w:ind w:left="2835" w:right="110"/>
        <w:rPr>
          <w:rFonts w:ascii="Arial" w:hAnsi="Arial" w:cs="Arial"/>
          <w:bCs/>
        </w:rPr>
      </w:pPr>
      <w:r w:rsidRPr="005A1C89">
        <w:rPr>
          <w:rFonts w:ascii="Arial" w:hAnsi="Arial" w:cs="Arial"/>
          <w:bCs/>
        </w:rPr>
        <w:t xml:space="preserve">V – Área para arquivo médico e registro de pacientes; </w:t>
      </w:r>
    </w:p>
    <w:p w14:paraId="1A156481" w14:textId="098A8276" w:rsidR="00D13A08" w:rsidRPr="005A1C89" w:rsidRDefault="00D13A08" w:rsidP="00D13A08">
      <w:pPr>
        <w:pStyle w:val="PargrafodaLista"/>
        <w:tabs>
          <w:tab w:val="left" w:pos="2694"/>
          <w:tab w:val="left" w:pos="2835"/>
        </w:tabs>
        <w:spacing w:after="120"/>
        <w:ind w:left="2835" w:right="110"/>
        <w:rPr>
          <w:rFonts w:ascii="Arial" w:hAnsi="Arial" w:cs="Arial"/>
          <w:bCs/>
        </w:rPr>
      </w:pPr>
      <w:r w:rsidRPr="005A1C89">
        <w:rPr>
          <w:rFonts w:ascii="Arial" w:hAnsi="Arial" w:cs="Arial"/>
          <w:bCs/>
        </w:rPr>
        <w:t>VI – Depósito de material de limpeza;</w:t>
      </w:r>
    </w:p>
    <w:p w14:paraId="1A640117" w14:textId="1DBED757" w:rsidR="00D13A08" w:rsidRPr="005A1C89" w:rsidRDefault="00D13A08" w:rsidP="00D13A08">
      <w:pPr>
        <w:pStyle w:val="PargrafodaLista"/>
        <w:tabs>
          <w:tab w:val="left" w:pos="2694"/>
          <w:tab w:val="left" w:pos="2835"/>
        </w:tabs>
        <w:spacing w:after="120"/>
        <w:ind w:left="2835" w:right="110"/>
        <w:rPr>
          <w:rFonts w:ascii="Arial" w:hAnsi="Arial" w:cs="Arial"/>
          <w:bCs/>
        </w:rPr>
      </w:pPr>
      <w:r w:rsidRPr="005A1C89">
        <w:rPr>
          <w:rFonts w:ascii="Arial" w:hAnsi="Arial" w:cs="Arial"/>
          <w:bCs/>
        </w:rPr>
        <w:t>VII – Área para guardar materiais/equipamentos/medicamentos;</w:t>
      </w:r>
    </w:p>
    <w:p w14:paraId="72FFCFF0" w14:textId="1BCF28DE" w:rsidR="00F50E00" w:rsidRPr="005A1C89" w:rsidRDefault="00F50E00" w:rsidP="00D13A08">
      <w:pPr>
        <w:pStyle w:val="PargrafodaLista"/>
        <w:tabs>
          <w:tab w:val="left" w:pos="2694"/>
          <w:tab w:val="left" w:pos="2835"/>
        </w:tabs>
        <w:spacing w:after="120"/>
        <w:ind w:left="2835" w:right="110"/>
        <w:rPr>
          <w:rFonts w:ascii="Arial" w:hAnsi="Arial" w:cs="Arial"/>
          <w:bCs/>
        </w:rPr>
      </w:pPr>
      <w:r w:rsidRPr="005A1C89">
        <w:rPr>
          <w:rFonts w:ascii="Arial" w:hAnsi="Arial" w:cs="Arial"/>
          <w:bCs/>
        </w:rPr>
        <w:t>VIII – Sanitários independentes com trocados de bebê;</w:t>
      </w:r>
    </w:p>
    <w:p w14:paraId="74DEA0E3" w14:textId="2B7EE2CC" w:rsidR="00F50E00" w:rsidRPr="005A1C89" w:rsidRDefault="00F50E00" w:rsidP="00D13A08">
      <w:pPr>
        <w:pStyle w:val="PargrafodaLista"/>
        <w:tabs>
          <w:tab w:val="left" w:pos="2694"/>
          <w:tab w:val="left" w:pos="2835"/>
        </w:tabs>
        <w:spacing w:after="120"/>
        <w:ind w:left="2835" w:right="110"/>
        <w:rPr>
          <w:rFonts w:ascii="Arial" w:hAnsi="Arial" w:cs="Arial"/>
          <w:bCs/>
        </w:rPr>
      </w:pPr>
      <w:r w:rsidRPr="005A1C89">
        <w:rPr>
          <w:rFonts w:ascii="Arial" w:hAnsi="Arial" w:cs="Arial"/>
          <w:bCs/>
        </w:rPr>
        <w:t>IX – Sala para preparo e/ou sedação do paciente;</w:t>
      </w:r>
    </w:p>
    <w:p w14:paraId="4BD7A918" w14:textId="09CDDC62" w:rsidR="00F50E00" w:rsidRPr="005A1C89" w:rsidRDefault="00F50E00" w:rsidP="00D13A08">
      <w:pPr>
        <w:pStyle w:val="PargrafodaLista"/>
        <w:tabs>
          <w:tab w:val="left" w:pos="2694"/>
          <w:tab w:val="left" w:pos="2835"/>
        </w:tabs>
        <w:spacing w:after="120"/>
        <w:ind w:left="2835" w:right="110"/>
        <w:rPr>
          <w:rFonts w:ascii="Arial" w:hAnsi="Arial" w:cs="Arial"/>
          <w:bCs/>
        </w:rPr>
      </w:pPr>
      <w:r w:rsidRPr="005A1C89">
        <w:rPr>
          <w:rFonts w:ascii="Arial" w:hAnsi="Arial" w:cs="Arial"/>
          <w:bCs/>
        </w:rPr>
        <w:t>X – Unidade Cirúrgica;</w:t>
      </w:r>
    </w:p>
    <w:p w14:paraId="0633BC5C" w14:textId="68B88D04" w:rsidR="00F50E00" w:rsidRPr="005A1C89" w:rsidRDefault="00F50E00" w:rsidP="00D13A08">
      <w:pPr>
        <w:pStyle w:val="PargrafodaLista"/>
        <w:tabs>
          <w:tab w:val="left" w:pos="2694"/>
          <w:tab w:val="left" w:pos="2835"/>
        </w:tabs>
        <w:spacing w:after="120"/>
        <w:ind w:left="2835" w:right="110"/>
        <w:rPr>
          <w:rFonts w:ascii="Arial" w:hAnsi="Arial" w:cs="Arial"/>
          <w:bCs/>
        </w:rPr>
      </w:pPr>
      <w:r w:rsidRPr="005A1C89">
        <w:rPr>
          <w:rFonts w:ascii="Arial" w:hAnsi="Arial" w:cs="Arial"/>
          <w:bCs/>
        </w:rPr>
        <w:t>XI – Sala para recuperação pós anestésica;</w:t>
      </w:r>
    </w:p>
    <w:p w14:paraId="312EBA94" w14:textId="46B2210A" w:rsidR="00F50E00" w:rsidRPr="005A1C89" w:rsidRDefault="00F50E00" w:rsidP="00D13A08">
      <w:pPr>
        <w:pStyle w:val="PargrafodaLista"/>
        <w:tabs>
          <w:tab w:val="left" w:pos="2694"/>
          <w:tab w:val="left" w:pos="2835"/>
        </w:tabs>
        <w:spacing w:after="120"/>
        <w:ind w:left="2835" w:right="110"/>
        <w:rPr>
          <w:rFonts w:ascii="Arial" w:hAnsi="Arial" w:cs="Arial"/>
          <w:bCs/>
        </w:rPr>
      </w:pPr>
      <w:r w:rsidRPr="005A1C89">
        <w:rPr>
          <w:rFonts w:ascii="Arial" w:hAnsi="Arial" w:cs="Arial"/>
          <w:bCs/>
        </w:rPr>
        <w:t>XII – Centro de esterilização;</w:t>
      </w:r>
    </w:p>
    <w:p w14:paraId="6E90DE6E" w14:textId="45EA824A" w:rsidR="00F50E00" w:rsidRPr="005A1C89" w:rsidRDefault="00F50E00" w:rsidP="00D13A08">
      <w:pPr>
        <w:pStyle w:val="PargrafodaLista"/>
        <w:tabs>
          <w:tab w:val="left" w:pos="2694"/>
          <w:tab w:val="left" w:pos="2835"/>
        </w:tabs>
        <w:spacing w:after="120"/>
        <w:ind w:left="2835" w:right="110"/>
        <w:rPr>
          <w:rFonts w:ascii="Arial" w:hAnsi="Arial" w:cs="Arial"/>
          <w:bCs/>
        </w:rPr>
      </w:pPr>
      <w:r w:rsidRPr="005A1C89">
        <w:rPr>
          <w:rFonts w:ascii="Arial" w:hAnsi="Arial" w:cs="Arial"/>
          <w:bCs/>
        </w:rPr>
        <w:t>XIII – Posto de enfermagem com sala de serviço;</w:t>
      </w:r>
    </w:p>
    <w:p w14:paraId="6A547A73" w14:textId="6AF0E810" w:rsidR="00F50E00" w:rsidRPr="005A1C89" w:rsidRDefault="00F50E00" w:rsidP="00D13A08">
      <w:pPr>
        <w:pStyle w:val="PargrafodaLista"/>
        <w:tabs>
          <w:tab w:val="left" w:pos="2694"/>
          <w:tab w:val="left" w:pos="2835"/>
        </w:tabs>
        <w:spacing w:after="120"/>
        <w:ind w:left="2835" w:right="110"/>
        <w:rPr>
          <w:rFonts w:ascii="Arial" w:hAnsi="Arial" w:cs="Arial"/>
          <w:bCs/>
        </w:rPr>
      </w:pPr>
      <w:r w:rsidRPr="005A1C89">
        <w:rPr>
          <w:rFonts w:ascii="Arial" w:hAnsi="Arial" w:cs="Arial"/>
          <w:bCs/>
        </w:rPr>
        <w:t>XIV – Sanitários para funcinários;</w:t>
      </w:r>
    </w:p>
    <w:p w14:paraId="59D8BDA9" w14:textId="74610806" w:rsidR="00F50E00" w:rsidRPr="005A1C89" w:rsidRDefault="00F50E00" w:rsidP="00D13A08">
      <w:pPr>
        <w:pStyle w:val="PargrafodaLista"/>
        <w:tabs>
          <w:tab w:val="left" w:pos="2694"/>
          <w:tab w:val="left" w:pos="2835"/>
        </w:tabs>
        <w:spacing w:after="120"/>
        <w:ind w:left="2835" w:right="110"/>
        <w:rPr>
          <w:rFonts w:ascii="Arial" w:hAnsi="Arial" w:cs="Arial"/>
          <w:bCs/>
        </w:rPr>
      </w:pPr>
      <w:r w:rsidRPr="005A1C89">
        <w:rPr>
          <w:rFonts w:ascii="Arial" w:hAnsi="Arial" w:cs="Arial"/>
          <w:bCs/>
        </w:rPr>
        <w:t xml:space="preserve">XV – Serviço de apoio </w:t>
      </w:r>
    </w:p>
    <w:p w14:paraId="55DF58DD" w14:textId="50EC7D68" w:rsidR="00F50E00" w:rsidRPr="005A1C89" w:rsidRDefault="00F50E00" w:rsidP="00D13A08">
      <w:pPr>
        <w:pStyle w:val="PargrafodaLista"/>
        <w:tabs>
          <w:tab w:val="left" w:pos="2694"/>
          <w:tab w:val="left" w:pos="2835"/>
        </w:tabs>
        <w:spacing w:after="120"/>
        <w:ind w:left="2835" w:right="110"/>
        <w:rPr>
          <w:rFonts w:ascii="Arial" w:hAnsi="Arial" w:cs="Arial"/>
          <w:bCs/>
        </w:rPr>
      </w:pPr>
      <w:r w:rsidRPr="005A1C89">
        <w:rPr>
          <w:rFonts w:ascii="Arial" w:hAnsi="Arial" w:cs="Arial"/>
          <w:bCs/>
        </w:rPr>
        <w:t>XVI – Centro cirúrgico com pelo menos 03 (três) salas;</w:t>
      </w:r>
    </w:p>
    <w:p w14:paraId="4966A11D" w14:textId="77777777" w:rsidR="00AC0681" w:rsidRPr="005A1C89" w:rsidRDefault="00AC0681" w:rsidP="00AC0681">
      <w:pPr>
        <w:tabs>
          <w:tab w:val="left" w:pos="1134"/>
          <w:tab w:val="left" w:pos="1843"/>
        </w:tabs>
        <w:spacing w:after="120"/>
        <w:ind w:left="2411" w:right="110"/>
        <w:rPr>
          <w:rFonts w:ascii="Arial" w:hAnsi="Arial" w:cs="Arial"/>
          <w:b/>
          <w:bCs/>
        </w:rPr>
      </w:pPr>
    </w:p>
    <w:p w14:paraId="5AF7ADE8" w14:textId="690C7DB4" w:rsidR="00AC0681" w:rsidRPr="00FA3253" w:rsidRDefault="00AC0681" w:rsidP="00FA3253">
      <w:pPr>
        <w:pStyle w:val="PargrafodaLista"/>
        <w:numPr>
          <w:ilvl w:val="2"/>
          <w:numId w:val="32"/>
        </w:numPr>
        <w:tabs>
          <w:tab w:val="left" w:pos="1276"/>
          <w:tab w:val="left" w:pos="1843"/>
        </w:tabs>
        <w:spacing w:after="120"/>
        <w:ind w:left="1134" w:right="110" w:firstLine="0"/>
        <w:rPr>
          <w:rFonts w:ascii="Arial" w:hAnsi="Arial" w:cs="Arial"/>
          <w:b/>
          <w:bCs/>
        </w:rPr>
      </w:pPr>
      <w:r w:rsidRPr="00FA3253">
        <w:rPr>
          <w:rFonts w:ascii="Arial" w:hAnsi="Arial" w:cs="Arial"/>
          <w:b/>
          <w:bCs/>
        </w:rPr>
        <w:t>DOS MATERIAIS E EQUIPAMENTOS</w:t>
      </w:r>
    </w:p>
    <w:p w14:paraId="6DA2E7F0" w14:textId="77777777" w:rsidR="00AC0681" w:rsidRPr="005A1C89" w:rsidRDefault="00AC0681" w:rsidP="00AC0681">
      <w:pPr>
        <w:tabs>
          <w:tab w:val="left" w:pos="1134"/>
          <w:tab w:val="left" w:pos="1843"/>
        </w:tabs>
        <w:spacing w:after="120"/>
        <w:ind w:right="110"/>
        <w:rPr>
          <w:rFonts w:ascii="Arial" w:hAnsi="Arial" w:cs="Arial"/>
          <w:b/>
          <w:bCs/>
        </w:rPr>
      </w:pPr>
    </w:p>
    <w:p w14:paraId="4BB8001F" w14:textId="1DEB18A8" w:rsidR="00AC0681" w:rsidRPr="00DD6B7A" w:rsidRDefault="00AC0681" w:rsidP="00AC56C4">
      <w:pPr>
        <w:pStyle w:val="PargrafodaLista"/>
        <w:numPr>
          <w:ilvl w:val="0"/>
          <w:numId w:val="27"/>
        </w:numPr>
        <w:tabs>
          <w:tab w:val="left" w:pos="1134"/>
          <w:tab w:val="left" w:pos="1843"/>
        </w:tabs>
        <w:spacing w:after="120"/>
        <w:ind w:left="1985" w:right="110" w:firstLine="0"/>
        <w:rPr>
          <w:rFonts w:ascii="Arial" w:hAnsi="Arial" w:cs="Arial"/>
          <w:bCs/>
        </w:rPr>
      </w:pPr>
      <w:r w:rsidRPr="00DD6B7A">
        <w:rPr>
          <w:rFonts w:ascii="Arial" w:hAnsi="Arial" w:cs="Arial"/>
          <w:bCs/>
        </w:rPr>
        <w:t>A unidade de Atenção Especializada em Oftalmologia apta a realizar apenas procedimentos de média complexidade deve dipor, no mínimo dos seguintes materiais e equipamentos:</w:t>
      </w:r>
    </w:p>
    <w:p w14:paraId="6D8922CF" w14:textId="5F1DA6AB" w:rsidR="00AC0681" w:rsidRPr="005A1C89" w:rsidRDefault="00B06A2E" w:rsidP="00B06A2E">
      <w:pPr>
        <w:tabs>
          <w:tab w:val="left" w:pos="1134"/>
          <w:tab w:val="left" w:pos="1843"/>
        </w:tabs>
        <w:spacing w:after="120"/>
        <w:ind w:left="2835" w:right="110"/>
        <w:rPr>
          <w:rFonts w:ascii="Arial" w:hAnsi="Arial" w:cs="Arial"/>
          <w:bCs/>
        </w:rPr>
      </w:pPr>
      <w:r>
        <w:rPr>
          <w:rFonts w:ascii="Arial" w:hAnsi="Arial" w:cs="Arial"/>
          <w:bCs/>
        </w:rPr>
        <w:t xml:space="preserve">a.1. </w:t>
      </w:r>
      <w:r w:rsidR="00AC0681" w:rsidRPr="005A1C89">
        <w:rPr>
          <w:rFonts w:ascii="Arial" w:hAnsi="Arial" w:cs="Arial"/>
          <w:bCs/>
        </w:rPr>
        <w:t>No ambulatório:</w:t>
      </w:r>
    </w:p>
    <w:p w14:paraId="79A59411" w14:textId="30CF47AE" w:rsidR="00AC0681" w:rsidRPr="005A1C89" w:rsidRDefault="00AC0681" w:rsidP="00AC0681">
      <w:pPr>
        <w:tabs>
          <w:tab w:val="left" w:pos="1134"/>
          <w:tab w:val="left" w:pos="1843"/>
        </w:tabs>
        <w:spacing w:after="120"/>
        <w:ind w:left="2835" w:right="110"/>
        <w:rPr>
          <w:rFonts w:ascii="Arial" w:hAnsi="Arial" w:cs="Arial"/>
          <w:bCs/>
        </w:rPr>
      </w:pPr>
      <w:r w:rsidRPr="005A1C89">
        <w:rPr>
          <w:rFonts w:ascii="Arial" w:hAnsi="Arial" w:cs="Arial"/>
          <w:bCs/>
        </w:rPr>
        <w:t>I -  Cadeira e coluna Oftalmológica;</w:t>
      </w:r>
    </w:p>
    <w:p w14:paraId="5E063FED" w14:textId="2399328A" w:rsidR="00AC0681" w:rsidRPr="005A1C89" w:rsidRDefault="00AC0681" w:rsidP="00AC0681">
      <w:pPr>
        <w:tabs>
          <w:tab w:val="left" w:pos="1134"/>
          <w:tab w:val="left" w:pos="1843"/>
        </w:tabs>
        <w:spacing w:after="120"/>
        <w:ind w:left="2835" w:right="110"/>
        <w:rPr>
          <w:rFonts w:ascii="Arial" w:hAnsi="Arial" w:cs="Arial"/>
          <w:bCs/>
        </w:rPr>
      </w:pPr>
      <w:r w:rsidRPr="005A1C89">
        <w:rPr>
          <w:rFonts w:ascii="Arial" w:hAnsi="Arial" w:cs="Arial"/>
          <w:bCs/>
        </w:rPr>
        <w:t>II – Refrator;</w:t>
      </w:r>
    </w:p>
    <w:p w14:paraId="473499D8" w14:textId="75917B0A" w:rsidR="00AC0681" w:rsidRPr="005A1C89" w:rsidRDefault="00AC0681" w:rsidP="00AC0681">
      <w:pPr>
        <w:tabs>
          <w:tab w:val="left" w:pos="1134"/>
          <w:tab w:val="left" w:pos="1843"/>
        </w:tabs>
        <w:spacing w:after="120"/>
        <w:ind w:left="2835" w:right="110"/>
        <w:rPr>
          <w:rFonts w:ascii="Arial" w:hAnsi="Arial" w:cs="Arial"/>
          <w:bCs/>
        </w:rPr>
      </w:pPr>
      <w:r w:rsidRPr="005A1C89">
        <w:rPr>
          <w:rFonts w:ascii="Arial" w:hAnsi="Arial" w:cs="Arial"/>
          <w:bCs/>
        </w:rPr>
        <w:t>III – Biomicorcopio (lâmina de fe</w:t>
      </w:r>
      <w:r w:rsidR="0003103D" w:rsidRPr="005A1C89">
        <w:rPr>
          <w:rFonts w:ascii="Arial" w:hAnsi="Arial" w:cs="Arial"/>
          <w:bCs/>
        </w:rPr>
        <w:t>n</w:t>
      </w:r>
      <w:r w:rsidRPr="005A1C89">
        <w:rPr>
          <w:rFonts w:ascii="Arial" w:hAnsi="Arial" w:cs="Arial"/>
          <w:bCs/>
        </w:rPr>
        <w:t>da);</w:t>
      </w:r>
    </w:p>
    <w:p w14:paraId="1B756CA7" w14:textId="11E36641" w:rsidR="00AC0681" w:rsidRPr="005A1C89" w:rsidRDefault="00AC0681" w:rsidP="00AC0681">
      <w:pPr>
        <w:tabs>
          <w:tab w:val="left" w:pos="1134"/>
          <w:tab w:val="left" w:pos="1843"/>
        </w:tabs>
        <w:spacing w:after="120"/>
        <w:ind w:left="2835" w:right="110"/>
        <w:rPr>
          <w:rFonts w:ascii="Arial" w:hAnsi="Arial" w:cs="Arial"/>
          <w:bCs/>
        </w:rPr>
      </w:pPr>
      <w:r w:rsidRPr="005A1C89">
        <w:rPr>
          <w:rFonts w:ascii="Arial" w:hAnsi="Arial" w:cs="Arial"/>
          <w:bCs/>
        </w:rPr>
        <w:t>IV – Tonômetro ocular;</w:t>
      </w:r>
    </w:p>
    <w:p w14:paraId="4D10AB9D" w14:textId="6A13BA6A" w:rsidR="00AC0681" w:rsidRPr="005A1C89" w:rsidRDefault="00AC0681" w:rsidP="00AC0681">
      <w:pPr>
        <w:tabs>
          <w:tab w:val="left" w:pos="1134"/>
          <w:tab w:val="left" w:pos="1843"/>
        </w:tabs>
        <w:spacing w:after="120"/>
        <w:ind w:left="2835" w:right="110"/>
        <w:rPr>
          <w:rFonts w:ascii="Arial" w:hAnsi="Arial" w:cs="Arial"/>
          <w:bCs/>
        </w:rPr>
      </w:pPr>
      <w:r w:rsidRPr="005A1C89">
        <w:rPr>
          <w:rFonts w:ascii="Arial" w:hAnsi="Arial" w:cs="Arial"/>
          <w:bCs/>
        </w:rPr>
        <w:t>V – Retinoscópio;</w:t>
      </w:r>
    </w:p>
    <w:p w14:paraId="4D49B8E0" w14:textId="19C67036" w:rsidR="00AC0681" w:rsidRPr="005A1C89" w:rsidRDefault="00AC0681" w:rsidP="00AC0681">
      <w:pPr>
        <w:tabs>
          <w:tab w:val="left" w:pos="1134"/>
          <w:tab w:val="left" w:pos="1843"/>
        </w:tabs>
        <w:spacing w:after="120"/>
        <w:ind w:left="2835" w:right="110"/>
        <w:rPr>
          <w:rFonts w:ascii="Arial" w:hAnsi="Arial" w:cs="Arial"/>
          <w:bCs/>
        </w:rPr>
      </w:pPr>
      <w:r w:rsidRPr="005A1C89">
        <w:rPr>
          <w:rFonts w:ascii="Arial" w:hAnsi="Arial" w:cs="Arial"/>
          <w:bCs/>
        </w:rPr>
        <w:t>VI – Oftalmoscópio;</w:t>
      </w:r>
    </w:p>
    <w:p w14:paraId="6CCB8C2D" w14:textId="43C71935" w:rsidR="00AC0681" w:rsidRPr="005A1C89" w:rsidRDefault="00AC0681" w:rsidP="00AC0681">
      <w:pPr>
        <w:tabs>
          <w:tab w:val="left" w:pos="1134"/>
          <w:tab w:val="left" w:pos="1843"/>
        </w:tabs>
        <w:spacing w:after="120"/>
        <w:ind w:left="2835" w:right="110"/>
        <w:rPr>
          <w:rFonts w:ascii="Arial" w:hAnsi="Arial" w:cs="Arial"/>
          <w:bCs/>
        </w:rPr>
      </w:pPr>
      <w:r w:rsidRPr="005A1C89">
        <w:rPr>
          <w:rFonts w:ascii="Arial" w:hAnsi="Arial" w:cs="Arial"/>
          <w:bCs/>
        </w:rPr>
        <w:t>VII – Lensômetro;</w:t>
      </w:r>
    </w:p>
    <w:p w14:paraId="481ECCE9" w14:textId="5090232D" w:rsidR="00AC0681" w:rsidRPr="005A1C89" w:rsidRDefault="00AC0681" w:rsidP="00AC0681">
      <w:pPr>
        <w:tabs>
          <w:tab w:val="left" w:pos="1134"/>
          <w:tab w:val="left" w:pos="1843"/>
        </w:tabs>
        <w:spacing w:after="120"/>
        <w:ind w:left="2835" w:right="110"/>
        <w:rPr>
          <w:rFonts w:ascii="Arial" w:hAnsi="Arial" w:cs="Arial"/>
          <w:bCs/>
        </w:rPr>
      </w:pPr>
      <w:r w:rsidRPr="005A1C89">
        <w:rPr>
          <w:rFonts w:ascii="Arial" w:hAnsi="Arial" w:cs="Arial"/>
          <w:bCs/>
        </w:rPr>
        <w:t>VIII – Projetor ou tabelas de optotipos;</w:t>
      </w:r>
    </w:p>
    <w:p w14:paraId="1BDB8BD5" w14:textId="49FC2746" w:rsidR="00AC0681" w:rsidRPr="005A1C89" w:rsidRDefault="00AC0681" w:rsidP="00AC0681">
      <w:pPr>
        <w:tabs>
          <w:tab w:val="left" w:pos="1134"/>
          <w:tab w:val="left" w:pos="1843"/>
        </w:tabs>
        <w:spacing w:after="120"/>
        <w:ind w:left="2835" w:right="110"/>
        <w:rPr>
          <w:rFonts w:ascii="Arial" w:hAnsi="Arial" w:cs="Arial"/>
          <w:bCs/>
        </w:rPr>
      </w:pPr>
      <w:r w:rsidRPr="005A1C89">
        <w:rPr>
          <w:rFonts w:ascii="Arial" w:hAnsi="Arial" w:cs="Arial"/>
          <w:bCs/>
        </w:rPr>
        <w:lastRenderedPageBreak/>
        <w:t>IX – Ceratometro;</w:t>
      </w:r>
    </w:p>
    <w:p w14:paraId="697B86B0" w14:textId="0F8FCC76" w:rsidR="00AC0681" w:rsidRPr="005A1C89" w:rsidRDefault="00B06A2E" w:rsidP="00B06A2E">
      <w:pPr>
        <w:tabs>
          <w:tab w:val="left" w:pos="1843"/>
          <w:tab w:val="left" w:pos="2835"/>
        </w:tabs>
        <w:spacing w:after="120"/>
        <w:ind w:left="2835" w:right="110"/>
        <w:rPr>
          <w:rFonts w:ascii="Arial" w:hAnsi="Arial" w:cs="Arial"/>
          <w:bCs/>
        </w:rPr>
      </w:pPr>
      <w:r>
        <w:rPr>
          <w:rFonts w:ascii="Arial" w:hAnsi="Arial" w:cs="Arial"/>
          <w:bCs/>
        </w:rPr>
        <w:t xml:space="preserve">a.2. </w:t>
      </w:r>
      <w:r w:rsidR="00613D07" w:rsidRPr="005A1C89">
        <w:rPr>
          <w:rFonts w:ascii="Arial" w:hAnsi="Arial" w:cs="Arial"/>
          <w:bCs/>
        </w:rPr>
        <w:t>No centro cirúrgico (para as unidades que optarem pela realização de cirurgias)</w:t>
      </w:r>
    </w:p>
    <w:p w14:paraId="5B233D0D" w14:textId="648CA21C" w:rsidR="00C72367" w:rsidRPr="005A1C89" w:rsidRDefault="00C72367" w:rsidP="00C72367">
      <w:pPr>
        <w:tabs>
          <w:tab w:val="left" w:pos="1843"/>
          <w:tab w:val="left" w:pos="2835"/>
        </w:tabs>
        <w:spacing w:after="120"/>
        <w:ind w:left="2835" w:right="110"/>
        <w:rPr>
          <w:rFonts w:ascii="Arial" w:hAnsi="Arial" w:cs="Arial"/>
          <w:bCs/>
        </w:rPr>
      </w:pPr>
      <w:r w:rsidRPr="005A1C89">
        <w:rPr>
          <w:rFonts w:ascii="Arial" w:hAnsi="Arial" w:cs="Arial"/>
          <w:bCs/>
        </w:rPr>
        <w:t xml:space="preserve">I </w:t>
      </w:r>
      <w:r w:rsidR="00840EC4" w:rsidRPr="005A1C89">
        <w:rPr>
          <w:rFonts w:ascii="Arial" w:hAnsi="Arial" w:cs="Arial"/>
          <w:bCs/>
        </w:rPr>
        <w:t>–</w:t>
      </w:r>
      <w:r w:rsidRPr="005A1C89">
        <w:rPr>
          <w:rFonts w:ascii="Arial" w:hAnsi="Arial" w:cs="Arial"/>
          <w:bCs/>
        </w:rPr>
        <w:t xml:space="preserve"> </w:t>
      </w:r>
      <w:r w:rsidR="00840EC4" w:rsidRPr="005A1C89">
        <w:rPr>
          <w:rFonts w:ascii="Arial" w:hAnsi="Arial" w:cs="Arial"/>
          <w:bCs/>
        </w:rPr>
        <w:t>01 (um) Foco Cirurgico;</w:t>
      </w:r>
    </w:p>
    <w:p w14:paraId="416BEDBF" w14:textId="101E8D17" w:rsidR="00840EC4" w:rsidRPr="005A1C89" w:rsidRDefault="00840EC4" w:rsidP="00C72367">
      <w:pPr>
        <w:tabs>
          <w:tab w:val="left" w:pos="1843"/>
          <w:tab w:val="left" w:pos="2835"/>
        </w:tabs>
        <w:spacing w:after="120"/>
        <w:ind w:left="2835" w:right="110"/>
        <w:rPr>
          <w:rFonts w:ascii="Arial" w:hAnsi="Arial" w:cs="Arial"/>
          <w:bCs/>
        </w:rPr>
      </w:pPr>
      <w:r w:rsidRPr="005A1C89">
        <w:rPr>
          <w:rFonts w:ascii="Arial" w:hAnsi="Arial" w:cs="Arial"/>
          <w:bCs/>
        </w:rPr>
        <w:t>II – 01 (uma) mesa cirúrgica;</w:t>
      </w:r>
    </w:p>
    <w:p w14:paraId="446FCD2A" w14:textId="11740609" w:rsidR="00840EC4" w:rsidRPr="005A1C89" w:rsidRDefault="00840EC4" w:rsidP="00C72367">
      <w:pPr>
        <w:tabs>
          <w:tab w:val="left" w:pos="1843"/>
          <w:tab w:val="left" w:pos="2835"/>
        </w:tabs>
        <w:spacing w:after="120"/>
        <w:ind w:left="2835" w:right="110"/>
        <w:rPr>
          <w:rFonts w:ascii="Arial" w:hAnsi="Arial" w:cs="Arial"/>
          <w:bCs/>
        </w:rPr>
      </w:pPr>
      <w:r w:rsidRPr="005A1C89">
        <w:rPr>
          <w:rFonts w:ascii="Arial" w:hAnsi="Arial" w:cs="Arial"/>
          <w:bCs/>
        </w:rPr>
        <w:t>III – 01 (uma) mesa auxiliar com rodízios (40X60X90 cm);</w:t>
      </w:r>
    </w:p>
    <w:p w14:paraId="3DAC2E2B" w14:textId="6B65E88A" w:rsidR="00840EC4" w:rsidRPr="005A1C89" w:rsidRDefault="00840EC4" w:rsidP="00C72367">
      <w:pPr>
        <w:tabs>
          <w:tab w:val="left" w:pos="1843"/>
          <w:tab w:val="left" w:pos="2835"/>
        </w:tabs>
        <w:spacing w:after="120"/>
        <w:ind w:left="2835" w:right="110"/>
        <w:rPr>
          <w:rFonts w:ascii="Arial" w:hAnsi="Arial" w:cs="Arial"/>
          <w:bCs/>
        </w:rPr>
      </w:pPr>
      <w:r w:rsidRPr="005A1C89">
        <w:rPr>
          <w:rFonts w:ascii="Arial" w:hAnsi="Arial" w:cs="Arial"/>
          <w:bCs/>
        </w:rPr>
        <w:t>IV – 01 (um) gerador mono e bipolar;</w:t>
      </w:r>
    </w:p>
    <w:p w14:paraId="1AB34B8C" w14:textId="5B6B7A32" w:rsidR="00840EC4" w:rsidRPr="005A1C89" w:rsidRDefault="00840EC4" w:rsidP="00C72367">
      <w:pPr>
        <w:tabs>
          <w:tab w:val="left" w:pos="1843"/>
          <w:tab w:val="left" w:pos="2835"/>
        </w:tabs>
        <w:spacing w:after="120"/>
        <w:ind w:left="2835" w:right="110"/>
        <w:rPr>
          <w:rFonts w:ascii="Arial" w:hAnsi="Arial" w:cs="Arial"/>
          <w:bCs/>
        </w:rPr>
      </w:pPr>
      <w:r w:rsidRPr="005A1C89">
        <w:rPr>
          <w:rFonts w:ascii="Arial" w:hAnsi="Arial" w:cs="Arial"/>
          <w:bCs/>
        </w:rPr>
        <w:t>V – 01 (um) microscópio cirúrgico;</w:t>
      </w:r>
    </w:p>
    <w:p w14:paraId="175CBA80" w14:textId="30159CD6" w:rsidR="00840EC4" w:rsidRPr="005A1C89" w:rsidRDefault="00840EC4" w:rsidP="00C72367">
      <w:pPr>
        <w:tabs>
          <w:tab w:val="left" w:pos="1843"/>
          <w:tab w:val="left" w:pos="2835"/>
        </w:tabs>
        <w:spacing w:after="120"/>
        <w:ind w:left="2835" w:right="110"/>
        <w:rPr>
          <w:rFonts w:ascii="Arial" w:hAnsi="Arial" w:cs="Arial"/>
          <w:bCs/>
        </w:rPr>
      </w:pPr>
      <w:r w:rsidRPr="005A1C89">
        <w:rPr>
          <w:rFonts w:ascii="Arial" w:hAnsi="Arial" w:cs="Arial"/>
          <w:bCs/>
        </w:rPr>
        <w:t>VI – 01 (um) facoemulsificador;</w:t>
      </w:r>
    </w:p>
    <w:p w14:paraId="111D676E" w14:textId="653F6CFB" w:rsidR="00840EC4" w:rsidRPr="005A1C89" w:rsidRDefault="00840EC4" w:rsidP="00C72367">
      <w:pPr>
        <w:tabs>
          <w:tab w:val="left" w:pos="1843"/>
          <w:tab w:val="left" w:pos="2835"/>
        </w:tabs>
        <w:spacing w:after="120"/>
        <w:ind w:left="2835" w:right="110"/>
        <w:rPr>
          <w:rFonts w:ascii="Arial" w:hAnsi="Arial" w:cs="Arial"/>
          <w:bCs/>
        </w:rPr>
      </w:pPr>
      <w:r w:rsidRPr="005A1C89">
        <w:rPr>
          <w:rFonts w:ascii="Arial" w:hAnsi="Arial" w:cs="Arial"/>
          <w:bCs/>
        </w:rPr>
        <w:t>VII – Material de anestesia adequado, monitores, 01 (um) capnógrafo e 01 (um) aspirador elétrico a vácuo portátil;</w:t>
      </w:r>
    </w:p>
    <w:p w14:paraId="0F08F22D" w14:textId="64730DAA" w:rsidR="00840EC4" w:rsidRPr="005A1C89" w:rsidRDefault="00840EC4" w:rsidP="00C72367">
      <w:pPr>
        <w:tabs>
          <w:tab w:val="left" w:pos="1843"/>
          <w:tab w:val="left" w:pos="2835"/>
        </w:tabs>
        <w:spacing w:after="120"/>
        <w:ind w:left="2835" w:right="110"/>
        <w:rPr>
          <w:rFonts w:ascii="Arial" w:hAnsi="Arial" w:cs="Arial"/>
          <w:bCs/>
        </w:rPr>
      </w:pPr>
      <w:r w:rsidRPr="005A1C89">
        <w:rPr>
          <w:rFonts w:ascii="Arial" w:hAnsi="Arial" w:cs="Arial"/>
          <w:bCs/>
        </w:rPr>
        <w:t>VIII – Instrumental cirúrgico necessário para o bom desempenho dos procdimentos a serem realizados: cirurgia de catarata com a técnica de facectomia, cirurgia de cataratacom a técnica de facoemulsificação, caixa caneta irrigação para facoemulsificação, cirurgia de deslocamento retina, cirurgia plástica</w:t>
      </w:r>
      <w:r w:rsidR="00D675FA" w:rsidRPr="005A1C89">
        <w:rPr>
          <w:rFonts w:ascii="Arial" w:hAnsi="Arial" w:cs="Arial"/>
          <w:bCs/>
        </w:rPr>
        <w:t xml:space="preserve"> restauradora , cirurgia de dacriocistorinostomia, cirurgia de órbita, cirurgia de evisceração.</w:t>
      </w:r>
    </w:p>
    <w:p w14:paraId="1D1908CB" w14:textId="7CE7DEA8" w:rsidR="00D675FA" w:rsidRPr="00AC56C4" w:rsidRDefault="00D675FA" w:rsidP="00AC56C4">
      <w:pPr>
        <w:pStyle w:val="PargrafodaLista"/>
        <w:numPr>
          <w:ilvl w:val="0"/>
          <w:numId w:val="27"/>
        </w:numPr>
        <w:tabs>
          <w:tab w:val="left" w:pos="1134"/>
          <w:tab w:val="left" w:pos="1843"/>
        </w:tabs>
        <w:spacing w:after="120"/>
        <w:ind w:left="1985" w:right="110" w:firstLine="0"/>
        <w:rPr>
          <w:rFonts w:ascii="Arial" w:hAnsi="Arial" w:cs="Arial"/>
          <w:bCs/>
        </w:rPr>
      </w:pPr>
      <w:r w:rsidRPr="00AC56C4">
        <w:rPr>
          <w:rFonts w:ascii="Arial" w:hAnsi="Arial" w:cs="Arial"/>
          <w:bCs/>
        </w:rPr>
        <w:t>Na unidade de Atenção Especializada em Oftalmologia habilitada a realizar procedimentos de média e alta complexidade deve dispor, no mínimo dos seguintes materiais e equipamentos;</w:t>
      </w:r>
    </w:p>
    <w:p w14:paraId="583E58A6" w14:textId="1AA37248" w:rsidR="00D675FA" w:rsidRPr="005A1C89" w:rsidRDefault="00B06A2E" w:rsidP="00B06A2E">
      <w:pPr>
        <w:pStyle w:val="PargrafodaLista"/>
        <w:tabs>
          <w:tab w:val="left" w:pos="1134"/>
          <w:tab w:val="left" w:pos="1843"/>
        </w:tabs>
        <w:spacing w:after="120"/>
        <w:ind w:left="2835" w:right="110"/>
        <w:rPr>
          <w:rFonts w:ascii="Arial" w:hAnsi="Arial" w:cs="Arial"/>
          <w:bCs/>
        </w:rPr>
      </w:pPr>
      <w:r>
        <w:rPr>
          <w:rFonts w:ascii="Arial" w:hAnsi="Arial" w:cs="Arial"/>
          <w:bCs/>
        </w:rPr>
        <w:t xml:space="preserve">b.1. </w:t>
      </w:r>
      <w:r w:rsidR="00D675FA" w:rsidRPr="005A1C89">
        <w:rPr>
          <w:rFonts w:ascii="Arial" w:hAnsi="Arial" w:cs="Arial"/>
          <w:bCs/>
        </w:rPr>
        <w:t>No ambulatório:</w:t>
      </w:r>
    </w:p>
    <w:p w14:paraId="22AF967F" w14:textId="06BB3A51" w:rsidR="00D675FA" w:rsidRPr="005A1C89" w:rsidRDefault="00D675FA" w:rsidP="00D675FA">
      <w:pPr>
        <w:pStyle w:val="PargrafodaLista"/>
        <w:tabs>
          <w:tab w:val="left" w:pos="1134"/>
          <w:tab w:val="left" w:pos="1843"/>
        </w:tabs>
        <w:spacing w:after="120"/>
        <w:ind w:left="3195" w:right="110"/>
        <w:rPr>
          <w:rFonts w:ascii="Arial" w:hAnsi="Arial" w:cs="Arial"/>
          <w:bCs/>
        </w:rPr>
      </w:pPr>
      <w:r w:rsidRPr="005A1C89">
        <w:rPr>
          <w:rFonts w:ascii="Arial" w:hAnsi="Arial" w:cs="Arial"/>
          <w:bCs/>
        </w:rPr>
        <w:t>I – Cadeira e coluna oftalmológica;</w:t>
      </w:r>
    </w:p>
    <w:p w14:paraId="05BB8A74" w14:textId="713E08FC" w:rsidR="00D675FA" w:rsidRPr="005A1C89" w:rsidRDefault="00D675FA" w:rsidP="00D675FA">
      <w:pPr>
        <w:pStyle w:val="PargrafodaLista"/>
        <w:tabs>
          <w:tab w:val="left" w:pos="1134"/>
          <w:tab w:val="left" w:pos="1843"/>
        </w:tabs>
        <w:spacing w:after="120"/>
        <w:ind w:left="3195" w:right="110"/>
        <w:rPr>
          <w:rFonts w:ascii="Arial" w:hAnsi="Arial" w:cs="Arial"/>
          <w:bCs/>
        </w:rPr>
      </w:pPr>
      <w:r w:rsidRPr="005A1C89">
        <w:rPr>
          <w:rFonts w:ascii="Arial" w:hAnsi="Arial" w:cs="Arial"/>
          <w:bCs/>
        </w:rPr>
        <w:t>II – refrator;</w:t>
      </w:r>
    </w:p>
    <w:p w14:paraId="73EB91F9" w14:textId="02759246" w:rsidR="00D675FA" w:rsidRPr="005A1C89" w:rsidRDefault="00D675FA" w:rsidP="00D675FA">
      <w:pPr>
        <w:pStyle w:val="PargrafodaLista"/>
        <w:tabs>
          <w:tab w:val="left" w:pos="1134"/>
          <w:tab w:val="left" w:pos="1843"/>
        </w:tabs>
        <w:spacing w:after="120"/>
        <w:ind w:left="3195" w:right="110"/>
        <w:rPr>
          <w:rFonts w:ascii="Arial" w:hAnsi="Arial" w:cs="Arial"/>
          <w:bCs/>
        </w:rPr>
      </w:pPr>
      <w:r w:rsidRPr="005A1C89">
        <w:rPr>
          <w:rFonts w:ascii="Arial" w:hAnsi="Arial" w:cs="Arial"/>
          <w:bCs/>
        </w:rPr>
        <w:t>III – Biomicroscópio (lâmpada de fenda);</w:t>
      </w:r>
    </w:p>
    <w:p w14:paraId="3A6CFEBE" w14:textId="2D50733D" w:rsidR="00D675FA" w:rsidRPr="005A1C89" w:rsidRDefault="00D675FA" w:rsidP="00D675FA">
      <w:pPr>
        <w:pStyle w:val="PargrafodaLista"/>
        <w:tabs>
          <w:tab w:val="left" w:pos="1134"/>
          <w:tab w:val="left" w:pos="1843"/>
        </w:tabs>
        <w:spacing w:after="120"/>
        <w:ind w:left="3195" w:right="110"/>
        <w:rPr>
          <w:rFonts w:ascii="Arial" w:hAnsi="Arial" w:cs="Arial"/>
          <w:bCs/>
        </w:rPr>
      </w:pPr>
      <w:r w:rsidRPr="005A1C89">
        <w:rPr>
          <w:rFonts w:ascii="Arial" w:hAnsi="Arial" w:cs="Arial"/>
          <w:bCs/>
        </w:rPr>
        <w:t>IV – Tonômetro ocular e retinoscópio;</w:t>
      </w:r>
    </w:p>
    <w:p w14:paraId="21BB664E" w14:textId="0C223A71" w:rsidR="00D675FA" w:rsidRPr="005A1C89" w:rsidRDefault="00D675FA" w:rsidP="00D675FA">
      <w:pPr>
        <w:pStyle w:val="PargrafodaLista"/>
        <w:tabs>
          <w:tab w:val="left" w:pos="1134"/>
          <w:tab w:val="left" w:pos="1843"/>
        </w:tabs>
        <w:spacing w:after="120"/>
        <w:ind w:left="3195" w:right="110"/>
        <w:rPr>
          <w:rFonts w:ascii="Arial" w:hAnsi="Arial" w:cs="Arial"/>
          <w:bCs/>
        </w:rPr>
      </w:pPr>
      <w:r w:rsidRPr="005A1C89">
        <w:rPr>
          <w:rFonts w:ascii="Arial" w:hAnsi="Arial" w:cs="Arial"/>
          <w:bCs/>
        </w:rPr>
        <w:t>V – Oftalmoscópio; (direto e/ou indireto);</w:t>
      </w:r>
    </w:p>
    <w:p w14:paraId="1828C3E4" w14:textId="05643860" w:rsidR="00D675FA" w:rsidRPr="005A1C89" w:rsidRDefault="00D675FA" w:rsidP="00D675FA">
      <w:pPr>
        <w:pStyle w:val="PargrafodaLista"/>
        <w:tabs>
          <w:tab w:val="left" w:pos="1134"/>
          <w:tab w:val="left" w:pos="1843"/>
        </w:tabs>
        <w:spacing w:after="120"/>
        <w:ind w:left="3195" w:right="110"/>
        <w:rPr>
          <w:rFonts w:ascii="Arial" w:hAnsi="Arial" w:cs="Arial"/>
          <w:bCs/>
        </w:rPr>
      </w:pPr>
      <w:r w:rsidRPr="005A1C89">
        <w:rPr>
          <w:rFonts w:ascii="Arial" w:hAnsi="Arial" w:cs="Arial"/>
          <w:bCs/>
        </w:rPr>
        <w:t>VI – Lensômetro;</w:t>
      </w:r>
    </w:p>
    <w:p w14:paraId="5C89E8F6" w14:textId="7D118A93" w:rsidR="009F6EC5" w:rsidRPr="005A1C89" w:rsidRDefault="009F6EC5" w:rsidP="00D675FA">
      <w:pPr>
        <w:pStyle w:val="PargrafodaLista"/>
        <w:tabs>
          <w:tab w:val="left" w:pos="1134"/>
          <w:tab w:val="left" w:pos="1843"/>
        </w:tabs>
        <w:spacing w:after="120"/>
        <w:ind w:left="3195" w:right="110"/>
        <w:rPr>
          <w:rFonts w:ascii="Arial" w:hAnsi="Arial" w:cs="Arial"/>
          <w:bCs/>
        </w:rPr>
      </w:pPr>
      <w:r w:rsidRPr="005A1C89">
        <w:rPr>
          <w:rFonts w:ascii="Arial" w:hAnsi="Arial" w:cs="Arial"/>
          <w:bCs/>
        </w:rPr>
        <w:t>VII – Projetor ou tabela de optotipos;</w:t>
      </w:r>
    </w:p>
    <w:p w14:paraId="417D401E" w14:textId="574B88D7" w:rsidR="009F6EC5" w:rsidRPr="005A1C89" w:rsidRDefault="009F6EC5" w:rsidP="00D675FA">
      <w:pPr>
        <w:pStyle w:val="PargrafodaLista"/>
        <w:tabs>
          <w:tab w:val="left" w:pos="1134"/>
          <w:tab w:val="left" w:pos="1843"/>
        </w:tabs>
        <w:spacing w:after="120"/>
        <w:ind w:left="3195" w:right="110"/>
        <w:rPr>
          <w:rFonts w:ascii="Arial" w:hAnsi="Arial" w:cs="Arial"/>
          <w:bCs/>
        </w:rPr>
      </w:pPr>
      <w:r w:rsidRPr="005A1C89">
        <w:rPr>
          <w:rFonts w:ascii="Arial" w:hAnsi="Arial" w:cs="Arial"/>
          <w:bCs/>
        </w:rPr>
        <w:t>VIII – Ceratometro;</w:t>
      </w:r>
    </w:p>
    <w:p w14:paraId="07CD7527" w14:textId="0BD7A06E" w:rsidR="009F6EC5" w:rsidRPr="005A1C89" w:rsidRDefault="009F6EC5" w:rsidP="00D675FA">
      <w:pPr>
        <w:pStyle w:val="PargrafodaLista"/>
        <w:tabs>
          <w:tab w:val="left" w:pos="1134"/>
          <w:tab w:val="left" w:pos="1843"/>
        </w:tabs>
        <w:spacing w:after="120"/>
        <w:ind w:left="3195" w:right="110"/>
        <w:rPr>
          <w:rFonts w:ascii="Arial" w:hAnsi="Arial" w:cs="Arial"/>
          <w:bCs/>
        </w:rPr>
      </w:pPr>
      <w:r w:rsidRPr="005A1C89">
        <w:rPr>
          <w:rFonts w:ascii="Arial" w:hAnsi="Arial" w:cs="Arial"/>
          <w:bCs/>
        </w:rPr>
        <w:t>IX – Campimetro;</w:t>
      </w:r>
    </w:p>
    <w:p w14:paraId="6A324385" w14:textId="16E23192" w:rsidR="009F6EC5" w:rsidRPr="005A1C89" w:rsidRDefault="009F6EC5" w:rsidP="00D675FA">
      <w:pPr>
        <w:pStyle w:val="PargrafodaLista"/>
        <w:tabs>
          <w:tab w:val="left" w:pos="1134"/>
          <w:tab w:val="left" w:pos="1843"/>
        </w:tabs>
        <w:spacing w:after="120"/>
        <w:ind w:left="3195" w:right="110"/>
        <w:rPr>
          <w:rFonts w:ascii="Arial" w:hAnsi="Arial" w:cs="Arial"/>
          <w:bCs/>
        </w:rPr>
      </w:pPr>
      <w:r w:rsidRPr="005A1C89">
        <w:rPr>
          <w:rFonts w:ascii="Arial" w:hAnsi="Arial" w:cs="Arial"/>
          <w:bCs/>
        </w:rPr>
        <w:t>X – Lentes de Gonioscopia;</w:t>
      </w:r>
    </w:p>
    <w:p w14:paraId="19777578" w14:textId="213DAD4C" w:rsidR="009F6EC5" w:rsidRPr="005A1C89" w:rsidRDefault="009F6EC5" w:rsidP="00D675FA">
      <w:pPr>
        <w:pStyle w:val="PargrafodaLista"/>
        <w:tabs>
          <w:tab w:val="left" w:pos="1134"/>
          <w:tab w:val="left" w:pos="1843"/>
        </w:tabs>
        <w:spacing w:after="120"/>
        <w:ind w:left="3195" w:right="110"/>
        <w:rPr>
          <w:rFonts w:ascii="Arial" w:hAnsi="Arial" w:cs="Arial"/>
          <w:bCs/>
        </w:rPr>
      </w:pPr>
      <w:r w:rsidRPr="005A1C89">
        <w:rPr>
          <w:rFonts w:ascii="Arial" w:hAnsi="Arial" w:cs="Arial"/>
          <w:bCs/>
        </w:rPr>
        <w:t>XI – lente de três espelhos;</w:t>
      </w:r>
    </w:p>
    <w:p w14:paraId="7C8F51AF" w14:textId="3D6559AC" w:rsidR="009F6EC5" w:rsidRPr="005A1C89" w:rsidRDefault="009F6EC5" w:rsidP="00D675FA">
      <w:pPr>
        <w:pStyle w:val="PargrafodaLista"/>
        <w:tabs>
          <w:tab w:val="left" w:pos="1134"/>
          <w:tab w:val="left" w:pos="1843"/>
        </w:tabs>
        <w:spacing w:after="120"/>
        <w:ind w:left="3195" w:right="110"/>
        <w:rPr>
          <w:rFonts w:ascii="Arial" w:hAnsi="Arial" w:cs="Arial"/>
          <w:bCs/>
        </w:rPr>
      </w:pPr>
      <w:r w:rsidRPr="005A1C89">
        <w:rPr>
          <w:rFonts w:ascii="Arial" w:hAnsi="Arial" w:cs="Arial"/>
          <w:bCs/>
        </w:rPr>
        <w:t>XII – Retinógrafo;</w:t>
      </w:r>
    </w:p>
    <w:p w14:paraId="742DEAD5" w14:textId="6C271059" w:rsidR="009F6EC5" w:rsidRPr="005A1C89" w:rsidRDefault="009F6EC5" w:rsidP="00D675FA">
      <w:pPr>
        <w:pStyle w:val="PargrafodaLista"/>
        <w:tabs>
          <w:tab w:val="left" w:pos="1134"/>
          <w:tab w:val="left" w:pos="1843"/>
        </w:tabs>
        <w:spacing w:after="120"/>
        <w:ind w:left="3195" w:right="110"/>
        <w:rPr>
          <w:rFonts w:ascii="Arial" w:hAnsi="Arial" w:cs="Arial"/>
          <w:bCs/>
        </w:rPr>
      </w:pPr>
      <w:r w:rsidRPr="005A1C89">
        <w:rPr>
          <w:rFonts w:ascii="Arial" w:hAnsi="Arial" w:cs="Arial"/>
          <w:bCs/>
        </w:rPr>
        <w:t>XIII – Equipamentos de laser;</w:t>
      </w:r>
    </w:p>
    <w:p w14:paraId="50050895" w14:textId="7EE2393F" w:rsidR="009F6EC5" w:rsidRPr="005A1C89" w:rsidRDefault="009F6EC5" w:rsidP="00D675FA">
      <w:pPr>
        <w:pStyle w:val="PargrafodaLista"/>
        <w:tabs>
          <w:tab w:val="left" w:pos="1134"/>
          <w:tab w:val="left" w:pos="1843"/>
        </w:tabs>
        <w:spacing w:after="120"/>
        <w:ind w:left="3195" w:right="110"/>
        <w:rPr>
          <w:rFonts w:ascii="Arial" w:hAnsi="Arial" w:cs="Arial"/>
          <w:bCs/>
        </w:rPr>
      </w:pPr>
      <w:r w:rsidRPr="005A1C89">
        <w:rPr>
          <w:rFonts w:ascii="Arial" w:hAnsi="Arial" w:cs="Arial"/>
          <w:bCs/>
        </w:rPr>
        <w:t>XIV – Régua de prisma ou caixa de prisma e caixa de prova;</w:t>
      </w:r>
    </w:p>
    <w:p w14:paraId="659421D1" w14:textId="1F97D3C8" w:rsidR="009F6EC5" w:rsidRPr="005A1C89" w:rsidRDefault="009F6EC5" w:rsidP="00D675FA">
      <w:pPr>
        <w:pStyle w:val="PargrafodaLista"/>
        <w:tabs>
          <w:tab w:val="left" w:pos="1134"/>
          <w:tab w:val="left" w:pos="1843"/>
        </w:tabs>
        <w:spacing w:after="120"/>
        <w:ind w:left="3195" w:right="110"/>
        <w:rPr>
          <w:rFonts w:ascii="Arial" w:hAnsi="Arial" w:cs="Arial"/>
          <w:bCs/>
        </w:rPr>
      </w:pPr>
      <w:r w:rsidRPr="005A1C89">
        <w:rPr>
          <w:rFonts w:ascii="Arial" w:hAnsi="Arial" w:cs="Arial"/>
          <w:bCs/>
        </w:rPr>
        <w:t>XV – Sinoptoforo;</w:t>
      </w:r>
    </w:p>
    <w:p w14:paraId="1EA45BD3" w14:textId="3B7EB85B" w:rsidR="009F6EC5" w:rsidRPr="005A1C89" w:rsidRDefault="009F6EC5" w:rsidP="00D675FA">
      <w:pPr>
        <w:pStyle w:val="PargrafodaLista"/>
        <w:tabs>
          <w:tab w:val="left" w:pos="1134"/>
          <w:tab w:val="left" w:pos="1843"/>
        </w:tabs>
        <w:spacing w:after="120"/>
        <w:ind w:left="3195" w:right="110"/>
        <w:rPr>
          <w:rFonts w:ascii="Arial" w:hAnsi="Arial" w:cs="Arial"/>
          <w:bCs/>
        </w:rPr>
      </w:pPr>
      <w:r w:rsidRPr="005A1C89">
        <w:rPr>
          <w:rFonts w:ascii="Arial" w:hAnsi="Arial" w:cs="Arial"/>
          <w:bCs/>
        </w:rPr>
        <w:t>XVI – Equipamentos de eletrodiagnóstico;</w:t>
      </w:r>
    </w:p>
    <w:p w14:paraId="59FC34B4" w14:textId="1ECD417A" w:rsidR="009F6EC5" w:rsidRPr="005A1C89" w:rsidRDefault="009F6EC5" w:rsidP="00D675FA">
      <w:pPr>
        <w:pStyle w:val="PargrafodaLista"/>
        <w:tabs>
          <w:tab w:val="left" w:pos="1134"/>
          <w:tab w:val="left" w:pos="1843"/>
        </w:tabs>
        <w:spacing w:after="120"/>
        <w:ind w:left="3195" w:right="110"/>
        <w:rPr>
          <w:rFonts w:ascii="Arial" w:hAnsi="Arial" w:cs="Arial"/>
          <w:bCs/>
        </w:rPr>
      </w:pPr>
      <w:r w:rsidRPr="005A1C89">
        <w:rPr>
          <w:rFonts w:ascii="Arial" w:hAnsi="Arial" w:cs="Arial"/>
          <w:bCs/>
        </w:rPr>
        <w:t>XVII – Ecobiometro</w:t>
      </w:r>
    </w:p>
    <w:p w14:paraId="6BBE2D8E" w14:textId="13376712" w:rsidR="009F6EC5" w:rsidRPr="005A1C89" w:rsidRDefault="009F6EC5" w:rsidP="00D675FA">
      <w:pPr>
        <w:pStyle w:val="PargrafodaLista"/>
        <w:tabs>
          <w:tab w:val="left" w:pos="1134"/>
          <w:tab w:val="left" w:pos="1843"/>
        </w:tabs>
        <w:spacing w:after="120"/>
        <w:ind w:left="3195" w:right="110"/>
        <w:rPr>
          <w:rFonts w:ascii="Arial" w:hAnsi="Arial" w:cs="Arial"/>
          <w:bCs/>
        </w:rPr>
      </w:pPr>
      <w:r w:rsidRPr="005A1C89">
        <w:rPr>
          <w:rFonts w:ascii="Arial" w:hAnsi="Arial" w:cs="Arial"/>
          <w:bCs/>
        </w:rPr>
        <w:t>XVIII – Ecógrafo;</w:t>
      </w:r>
    </w:p>
    <w:p w14:paraId="4F79E9E4" w14:textId="20F7DD79" w:rsidR="009F6EC5" w:rsidRPr="005A1C89" w:rsidRDefault="009F6EC5" w:rsidP="00D675FA">
      <w:pPr>
        <w:pStyle w:val="PargrafodaLista"/>
        <w:tabs>
          <w:tab w:val="left" w:pos="1134"/>
          <w:tab w:val="left" w:pos="1843"/>
        </w:tabs>
        <w:spacing w:after="120"/>
        <w:ind w:left="3195" w:right="110"/>
        <w:rPr>
          <w:rFonts w:ascii="Arial" w:hAnsi="Arial" w:cs="Arial"/>
          <w:bCs/>
        </w:rPr>
      </w:pPr>
      <w:r w:rsidRPr="005A1C89">
        <w:rPr>
          <w:rFonts w:ascii="Arial" w:hAnsi="Arial" w:cs="Arial"/>
          <w:bCs/>
        </w:rPr>
        <w:lastRenderedPageBreak/>
        <w:t>XIX – Topógrafo;</w:t>
      </w:r>
    </w:p>
    <w:p w14:paraId="5FF82AA5" w14:textId="05BFA1F2" w:rsidR="009F6EC5" w:rsidRPr="005A1C89" w:rsidRDefault="009F6EC5" w:rsidP="00D675FA">
      <w:pPr>
        <w:pStyle w:val="PargrafodaLista"/>
        <w:tabs>
          <w:tab w:val="left" w:pos="1134"/>
          <w:tab w:val="left" w:pos="1843"/>
        </w:tabs>
        <w:spacing w:after="120"/>
        <w:ind w:left="3195" w:right="110"/>
        <w:rPr>
          <w:rFonts w:ascii="Arial" w:hAnsi="Arial" w:cs="Arial"/>
          <w:bCs/>
        </w:rPr>
      </w:pPr>
      <w:r w:rsidRPr="005A1C89">
        <w:rPr>
          <w:rFonts w:ascii="Arial" w:hAnsi="Arial" w:cs="Arial"/>
          <w:bCs/>
        </w:rPr>
        <w:t xml:space="preserve">XX – Microscópio espetacular </w:t>
      </w:r>
    </w:p>
    <w:p w14:paraId="33F2D419" w14:textId="597EBD17" w:rsidR="009F6EC5" w:rsidRPr="005A1C89" w:rsidRDefault="009F6EC5" w:rsidP="00D675FA">
      <w:pPr>
        <w:pStyle w:val="PargrafodaLista"/>
        <w:tabs>
          <w:tab w:val="left" w:pos="1134"/>
          <w:tab w:val="left" w:pos="1843"/>
        </w:tabs>
        <w:spacing w:after="120"/>
        <w:ind w:left="3195" w:right="110"/>
        <w:rPr>
          <w:rFonts w:ascii="Arial" w:hAnsi="Arial" w:cs="Arial"/>
          <w:bCs/>
        </w:rPr>
      </w:pPr>
      <w:r w:rsidRPr="005A1C89">
        <w:rPr>
          <w:rFonts w:ascii="Arial" w:hAnsi="Arial" w:cs="Arial"/>
          <w:bCs/>
        </w:rPr>
        <w:t>XXI – Paquímetro;</w:t>
      </w:r>
    </w:p>
    <w:p w14:paraId="381365A4" w14:textId="0B63FC77" w:rsidR="009F6EC5" w:rsidRPr="005A1C89" w:rsidRDefault="00B06A2E" w:rsidP="00B06A2E">
      <w:pPr>
        <w:pStyle w:val="PargrafodaLista"/>
        <w:tabs>
          <w:tab w:val="left" w:pos="1134"/>
          <w:tab w:val="left" w:pos="1843"/>
        </w:tabs>
        <w:spacing w:after="120"/>
        <w:ind w:left="2835" w:right="110"/>
        <w:rPr>
          <w:rFonts w:ascii="Arial" w:hAnsi="Arial" w:cs="Arial"/>
          <w:bCs/>
        </w:rPr>
      </w:pPr>
      <w:r>
        <w:rPr>
          <w:rFonts w:ascii="Arial" w:hAnsi="Arial" w:cs="Arial"/>
          <w:bCs/>
        </w:rPr>
        <w:t xml:space="preserve">b.2. </w:t>
      </w:r>
      <w:r w:rsidR="009F6EC5" w:rsidRPr="005A1C89">
        <w:rPr>
          <w:rFonts w:ascii="Arial" w:hAnsi="Arial" w:cs="Arial"/>
          <w:bCs/>
        </w:rPr>
        <w:t>No centro cirúrgico:</w:t>
      </w:r>
    </w:p>
    <w:p w14:paraId="3A4FB94D" w14:textId="76547C6F" w:rsidR="009F6EC5" w:rsidRPr="005A1C89" w:rsidRDefault="009F6EC5" w:rsidP="00D675FA">
      <w:pPr>
        <w:pStyle w:val="PargrafodaLista"/>
        <w:tabs>
          <w:tab w:val="left" w:pos="1134"/>
          <w:tab w:val="left" w:pos="1843"/>
        </w:tabs>
        <w:spacing w:after="120"/>
        <w:ind w:left="3195" w:right="110"/>
        <w:rPr>
          <w:rFonts w:ascii="Arial" w:hAnsi="Arial" w:cs="Arial"/>
          <w:bCs/>
        </w:rPr>
      </w:pPr>
      <w:r w:rsidRPr="005A1C89">
        <w:rPr>
          <w:rFonts w:ascii="Arial" w:hAnsi="Arial" w:cs="Arial"/>
          <w:bCs/>
        </w:rPr>
        <w:t>I – 01 (um) foco cirurgico;</w:t>
      </w:r>
    </w:p>
    <w:p w14:paraId="5A44F958" w14:textId="23AA8735" w:rsidR="009F6EC5" w:rsidRPr="005A1C89" w:rsidRDefault="009F6EC5" w:rsidP="00D675FA">
      <w:pPr>
        <w:pStyle w:val="PargrafodaLista"/>
        <w:tabs>
          <w:tab w:val="left" w:pos="1134"/>
          <w:tab w:val="left" w:pos="1843"/>
        </w:tabs>
        <w:spacing w:after="120"/>
        <w:ind w:left="3195" w:right="110"/>
        <w:rPr>
          <w:rFonts w:ascii="Arial" w:hAnsi="Arial" w:cs="Arial"/>
          <w:bCs/>
        </w:rPr>
      </w:pPr>
      <w:r w:rsidRPr="005A1C89">
        <w:rPr>
          <w:rFonts w:ascii="Arial" w:hAnsi="Arial" w:cs="Arial"/>
          <w:bCs/>
        </w:rPr>
        <w:t>II – 02 (duas) mesas cirúrgicas;</w:t>
      </w:r>
    </w:p>
    <w:p w14:paraId="22369979" w14:textId="7CBCD865" w:rsidR="009F6EC5" w:rsidRPr="005A1C89" w:rsidRDefault="009F6EC5" w:rsidP="00D675FA">
      <w:pPr>
        <w:pStyle w:val="PargrafodaLista"/>
        <w:tabs>
          <w:tab w:val="left" w:pos="1134"/>
          <w:tab w:val="left" w:pos="1843"/>
        </w:tabs>
        <w:spacing w:after="120"/>
        <w:ind w:left="3195" w:right="110"/>
        <w:rPr>
          <w:rFonts w:ascii="Arial" w:hAnsi="Arial" w:cs="Arial"/>
          <w:bCs/>
        </w:rPr>
      </w:pPr>
      <w:r w:rsidRPr="005A1C89">
        <w:rPr>
          <w:rFonts w:ascii="Arial" w:hAnsi="Arial" w:cs="Arial"/>
          <w:bCs/>
        </w:rPr>
        <w:t>III – 02 (duas) mesas auxiliares com rodízios (40X60X90 cm);</w:t>
      </w:r>
    </w:p>
    <w:p w14:paraId="28205DD7" w14:textId="1C29E61E" w:rsidR="009F6EC5" w:rsidRPr="005A1C89" w:rsidRDefault="009F6EC5" w:rsidP="00D675FA">
      <w:pPr>
        <w:pStyle w:val="PargrafodaLista"/>
        <w:tabs>
          <w:tab w:val="left" w:pos="1134"/>
          <w:tab w:val="left" w:pos="1843"/>
        </w:tabs>
        <w:spacing w:after="120"/>
        <w:ind w:left="3195" w:right="110"/>
        <w:rPr>
          <w:rFonts w:ascii="Arial" w:hAnsi="Arial" w:cs="Arial"/>
          <w:bCs/>
        </w:rPr>
      </w:pPr>
      <w:r w:rsidRPr="005A1C89">
        <w:rPr>
          <w:rFonts w:ascii="Arial" w:hAnsi="Arial" w:cs="Arial"/>
          <w:bCs/>
        </w:rPr>
        <w:t>IV – 01 (um) gerador mono e bipolar;</w:t>
      </w:r>
    </w:p>
    <w:p w14:paraId="1880B198" w14:textId="20553BBC" w:rsidR="009F6EC5" w:rsidRPr="005A1C89" w:rsidRDefault="005942EC" w:rsidP="00D675FA">
      <w:pPr>
        <w:pStyle w:val="PargrafodaLista"/>
        <w:tabs>
          <w:tab w:val="left" w:pos="1134"/>
          <w:tab w:val="left" w:pos="1843"/>
        </w:tabs>
        <w:spacing w:after="120"/>
        <w:ind w:left="3195" w:right="110"/>
        <w:rPr>
          <w:rFonts w:ascii="Arial" w:hAnsi="Arial" w:cs="Arial"/>
          <w:bCs/>
        </w:rPr>
      </w:pPr>
      <w:r w:rsidRPr="005A1C89">
        <w:rPr>
          <w:rFonts w:ascii="Arial" w:hAnsi="Arial" w:cs="Arial"/>
          <w:bCs/>
        </w:rPr>
        <w:t>V – 02 (dois) micoscópios cirúrgicos;</w:t>
      </w:r>
    </w:p>
    <w:p w14:paraId="0DD0DA59" w14:textId="5333E0F2" w:rsidR="005942EC" w:rsidRPr="005A1C89" w:rsidRDefault="005942EC" w:rsidP="00D675FA">
      <w:pPr>
        <w:pStyle w:val="PargrafodaLista"/>
        <w:tabs>
          <w:tab w:val="left" w:pos="1134"/>
          <w:tab w:val="left" w:pos="1843"/>
        </w:tabs>
        <w:spacing w:after="120"/>
        <w:ind w:left="3195" w:right="110"/>
        <w:rPr>
          <w:rFonts w:ascii="Arial" w:hAnsi="Arial" w:cs="Arial"/>
          <w:bCs/>
        </w:rPr>
      </w:pPr>
      <w:r w:rsidRPr="005A1C89">
        <w:rPr>
          <w:rFonts w:ascii="Arial" w:hAnsi="Arial" w:cs="Arial"/>
          <w:bCs/>
        </w:rPr>
        <w:t>VI – 01 (um) facoemulsificador;</w:t>
      </w:r>
    </w:p>
    <w:p w14:paraId="13B99FCB" w14:textId="3AEEAD30" w:rsidR="005942EC" w:rsidRPr="005A1C89" w:rsidRDefault="005942EC" w:rsidP="00D675FA">
      <w:pPr>
        <w:pStyle w:val="PargrafodaLista"/>
        <w:tabs>
          <w:tab w:val="left" w:pos="1134"/>
          <w:tab w:val="left" w:pos="1843"/>
        </w:tabs>
        <w:spacing w:after="120"/>
        <w:ind w:left="3195" w:right="110"/>
        <w:rPr>
          <w:rFonts w:ascii="Arial" w:hAnsi="Arial" w:cs="Arial"/>
          <w:bCs/>
        </w:rPr>
      </w:pPr>
      <w:r w:rsidRPr="005A1C89">
        <w:rPr>
          <w:rFonts w:ascii="Arial" w:hAnsi="Arial" w:cs="Arial"/>
          <w:bCs/>
        </w:rPr>
        <w:t>VII – 01 (um) vitreófago;</w:t>
      </w:r>
    </w:p>
    <w:p w14:paraId="6B79CE5D" w14:textId="70409B10" w:rsidR="005942EC" w:rsidRPr="005A1C89" w:rsidRDefault="005F331B" w:rsidP="00D675FA">
      <w:pPr>
        <w:pStyle w:val="PargrafodaLista"/>
        <w:tabs>
          <w:tab w:val="left" w:pos="1134"/>
          <w:tab w:val="left" w:pos="1843"/>
        </w:tabs>
        <w:spacing w:after="120"/>
        <w:ind w:left="3195" w:right="110"/>
        <w:rPr>
          <w:rFonts w:ascii="Arial" w:hAnsi="Arial" w:cs="Arial"/>
          <w:bCs/>
        </w:rPr>
      </w:pPr>
      <w:r w:rsidRPr="005A1C89">
        <w:rPr>
          <w:rFonts w:ascii="Arial" w:hAnsi="Arial" w:cs="Arial"/>
          <w:bCs/>
        </w:rPr>
        <w:t>VIII – 01 (um) equipamento de laser;</w:t>
      </w:r>
    </w:p>
    <w:p w14:paraId="0487FEA4" w14:textId="31B73D71" w:rsidR="005F331B" w:rsidRPr="005A1C89" w:rsidRDefault="005F331B" w:rsidP="00D675FA">
      <w:pPr>
        <w:pStyle w:val="PargrafodaLista"/>
        <w:tabs>
          <w:tab w:val="left" w:pos="1134"/>
          <w:tab w:val="left" w:pos="1843"/>
        </w:tabs>
        <w:spacing w:after="120"/>
        <w:ind w:left="3195" w:right="110"/>
        <w:rPr>
          <w:rFonts w:ascii="Arial" w:hAnsi="Arial" w:cs="Arial"/>
          <w:bCs/>
        </w:rPr>
      </w:pPr>
      <w:r w:rsidRPr="005A1C89">
        <w:rPr>
          <w:rFonts w:ascii="Arial" w:hAnsi="Arial" w:cs="Arial"/>
          <w:bCs/>
        </w:rPr>
        <w:t>IX – Material de anestesia adequado, monitores, 01 (um) capnógrafo e 01 (um) aspirador elétrico a vácuo portátil;</w:t>
      </w:r>
    </w:p>
    <w:p w14:paraId="026682DE" w14:textId="47C06B72" w:rsidR="005F331B" w:rsidRPr="005A1C89" w:rsidRDefault="00AD5ED4" w:rsidP="00D675FA">
      <w:pPr>
        <w:pStyle w:val="PargrafodaLista"/>
        <w:tabs>
          <w:tab w:val="left" w:pos="1134"/>
          <w:tab w:val="left" w:pos="1843"/>
        </w:tabs>
        <w:spacing w:after="120"/>
        <w:ind w:left="3195" w:right="110"/>
        <w:rPr>
          <w:rFonts w:ascii="Arial" w:hAnsi="Arial" w:cs="Arial"/>
          <w:bCs/>
        </w:rPr>
      </w:pPr>
      <w:r w:rsidRPr="005A1C89">
        <w:rPr>
          <w:rFonts w:ascii="Arial" w:hAnsi="Arial" w:cs="Arial"/>
          <w:bCs/>
        </w:rPr>
        <w:t>X – Instrumental cirúrgico necessário para o bom desempenho dos procedimentos serem realizados: Cirurgia de catarata com a técnica de facectomia, cirurgia de catarata com a técnica de facoemulsificação, caixa caneta, irrigação para facoemulsicação, cirurgia de deslocamento retina, cirurgia p</w:t>
      </w:r>
      <w:r w:rsidR="0016476C" w:rsidRPr="005A1C89">
        <w:rPr>
          <w:rFonts w:ascii="Arial" w:hAnsi="Arial" w:cs="Arial"/>
          <w:bCs/>
        </w:rPr>
        <w:t>álstica restauradora, cirurgia de estrabismo, cirurgia de dacriocistorinostomia, cirurgia de órbita, cirurgia de osteotomia ou citelli cirurgia de evisceração;</w:t>
      </w:r>
    </w:p>
    <w:p w14:paraId="52B6BEBE" w14:textId="75B547CF" w:rsidR="0016476C" w:rsidRPr="005A1C89" w:rsidRDefault="00AC56C4" w:rsidP="00AC56C4">
      <w:pPr>
        <w:pStyle w:val="PargrafodaLista"/>
        <w:numPr>
          <w:ilvl w:val="0"/>
          <w:numId w:val="27"/>
        </w:numPr>
        <w:tabs>
          <w:tab w:val="left" w:pos="1134"/>
          <w:tab w:val="left" w:pos="1843"/>
        </w:tabs>
        <w:spacing w:after="120"/>
        <w:ind w:left="1985" w:right="110" w:firstLine="0"/>
        <w:rPr>
          <w:rFonts w:ascii="Arial" w:hAnsi="Arial" w:cs="Arial"/>
          <w:bCs/>
        </w:rPr>
      </w:pPr>
      <w:r>
        <w:rPr>
          <w:rFonts w:ascii="Arial" w:hAnsi="Arial" w:cs="Arial"/>
          <w:bCs/>
        </w:rPr>
        <w:t xml:space="preserve"> </w:t>
      </w:r>
      <w:r w:rsidR="0016476C" w:rsidRPr="005A1C89">
        <w:rPr>
          <w:rFonts w:ascii="Arial" w:hAnsi="Arial" w:cs="Arial"/>
          <w:bCs/>
        </w:rPr>
        <w:t>Centro de referência em Oftalmologia deve dispor, no mínimo dois seguites materiais e equipamentos:</w:t>
      </w:r>
    </w:p>
    <w:p w14:paraId="54FA067D" w14:textId="15D91F93" w:rsidR="0016476C" w:rsidRPr="005A1C89" w:rsidRDefault="00B06A2E" w:rsidP="00B06A2E">
      <w:pPr>
        <w:pStyle w:val="PargrafodaLista"/>
        <w:tabs>
          <w:tab w:val="left" w:pos="1134"/>
          <w:tab w:val="left" w:pos="1843"/>
        </w:tabs>
        <w:spacing w:after="120"/>
        <w:ind w:left="2835" w:right="110"/>
        <w:rPr>
          <w:rFonts w:ascii="Arial" w:hAnsi="Arial" w:cs="Arial"/>
          <w:bCs/>
        </w:rPr>
      </w:pPr>
      <w:r>
        <w:rPr>
          <w:rFonts w:ascii="Arial" w:hAnsi="Arial" w:cs="Arial"/>
          <w:bCs/>
        </w:rPr>
        <w:t xml:space="preserve">c.1. </w:t>
      </w:r>
      <w:r w:rsidR="0016476C" w:rsidRPr="005A1C89">
        <w:rPr>
          <w:rFonts w:ascii="Arial" w:hAnsi="Arial" w:cs="Arial"/>
          <w:bCs/>
        </w:rPr>
        <w:t>No ambulatório:</w:t>
      </w:r>
    </w:p>
    <w:p w14:paraId="3E5498F1" w14:textId="77777777" w:rsidR="0016476C" w:rsidRPr="005A1C89" w:rsidRDefault="0016476C" w:rsidP="0016476C">
      <w:pPr>
        <w:pStyle w:val="PargrafodaLista"/>
        <w:tabs>
          <w:tab w:val="left" w:pos="1134"/>
          <w:tab w:val="left" w:pos="1843"/>
        </w:tabs>
        <w:spacing w:after="120"/>
        <w:ind w:left="3195" w:right="110"/>
        <w:rPr>
          <w:rFonts w:ascii="Arial" w:hAnsi="Arial" w:cs="Arial"/>
          <w:bCs/>
        </w:rPr>
      </w:pPr>
      <w:r w:rsidRPr="005A1C89">
        <w:rPr>
          <w:rFonts w:ascii="Arial" w:hAnsi="Arial" w:cs="Arial"/>
          <w:bCs/>
        </w:rPr>
        <w:t>I – Cadeira e coluna oftalmológica;</w:t>
      </w:r>
    </w:p>
    <w:p w14:paraId="4E7C2EB7" w14:textId="77777777" w:rsidR="0016476C" w:rsidRPr="005A1C89" w:rsidRDefault="0016476C" w:rsidP="0016476C">
      <w:pPr>
        <w:pStyle w:val="PargrafodaLista"/>
        <w:tabs>
          <w:tab w:val="left" w:pos="1134"/>
          <w:tab w:val="left" w:pos="1843"/>
        </w:tabs>
        <w:spacing w:after="120"/>
        <w:ind w:left="3195" w:right="110"/>
        <w:rPr>
          <w:rFonts w:ascii="Arial" w:hAnsi="Arial" w:cs="Arial"/>
          <w:bCs/>
        </w:rPr>
      </w:pPr>
      <w:r w:rsidRPr="005A1C89">
        <w:rPr>
          <w:rFonts w:ascii="Arial" w:hAnsi="Arial" w:cs="Arial"/>
          <w:bCs/>
        </w:rPr>
        <w:t>II – refrator;</w:t>
      </w:r>
    </w:p>
    <w:p w14:paraId="0D19022B" w14:textId="77777777" w:rsidR="0016476C" w:rsidRPr="005A1C89" w:rsidRDefault="0016476C" w:rsidP="0016476C">
      <w:pPr>
        <w:pStyle w:val="PargrafodaLista"/>
        <w:tabs>
          <w:tab w:val="left" w:pos="1134"/>
          <w:tab w:val="left" w:pos="1843"/>
        </w:tabs>
        <w:spacing w:after="120"/>
        <w:ind w:left="3195" w:right="110"/>
        <w:rPr>
          <w:rFonts w:ascii="Arial" w:hAnsi="Arial" w:cs="Arial"/>
          <w:bCs/>
        </w:rPr>
      </w:pPr>
      <w:r w:rsidRPr="005A1C89">
        <w:rPr>
          <w:rFonts w:ascii="Arial" w:hAnsi="Arial" w:cs="Arial"/>
          <w:bCs/>
        </w:rPr>
        <w:t>III – Biomicroscópio (lâmpada de fenda);</w:t>
      </w:r>
    </w:p>
    <w:p w14:paraId="1374DD60" w14:textId="77777777" w:rsidR="0016476C" w:rsidRPr="005A1C89" w:rsidRDefault="0016476C" w:rsidP="0016476C">
      <w:pPr>
        <w:pStyle w:val="PargrafodaLista"/>
        <w:tabs>
          <w:tab w:val="left" w:pos="1134"/>
          <w:tab w:val="left" w:pos="1843"/>
        </w:tabs>
        <w:spacing w:after="120"/>
        <w:ind w:left="3195" w:right="110"/>
        <w:rPr>
          <w:rFonts w:ascii="Arial" w:hAnsi="Arial" w:cs="Arial"/>
          <w:bCs/>
        </w:rPr>
      </w:pPr>
      <w:r w:rsidRPr="005A1C89">
        <w:rPr>
          <w:rFonts w:ascii="Arial" w:hAnsi="Arial" w:cs="Arial"/>
          <w:bCs/>
        </w:rPr>
        <w:t>IV – Tonômetro ocular e retinoscópio;</w:t>
      </w:r>
    </w:p>
    <w:p w14:paraId="055D76BB" w14:textId="77777777" w:rsidR="0016476C" w:rsidRPr="005A1C89" w:rsidRDefault="0016476C" w:rsidP="0016476C">
      <w:pPr>
        <w:pStyle w:val="PargrafodaLista"/>
        <w:tabs>
          <w:tab w:val="left" w:pos="1134"/>
          <w:tab w:val="left" w:pos="1843"/>
        </w:tabs>
        <w:spacing w:after="120"/>
        <w:ind w:left="3195" w:right="110"/>
        <w:rPr>
          <w:rFonts w:ascii="Arial" w:hAnsi="Arial" w:cs="Arial"/>
          <w:bCs/>
        </w:rPr>
      </w:pPr>
      <w:r w:rsidRPr="005A1C89">
        <w:rPr>
          <w:rFonts w:ascii="Arial" w:hAnsi="Arial" w:cs="Arial"/>
          <w:bCs/>
        </w:rPr>
        <w:t>V – Oftalmoscópio; (direto e/ou indireto);</w:t>
      </w:r>
    </w:p>
    <w:p w14:paraId="6DA0A904" w14:textId="77777777" w:rsidR="0016476C" w:rsidRPr="005A1C89" w:rsidRDefault="0016476C" w:rsidP="0016476C">
      <w:pPr>
        <w:pStyle w:val="PargrafodaLista"/>
        <w:tabs>
          <w:tab w:val="left" w:pos="1134"/>
          <w:tab w:val="left" w:pos="1843"/>
        </w:tabs>
        <w:spacing w:after="120"/>
        <w:ind w:left="3195" w:right="110"/>
        <w:rPr>
          <w:rFonts w:ascii="Arial" w:hAnsi="Arial" w:cs="Arial"/>
          <w:bCs/>
        </w:rPr>
      </w:pPr>
      <w:r w:rsidRPr="005A1C89">
        <w:rPr>
          <w:rFonts w:ascii="Arial" w:hAnsi="Arial" w:cs="Arial"/>
          <w:bCs/>
        </w:rPr>
        <w:t>VI – Lensômetro;</w:t>
      </w:r>
    </w:p>
    <w:p w14:paraId="4780EA6D" w14:textId="77777777" w:rsidR="0016476C" w:rsidRPr="005A1C89" w:rsidRDefault="0016476C" w:rsidP="0016476C">
      <w:pPr>
        <w:pStyle w:val="PargrafodaLista"/>
        <w:tabs>
          <w:tab w:val="left" w:pos="1134"/>
          <w:tab w:val="left" w:pos="1843"/>
        </w:tabs>
        <w:spacing w:after="120"/>
        <w:ind w:left="3195" w:right="110"/>
        <w:rPr>
          <w:rFonts w:ascii="Arial" w:hAnsi="Arial" w:cs="Arial"/>
          <w:bCs/>
        </w:rPr>
      </w:pPr>
      <w:r w:rsidRPr="005A1C89">
        <w:rPr>
          <w:rFonts w:ascii="Arial" w:hAnsi="Arial" w:cs="Arial"/>
          <w:bCs/>
        </w:rPr>
        <w:t>VII – Projetor ou tabela de optotipos;</w:t>
      </w:r>
    </w:p>
    <w:p w14:paraId="37AE27B2" w14:textId="77777777" w:rsidR="0016476C" w:rsidRPr="005A1C89" w:rsidRDefault="0016476C" w:rsidP="0016476C">
      <w:pPr>
        <w:pStyle w:val="PargrafodaLista"/>
        <w:tabs>
          <w:tab w:val="left" w:pos="1134"/>
          <w:tab w:val="left" w:pos="1843"/>
        </w:tabs>
        <w:spacing w:after="120"/>
        <w:ind w:left="3195" w:right="110"/>
        <w:rPr>
          <w:rFonts w:ascii="Arial" w:hAnsi="Arial" w:cs="Arial"/>
          <w:bCs/>
        </w:rPr>
      </w:pPr>
      <w:r w:rsidRPr="005A1C89">
        <w:rPr>
          <w:rFonts w:ascii="Arial" w:hAnsi="Arial" w:cs="Arial"/>
          <w:bCs/>
        </w:rPr>
        <w:t>VIII – Ceratometro;</w:t>
      </w:r>
    </w:p>
    <w:p w14:paraId="2F35B82C" w14:textId="77777777" w:rsidR="0016476C" w:rsidRPr="005A1C89" w:rsidRDefault="0016476C" w:rsidP="0016476C">
      <w:pPr>
        <w:pStyle w:val="PargrafodaLista"/>
        <w:tabs>
          <w:tab w:val="left" w:pos="1134"/>
          <w:tab w:val="left" w:pos="1843"/>
        </w:tabs>
        <w:spacing w:after="120"/>
        <w:ind w:left="3195" w:right="110"/>
        <w:rPr>
          <w:rFonts w:ascii="Arial" w:hAnsi="Arial" w:cs="Arial"/>
          <w:bCs/>
        </w:rPr>
      </w:pPr>
      <w:r w:rsidRPr="005A1C89">
        <w:rPr>
          <w:rFonts w:ascii="Arial" w:hAnsi="Arial" w:cs="Arial"/>
          <w:bCs/>
        </w:rPr>
        <w:t>IX – Campimetro;</w:t>
      </w:r>
    </w:p>
    <w:p w14:paraId="3AE74807" w14:textId="77777777" w:rsidR="0016476C" w:rsidRPr="005A1C89" w:rsidRDefault="0016476C" w:rsidP="0016476C">
      <w:pPr>
        <w:pStyle w:val="PargrafodaLista"/>
        <w:tabs>
          <w:tab w:val="left" w:pos="1134"/>
          <w:tab w:val="left" w:pos="1843"/>
        </w:tabs>
        <w:spacing w:after="120"/>
        <w:ind w:left="3195" w:right="110"/>
        <w:rPr>
          <w:rFonts w:ascii="Arial" w:hAnsi="Arial" w:cs="Arial"/>
          <w:bCs/>
        </w:rPr>
      </w:pPr>
      <w:r w:rsidRPr="005A1C89">
        <w:rPr>
          <w:rFonts w:ascii="Arial" w:hAnsi="Arial" w:cs="Arial"/>
          <w:bCs/>
        </w:rPr>
        <w:t>X – Lentes de Gonioscopia;</w:t>
      </w:r>
    </w:p>
    <w:p w14:paraId="55C2F86D" w14:textId="77777777" w:rsidR="0016476C" w:rsidRPr="005A1C89" w:rsidRDefault="0016476C" w:rsidP="0016476C">
      <w:pPr>
        <w:pStyle w:val="PargrafodaLista"/>
        <w:tabs>
          <w:tab w:val="left" w:pos="1134"/>
          <w:tab w:val="left" w:pos="1843"/>
        </w:tabs>
        <w:spacing w:after="120"/>
        <w:ind w:left="3195" w:right="110"/>
        <w:rPr>
          <w:rFonts w:ascii="Arial" w:hAnsi="Arial" w:cs="Arial"/>
          <w:bCs/>
        </w:rPr>
      </w:pPr>
      <w:r w:rsidRPr="005A1C89">
        <w:rPr>
          <w:rFonts w:ascii="Arial" w:hAnsi="Arial" w:cs="Arial"/>
          <w:bCs/>
        </w:rPr>
        <w:t>XI – lente de três espelhos;</w:t>
      </w:r>
    </w:p>
    <w:p w14:paraId="33C15D2B" w14:textId="77777777" w:rsidR="0016476C" w:rsidRPr="005A1C89" w:rsidRDefault="0016476C" w:rsidP="0016476C">
      <w:pPr>
        <w:pStyle w:val="PargrafodaLista"/>
        <w:tabs>
          <w:tab w:val="left" w:pos="1134"/>
          <w:tab w:val="left" w:pos="1843"/>
        </w:tabs>
        <w:spacing w:after="120"/>
        <w:ind w:left="3195" w:right="110"/>
        <w:rPr>
          <w:rFonts w:ascii="Arial" w:hAnsi="Arial" w:cs="Arial"/>
          <w:bCs/>
        </w:rPr>
      </w:pPr>
      <w:r w:rsidRPr="005A1C89">
        <w:rPr>
          <w:rFonts w:ascii="Arial" w:hAnsi="Arial" w:cs="Arial"/>
          <w:bCs/>
        </w:rPr>
        <w:t>XII – Retinógrafo;</w:t>
      </w:r>
    </w:p>
    <w:p w14:paraId="1C1FFFDB" w14:textId="77777777" w:rsidR="0016476C" w:rsidRPr="005A1C89" w:rsidRDefault="0016476C" w:rsidP="0016476C">
      <w:pPr>
        <w:pStyle w:val="PargrafodaLista"/>
        <w:tabs>
          <w:tab w:val="left" w:pos="1134"/>
          <w:tab w:val="left" w:pos="1843"/>
        </w:tabs>
        <w:spacing w:after="120"/>
        <w:ind w:left="3195" w:right="110"/>
        <w:rPr>
          <w:rFonts w:ascii="Arial" w:hAnsi="Arial" w:cs="Arial"/>
          <w:bCs/>
        </w:rPr>
      </w:pPr>
      <w:r w:rsidRPr="005A1C89">
        <w:rPr>
          <w:rFonts w:ascii="Arial" w:hAnsi="Arial" w:cs="Arial"/>
          <w:bCs/>
        </w:rPr>
        <w:t>XIII – Equipamentos de laser;</w:t>
      </w:r>
    </w:p>
    <w:p w14:paraId="12A7481B" w14:textId="77777777" w:rsidR="0016476C" w:rsidRPr="005A1C89" w:rsidRDefault="0016476C" w:rsidP="0016476C">
      <w:pPr>
        <w:pStyle w:val="PargrafodaLista"/>
        <w:tabs>
          <w:tab w:val="left" w:pos="1134"/>
          <w:tab w:val="left" w:pos="1843"/>
        </w:tabs>
        <w:spacing w:after="120"/>
        <w:ind w:left="3195" w:right="110"/>
        <w:rPr>
          <w:rFonts w:ascii="Arial" w:hAnsi="Arial" w:cs="Arial"/>
          <w:bCs/>
        </w:rPr>
      </w:pPr>
      <w:r w:rsidRPr="005A1C89">
        <w:rPr>
          <w:rFonts w:ascii="Arial" w:hAnsi="Arial" w:cs="Arial"/>
          <w:bCs/>
        </w:rPr>
        <w:t>XIV – Régua de prisma ou caixa de prisma e caixa de prova;</w:t>
      </w:r>
    </w:p>
    <w:p w14:paraId="3685FB97" w14:textId="77777777" w:rsidR="0016476C" w:rsidRPr="005A1C89" w:rsidRDefault="0016476C" w:rsidP="0016476C">
      <w:pPr>
        <w:pStyle w:val="PargrafodaLista"/>
        <w:tabs>
          <w:tab w:val="left" w:pos="1134"/>
          <w:tab w:val="left" w:pos="1843"/>
        </w:tabs>
        <w:spacing w:after="120"/>
        <w:ind w:left="3195" w:right="110"/>
        <w:rPr>
          <w:rFonts w:ascii="Arial" w:hAnsi="Arial" w:cs="Arial"/>
          <w:bCs/>
        </w:rPr>
      </w:pPr>
      <w:r w:rsidRPr="005A1C89">
        <w:rPr>
          <w:rFonts w:ascii="Arial" w:hAnsi="Arial" w:cs="Arial"/>
          <w:bCs/>
        </w:rPr>
        <w:t>XV – Sinoptoforo;</w:t>
      </w:r>
    </w:p>
    <w:p w14:paraId="4D11AA25" w14:textId="77777777" w:rsidR="0016476C" w:rsidRPr="005A1C89" w:rsidRDefault="0016476C" w:rsidP="0016476C">
      <w:pPr>
        <w:pStyle w:val="PargrafodaLista"/>
        <w:tabs>
          <w:tab w:val="left" w:pos="1134"/>
          <w:tab w:val="left" w:pos="1843"/>
        </w:tabs>
        <w:spacing w:after="120"/>
        <w:ind w:left="3195" w:right="110"/>
        <w:rPr>
          <w:rFonts w:ascii="Arial" w:hAnsi="Arial" w:cs="Arial"/>
          <w:bCs/>
        </w:rPr>
      </w:pPr>
      <w:r w:rsidRPr="005A1C89">
        <w:rPr>
          <w:rFonts w:ascii="Arial" w:hAnsi="Arial" w:cs="Arial"/>
          <w:bCs/>
        </w:rPr>
        <w:lastRenderedPageBreak/>
        <w:t>XVI – Equipamentos de eletrodiagnóstico;</w:t>
      </w:r>
    </w:p>
    <w:p w14:paraId="39B92290" w14:textId="77777777" w:rsidR="0016476C" w:rsidRPr="005A1C89" w:rsidRDefault="0016476C" w:rsidP="0016476C">
      <w:pPr>
        <w:pStyle w:val="PargrafodaLista"/>
        <w:tabs>
          <w:tab w:val="left" w:pos="1134"/>
          <w:tab w:val="left" w:pos="1843"/>
        </w:tabs>
        <w:spacing w:after="120"/>
        <w:ind w:left="3195" w:right="110"/>
        <w:rPr>
          <w:rFonts w:ascii="Arial" w:hAnsi="Arial" w:cs="Arial"/>
          <w:bCs/>
        </w:rPr>
      </w:pPr>
      <w:r w:rsidRPr="005A1C89">
        <w:rPr>
          <w:rFonts w:ascii="Arial" w:hAnsi="Arial" w:cs="Arial"/>
          <w:bCs/>
        </w:rPr>
        <w:t>XVII – Ecobiometro</w:t>
      </w:r>
    </w:p>
    <w:p w14:paraId="0E6FAEFB" w14:textId="77777777" w:rsidR="0016476C" w:rsidRPr="005A1C89" w:rsidRDefault="0016476C" w:rsidP="0016476C">
      <w:pPr>
        <w:pStyle w:val="PargrafodaLista"/>
        <w:tabs>
          <w:tab w:val="left" w:pos="1134"/>
          <w:tab w:val="left" w:pos="1843"/>
        </w:tabs>
        <w:spacing w:after="120"/>
        <w:ind w:left="3195" w:right="110"/>
        <w:rPr>
          <w:rFonts w:ascii="Arial" w:hAnsi="Arial" w:cs="Arial"/>
          <w:bCs/>
        </w:rPr>
      </w:pPr>
      <w:r w:rsidRPr="005A1C89">
        <w:rPr>
          <w:rFonts w:ascii="Arial" w:hAnsi="Arial" w:cs="Arial"/>
          <w:bCs/>
        </w:rPr>
        <w:t>XVIII – Ecógrafo;</w:t>
      </w:r>
    </w:p>
    <w:p w14:paraId="6D987D4A" w14:textId="77777777" w:rsidR="0016476C" w:rsidRPr="005A1C89" w:rsidRDefault="0016476C" w:rsidP="0016476C">
      <w:pPr>
        <w:pStyle w:val="PargrafodaLista"/>
        <w:tabs>
          <w:tab w:val="left" w:pos="1134"/>
          <w:tab w:val="left" w:pos="1843"/>
        </w:tabs>
        <w:spacing w:after="120"/>
        <w:ind w:left="3195" w:right="110"/>
        <w:rPr>
          <w:rFonts w:ascii="Arial" w:hAnsi="Arial" w:cs="Arial"/>
          <w:bCs/>
        </w:rPr>
      </w:pPr>
      <w:r w:rsidRPr="005A1C89">
        <w:rPr>
          <w:rFonts w:ascii="Arial" w:hAnsi="Arial" w:cs="Arial"/>
          <w:bCs/>
        </w:rPr>
        <w:t>XIX – Topógrafo;</w:t>
      </w:r>
    </w:p>
    <w:p w14:paraId="0E0B833C" w14:textId="77777777" w:rsidR="0016476C" w:rsidRPr="005A1C89" w:rsidRDefault="0016476C" w:rsidP="0016476C">
      <w:pPr>
        <w:pStyle w:val="PargrafodaLista"/>
        <w:tabs>
          <w:tab w:val="left" w:pos="1134"/>
          <w:tab w:val="left" w:pos="1843"/>
        </w:tabs>
        <w:spacing w:after="120"/>
        <w:ind w:left="3195" w:right="110"/>
        <w:rPr>
          <w:rFonts w:ascii="Arial" w:hAnsi="Arial" w:cs="Arial"/>
          <w:bCs/>
        </w:rPr>
      </w:pPr>
      <w:r w:rsidRPr="005A1C89">
        <w:rPr>
          <w:rFonts w:ascii="Arial" w:hAnsi="Arial" w:cs="Arial"/>
          <w:bCs/>
        </w:rPr>
        <w:t xml:space="preserve">XX – Microscópio espetacular </w:t>
      </w:r>
    </w:p>
    <w:p w14:paraId="6AB6584E" w14:textId="77777777" w:rsidR="0016476C" w:rsidRPr="005A1C89" w:rsidRDefault="0016476C" w:rsidP="0016476C">
      <w:pPr>
        <w:pStyle w:val="PargrafodaLista"/>
        <w:tabs>
          <w:tab w:val="left" w:pos="1134"/>
          <w:tab w:val="left" w:pos="1843"/>
        </w:tabs>
        <w:spacing w:after="120"/>
        <w:ind w:left="3195" w:right="110"/>
        <w:rPr>
          <w:rFonts w:ascii="Arial" w:hAnsi="Arial" w:cs="Arial"/>
          <w:bCs/>
        </w:rPr>
      </w:pPr>
      <w:r w:rsidRPr="005A1C89">
        <w:rPr>
          <w:rFonts w:ascii="Arial" w:hAnsi="Arial" w:cs="Arial"/>
          <w:bCs/>
        </w:rPr>
        <w:t>XXI – Paquímetro;</w:t>
      </w:r>
    </w:p>
    <w:p w14:paraId="45B0DEE8" w14:textId="459D02AC" w:rsidR="00652B65" w:rsidRPr="005A1C89" w:rsidRDefault="00B06A2E" w:rsidP="00B06A2E">
      <w:pPr>
        <w:pStyle w:val="PargrafodaLista"/>
        <w:tabs>
          <w:tab w:val="left" w:pos="1134"/>
          <w:tab w:val="left" w:pos="1843"/>
        </w:tabs>
        <w:spacing w:after="120"/>
        <w:ind w:left="2835" w:right="110"/>
        <w:rPr>
          <w:rFonts w:ascii="Arial" w:hAnsi="Arial" w:cs="Arial"/>
          <w:bCs/>
        </w:rPr>
      </w:pPr>
      <w:r>
        <w:rPr>
          <w:rFonts w:ascii="Arial" w:hAnsi="Arial" w:cs="Arial"/>
          <w:bCs/>
        </w:rPr>
        <w:t xml:space="preserve">c.2. </w:t>
      </w:r>
      <w:r w:rsidR="00652B65" w:rsidRPr="005A1C89">
        <w:rPr>
          <w:rFonts w:ascii="Arial" w:hAnsi="Arial" w:cs="Arial"/>
          <w:bCs/>
        </w:rPr>
        <w:t>No centro cirúrgico:</w:t>
      </w:r>
    </w:p>
    <w:p w14:paraId="2D643C54" w14:textId="44A96445" w:rsidR="00652B65" w:rsidRPr="005A1C89" w:rsidRDefault="00652B65" w:rsidP="00652B65">
      <w:pPr>
        <w:pStyle w:val="PargrafodaLista"/>
        <w:tabs>
          <w:tab w:val="left" w:pos="1134"/>
          <w:tab w:val="left" w:pos="1843"/>
        </w:tabs>
        <w:spacing w:after="120"/>
        <w:ind w:left="3195" w:right="110"/>
        <w:rPr>
          <w:rFonts w:ascii="Arial" w:hAnsi="Arial" w:cs="Arial"/>
          <w:bCs/>
        </w:rPr>
      </w:pPr>
      <w:r w:rsidRPr="005A1C89">
        <w:rPr>
          <w:rFonts w:ascii="Arial" w:hAnsi="Arial" w:cs="Arial"/>
          <w:bCs/>
        </w:rPr>
        <w:t>I – 02 (dois) focos cirurgicos;</w:t>
      </w:r>
    </w:p>
    <w:p w14:paraId="796B3861" w14:textId="6C46D099" w:rsidR="00652B65" w:rsidRPr="005A1C89" w:rsidRDefault="00652B65" w:rsidP="00652B65">
      <w:pPr>
        <w:pStyle w:val="PargrafodaLista"/>
        <w:tabs>
          <w:tab w:val="left" w:pos="1134"/>
          <w:tab w:val="left" w:pos="1843"/>
        </w:tabs>
        <w:spacing w:after="120"/>
        <w:ind w:left="3195" w:right="110"/>
        <w:rPr>
          <w:rFonts w:ascii="Arial" w:hAnsi="Arial" w:cs="Arial"/>
          <w:bCs/>
        </w:rPr>
      </w:pPr>
      <w:r w:rsidRPr="005A1C89">
        <w:rPr>
          <w:rFonts w:ascii="Arial" w:hAnsi="Arial" w:cs="Arial"/>
          <w:bCs/>
        </w:rPr>
        <w:t>II – 0</w:t>
      </w:r>
      <w:r w:rsidR="00B63E31" w:rsidRPr="005A1C89">
        <w:rPr>
          <w:rFonts w:ascii="Arial" w:hAnsi="Arial" w:cs="Arial"/>
          <w:bCs/>
        </w:rPr>
        <w:t>3</w:t>
      </w:r>
      <w:r w:rsidRPr="005A1C89">
        <w:rPr>
          <w:rFonts w:ascii="Arial" w:hAnsi="Arial" w:cs="Arial"/>
          <w:bCs/>
        </w:rPr>
        <w:t xml:space="preserve"> (</w:t>
      </w:r>
      <w:r w:rsidR="00B63E31" w:rsidRPr="005A1C89">
        <w:rPr>
          <w:rFonts w:ascii="Arial" w:hAnsi="Arial" w:cs="Arial"/>
          <w:bCs/>
        </w:rPr>
        <w:t>três</w:t>
      </w:r>
      <w:r w:rsidRPr="005A1C89">
        <w:rPr>
          <w:rFonts w:ascii="Arial" w:hAnsi="Arial" w:cs="Arial"/>
          <w:bCs/>
        </w:rPr>
        <w:t>) mesas cirúrgicas;</w:t>
      </w:r>
    </w:p>
    <w:p w14:paraId="215EE796" w14:textId="1D6E6733" w:rsidR="00652B65" w:rsidRPr="005A1C89" w:rsidRDefault="00652B65" w:rsidP="00652B65">
      <w:pPr>
        <w:pStyle w:val="PargrafodaLista"/>
        <w:tabs>
          <w:tab w:val="left" w:pos="1134"/>
          <w:tab w:val="left" w:pos="1843"/>
        </w:tabs>
        <w:spacing w:after="120"/>
        <w:ind w:left="3195" w:right="110"/>
        <w:rPr>
          <w:rFonts w:ascii="Arial" w:hAnsi="Arial" w:cs="Arial"/>
          <w:bCs/>
        </w:rPr>
      </w:pPr>
      <w:r w:rsidRPr="005A1C89">
        <w:rPr>
          <w:rFonts w:ascii="Arial" w:hAnsi="Arial" w:cs="Arial"/>
          <w:bCs/>
        </w:rPr>
        <w:t>III – 0</w:t>
      </w:r>
      <w:r w:rsidR="00B63E31" w:rsidRPr="005A1C89">
        <w:rPr>
          <w:rFonts w:ascii="Arial" w:hAnsi="Arial" w:cs="Arial"/>
          <w:bCs/>
        </w:rPr>
        <w:t>3</w:t>
      </w:r>
      <w:r w:rsidRPr="005A1C89">
        <w:rPr>
          <w:rFonts w:ascii="Arial" w:hAnsi="Arial" w:cs="Arial"/>
          <w:bCs/>
        </w:rPr>
        <w:t xml:space="preserve"> (</w:t>
      </w:r>
      <w:r w:rsidR="00B63E31" w:rsidRPr="005A1C89">
        <w:rPr>
          <w:rFonts w:ascii="Arial" w:hAnsi="Arial" w:cs="Arial"/>
          <w:bCs/>
        </w:rPr>
        <w:t>três</w:t>
      </w:r>
      <w:r w:rsidRPr="005A1C89">
        <w:rPr>
          <w:rFonts w:ascii="Arial" w:hAnsi="Arial" w:cs="Arial"/>
          <w:bCs/>
        </w:rPr>
        <w:t>) mesas auxiliares com rodízios (40X60X90 cm);</w:t>
      </w:r>
    </w:p>
    <w:p w14:paraId="50E73331" w14:textId="77777777" w:rsidR="00652B65" w:rsidRPr="005A1C89" w:rsidRDefault="00652B65" w:rsidP="00652B65">
      <w:pPr>
        <w:pStyle w:val="PargrafodaLista"/>
        <w:tabs>
          <w:tab w:val="left" w:pos="1134"/>
          <w:tab w:val="left" w:pos="1843"/>
        </w:tabs>
        <w:spacing w:after="120"/>
        <w:ind w:left="3195" w:right="110"/>
        <w:rPr>
          <w:rFonts w:ascii="Arial" w:hAnsi="Arial" w:cs="Arial"/>
          <w:bCs/>
        </w:rPr>
      </w:pPr>
      <w:r w:rsidRPr="005A1C89">
        <w:rPr>
          <w:rFonts w:ascii="Arial" w:hAnsi="Arial" w:cs="Arial"/>
          <w:bCs/>
        </w:rPr>
        <w:t>IV – 01 (um) gerador mono e bipolar;</w:t>
      </w:r>
    </w:p>
    <w:p w14:paraId="50A3C680" w14:textId="7EF7BD23" w:rsidR="00652B65" w:rsidRPr="005A1C89" w:rsidRDefault="00652B65" w:rsidP="00652B65">
      <w:pPr>
        <w:pStyle w:val="PargrafodaLista"/>
        <w:tabs>
          <w:tab w:val="left" w:pos="1134"/>
          <w:tab w:val="left" w:pos="1843"/>
        </w:tabs>
        <w:spacing w:after="120"/>
        <w:ind w:left="3195" w:right="110"/>
        <w:rPr>
          <w:rFonts w:ascii="Arial" w:hAnsi="Arial" w:cs="Arial"/>
          <w:bCs/>
        </w:rPr>
      </w:pPr>
      <w:r w:rsidRPr="005A1C89">
        <w:rPr>
          <w:rFonts w:ascii="Arial" w:hAnsi="Arial" w:cs="Arial"/>
          <w:bCs/>
        </w:rPr>
        <w:t>V – 0</w:t>
      </w:r>
      <w:r w:rsidR="00B63E31" w:rsidRPr="005A1C89">
        <w:rPr>
          <w:rFonts w:ascii="Arial" w:hAnsi="Arial" w:cs="Arial"/>
          <w:bCs/>
        </w:rPr>
        <w:t>3</w:t>
      </w:r>
      <w:r w:rsidRPr="005A1C89">
        <w:rPr>
          <w:rFonts w:ascii="Arial" w:hAnsi="Arial" w:cs="Arial"/>
          <w:bCs/>
        </w:rPr>
        <w:t xml:space="preserve"> (</w:t>
      </w:r>
      <w:r w:rsidR="00B63E31" w:rsidRPr="005A1C89">
        <w:rPr>
          <w:rFonts w:ascii="Arial" w:hAnsi="Arial" w:cs="Arial"/>
          <w:bCs/>
        </w:rPr>
        <w:t>três</w:t>
      </w:r>
      <w:r w:rsidRPr="005A1C89">
        <w:rPr>
          <w:rFonts w:ascii="Arial" w:hAnsi="Arial" w:cs="Arial"/>
          <w:bCs/>
        </w:rPr>
        <w:t>) micoscópios cirúrgicos;</w:t>
      </w:r>
    </w:p>
    <w:p w14:paraId="36030553" w14:textId="286D8C0A" w:rsidR="00652B65" w:rsidRPr="005A1C89" w:rsidRDefault="00652B65" w:rsidP="00652B65">
      <w:pPr>
        <w:pStyle w:val="PargrafodaLista"/>
        <w:tabs>
          <w:tab w:val="left" w:pos="1134"/>
          <w:tab w:val="left" w:pos="1843"/>
        </w:tabs>
        <w:spacing w:after="120"/>
        <w:ind w:left="3195" w:right="110"/>
        <w:rPr>
          <w:rFonts w:ascii="Arial" w:hAnsi="Arial" w:cs="Arial"/>
          <w:bCs/>
        </w:rPr>
      </w:pPr>
      <w:r w:rsidRPr="005A1C89">
        <w:rPr>
          <w:rFonts w:ascii="Arial" w:hAnsi="Arial" w:cs="Arial"/>
          <w:bCs/>
        </w:rPr>
        <w:t>VI – 0</w:t>
      </w:r>
      <w:r w:rsidR="00B63E31" w:rsidRPr="005A1C89">
        <w:rPr>
          <w:rFonts w:ascii="Arial" w:hAnsi="Arial" w:cs="Arial"/>
          <w:bCs/>
        </w:rPr>
        <w:t>2</w:t>
      </w:r>
      <w:r w:rsidRPr="005A1C89">
        <w:rPr>
          <w:rFonts w:ascii="Arial" w:hAnsi="Arial" w:cs="Arial"/>
          <w:bCs/>
        </w:rPr>
        <w:t xml:space="preserve"> (</w:t>
      </w:r>
      <w:r w:rsidR="00B63E31" w:rsidRPr="005A1C89">
        <w:rPr>
          <w:rFonts w:ascii="Arial" w:hAnsi="Arial" w:cs="Arial"/>
          <w:bCs/>
        </w:rPr>
        <w:t>dois</w:t>
      </w:r>
      <w:r w:rsidRPr="005A1C89">
        <w:rPr>
          <w:rFonts w:ascii="Arial" w:hAnsi="Arial" w:cs="Arial"/>
          <w:bCs/>
        </w:rPr>
        <w:t>) facoemulsificador</w:t>
      </w:r>
      <w:r w:rsidR="00B63E31" w:rsidRPr="005A1C89">
        <w:rPr>
          <w:rFonts w:ascii="Arial" w:hAnsi="Arial" w:cs="Arial"/>
          <w:bCs/>
        </w:rPr>
        <w:t>es</w:t>
      </w:r>
      <w:r w:rsidRPr="005A1C89">
        <w:rPr>
          <w:rFonts w:ascii="Arial" w:hAnsi="Arial" w:cs="Arial"/>
          <w:bCs/>
        </w:rPr>
        <w:t>;</w:t>
      </w:r>
    </w:p>
    <w:p w14:paraId="2CF01F6A" w14:textId="77777777" w:rsidR="00652B65" w:rsidRPr="005A1C89" w:rsidRDefault="00652B65" w:rsidP="00652B65">
      <w:pPr>
        <w:pStyle w:val="PargrafodaLista"/>
        <w:tabs>
          <w:tab w:val="left" w:pos="1134"/>
          <w:tab w:val="left" w:pos="1843"/>
        </w:tabs>
        <w:spacing w:after="120"/>
        <w:ind w:left="3195" w:right="110"/>
        <w:rPr>
          <w:rFonts w:ascii="Arial" w:hAnsi="Arial" w:cs="Arial"/>
          <w:bCs/>
        </w:rPr>
      </w:pPr>
      <w:r w:rsidRPr="005A1C89">
        <w:rPr>
          <w:rFonts w:ascii="Arial" w:hAnsi="Arial" w:cs="Arial"/>
          <w:bCs/>
        </w:rPr>
        <w:t>VII – 01 (um) vitreófago;</w:t>
      </w:r>
    </w:p>
    <w:p w14:paraId="12F1EC51" w14:textId="77777777" w:rsidR="00652B65" w:rsidRPr="005A1C89" w:rsidRDefault="00652B65" w:rsidP="00652B65">
      <w:pPr>
        <w:pStyle w:val="PargrafodaLista"/>
        <w:tabs>
          <w:tab w:val="left" w:pos="1134"/>
          <w:tab w:val="left" w:pos="1843"/>
        </w:tabs>
        <w:spacing w:after="120"/>
        <w:ind w:left="3195" w:right="110"/>
        <w:rPr>
          <w:rFonts w:ascii="Arial" w:hAnsi="Arial" w:cs="Arial"/>
          <w:bCs/>
        </w:rPr>
      </w:pPr>
      <w:r w:rsidRPr="005A1C89">
        <w:rPr>
          <w:rFonts w:ascii="Arial" w:hAnsi="Arial" w:cs="Arial"/>
          <w:bCs/>
        </w:rPr>
        <w:t>VIII – 01 (um) equipamento de laser;</w:t>
      </w:r>
    </w:p>
    <w:p w14:paraId="6603ABDA" w14:textId="77777777" w:rsidR="00652B65" w:rsidRPr="005A1C89" w:rsidRDefault="00652B65" w:rsidP="00652B65">
      <w:pPr>
        <w:pStyle w:val="PargrafodaLista"/>
        <w:tabs>
          <w:tab w:val="left" w:pos="1134"/>
          <w:tab w:val="left" w:pos="1843"/>
        </w:tabs>
        <w:spacing w:after="120"/>
        <w:ind w:left="3195" w:right="110"/>
        <w:rPr>
          <w:rFonts w:ascii="Arial" w:hAnsi="Arial" w:cs="Arial"/>
          <w:bCs/>
        </w:rPr>
      </w:pPr>
      <w:r w:rsidRPr="005A1C89">
        <w:rPr>
          <w:rFonts w:ascii="Arial" w:hAnsi="Arial" w:cs="Arial"/>
          <w:bCs/>
        </w:rPr>
        <w:t>IX – Material de anestesia adequado, monitores, 01 (um) capnógrafo e 01 (um) aspirador elétrico a vácuo portátil;</w:t>
      </w:r>
    </w:p>
    <w:p w14:paraId="35E4AE86" w14:textId="1FAB73FD" w:rsidR="00652B65" w:rsidRPr="005A1C89" w:rsidRDefault="00652B65" w:rsidP="00652B65">
      <w:pPr>
        <w:pStyle w:val="PargrafodaLista"/>
        <w:tabs>
          <w:tab w:val="left" w:pos="1134"/>
          <w:tab w:val="left" w:pos="1843"/>
        </w:tabs>
        <w:spacing w:after="120"/>
        <w:ind w:left="3195" w:right="110"/>
        <w:rPr>
          <w:rFonts w:ascii="Arial" w:hAnsi="Arial" w:cs="Arial"/>
          <w:bCs/>
        </w:rPr>
      </w:pPr>
      <w:r w:rsidRPr="005A1C89">
        <w:rPr>
          <w:rFonts w:ascii="Arial" w:hAnsi="Arial" w:cs="Arial"/>
          <w:bCs/>
        </w:rPr>
        <w:t>X – Instrumental cirúrgico necessário para o bom desempenho dos p</w:t>
      </w:r>
      <w:r w:rsidR="00B63E31" w:rsidRPr="005A1C89">
        <w:rPr>
          <w:rFonts w:ascii="Arial" w:hAnsi="Arial" w:cs="Arial"/>
          <w:bCs/>
        </w:rPr>
        <w:t>rocedimentos serem realizados: c</w:t>
      </w:r>
      <w:r w:rsidRPr="005A1C89">
        <w:rPr>
          <w:rFonts w:ascii="Arial" w:hAnsi="Arial" w:cs="Arial"/>
          <w:bCs/>
        </w:rPr>
        <w:t>irurgia de catarata com a técnica de facectomia, cirurgia de catarata com a técnica de facoemulsificação, caixa caneta, irrigação para facoemulsicação, cirurgia de deslocamento retina, cirurgia pálstica restauradora, cirurgia de estrabismo, cirurgia de dacriocistorinostomia, cirurgia de órbita, cirurgia de osteotomia ou citelli cirurgia de evisceração;</w:t>
      </w:r>
    </w:p>
    <w:p w14:paraId="592F3A68" w14:textId="64756918" w:rsidR="00A304E4" w:rsidRPr="00016A9D" w:rsidRDefault="00016A9D" w:rsidP="00016A9D">
      <w:pPr>
        <w:pStyle w:val="PargrafodaLista"/>
        <w:tabs>
          <w:tab w:val="left" w:pos="1134"/>
          <w:tab w:val="left" w:pos="1843"/>
        </w:tabs>
        <w:spacing w:after="120"/>
        <w:ind w:left="1134" w:right="110"/>
        <w:rPr>
          <w:rFonts w:ascii="Arial" w:hAnsi="Arial" w:cs="Arial"/>
          <w:b/>
          <w:bCs/>
        </w:rPr>
      </w:pPr>
      <w:r w:rsidRPr="00016A9D">
        <w:rPr>
          <w:rFonts w:ascii="Arial" w:hAnsi="Arial" w:cs="Arial"/>
          <w:b/>
          <w:bCs/>
        </w:rPr>
        <w:t xml:space="preserve">10.3.7 </w:t>
      </w:r>
      <w:r w:rsidR="00A304E4" w:rsidRPr="00016A9D">
        <w:rPr>
          <w:rFonts w:ascii="Arial" w:hAnsi="Arial" w:cs="Arial"/>
          <w:b/>
          <w:bCs/>
        </w:rPr>
        <w:t>Da equipe de Saúde complementar</w:t>
      </w:r>
    </w:p>
    <w:p w14:paraId="3C8BB95E" w14:textId="172EC4CB" w:rsidR="00552E52" w:rsidRPr="00AC56C4" w:rsidRDefault="00552E52" w:rsidP="00AC56C4">
      <w:pPr>
        <w:pStyle w:val="PargrafodaLista"/>
        <w:numPr>
          <w:ilvl w:val="0"/>
          <w:numId w:val="28"/>
        </w:numPr>
        <w:tabs>
          <w:tab w:val="left" w:pos="1134"/>
          <w:tab w:val="left" w:pos="1843"/>
        </w:tabs>
        <w:spacing w:after="120"/>
        <w:ind w:left="1985" w:right="110" w:hanging="11"/>
        <w:rPr>
          <w:rFonts w:ascii="Arial" w:hAnsi="Arial" w:cs="Arial"/>
          <w:bCs/>
        </w:rPr>
      </w:pPr>
      <w:r w:rsidRPr="00AC56C4">
        <w:rPr>
          <w:rFonts w:ascii="Arial" w:hAnsi="Arial" w:cs="Arial"/>
          <w:bCs/>
        </w:rPr>
        <w:t>As unidades de Atenção Especializada em Oftalmologia habilitadas a realizar procedimentos de média e alta complexidade, deverão ter próprios ou contratados, os respectivos serviços:</w:t>
      </w:r>
    </w:p>
    <w:p w14:paraId="2BCE1339" w14:textId="1290D6D0" w:rsidR="00552E52" w:rsidRPr="005A1C89" w:rsidRDefault="00552E52" w:rsidP="00552E52">
      <w:pPr>
        <w:pStyle w:val="PargrafodaLista"/>
        <w:tabs>
          <w:tab w:val="left" w:pos="1134"/>
          <w:tab w:val="left" w:pos="1843"/>
        </w:tabs>
        <w:spacing w:after="120"/>
        <w:ind w:left="3555" w:right="110"/>
        <w:rPr>
          <w:rFonts w:ascii="Arial" w:hAnsi="Arial" w:cs="Arial"/>
          <w:bCs/>
        </w:rPr>
      </w:pPr>
      <w:r w:rsidRPr="005A1C89">
        <w:rPr>
          <w:rFonts w:ascii="Arial" w:hAnsi="Arial" w:cs="Arial"/>
          <w:bCs/>
        </w:rPr>
        <w:t>I – Serviço Social;</w:t>
      </w:r>
    </w:p>
    <w:p w14:paraId="701FE493" w14:textId="34E96DD4" w:rsidR="00552E52" w:rsidRPr="005A1C89" w:rsidRDefault="00552E52" w:rsidP="00552E52">
      <w:pPr>
        <w:pStyle w:val="PargrafodaLista"/>
        <w:tabs>
          <w:tab w:val="left" w:pos="1134"/>
          <w:tab w:val="left" w:pos="1843"/>
        </w:tabs>
        <w:spacing w:after="120"/>
        <w:ind w:left="3555" w:right="110"/>
        <w:rPr>
          <w:rFonts w:ascii="Arial" w:hAnsi="Arial" w:cs="Arial"/>
          <w:bCs/>
        </w:rPr>
      </w:pPr>
      <w:r w:rsidRPr="005A1C89">
        <w:rPr>
          <w:rFonts w:ascii="Arial" w:hAnsi="Arial" w:cs="Arial"/>
          <w:bCs/>
        </w:rPr>
        <w:t>II – Farmácia;</w:t>
      </w:r>
    </w:p>
    <w:p w14:paraId="7A2734DB" w14:textId="36AB8F41" w:rsidR="00552E52" w:rsidRPr="005A1C89" w:rsidRDefault="00552E52" w:rsidP="00552E52">
      <w:pPr>
        <w:pStyle w:val="PargrafodaLista"/>
        <w:tabs>
          <w:tab w:val="left" w:pos="1134"/>
          <w:tab w:val="left" w:pos="1843"/>
        </w:tabs>
        <w:spacing w:after="120"/>
        <w:ind w:left="3555" w:right="110"/>
        <w:rPr>
          <w:rFonts w:ascii="Arial" w:hAnsi="Arial" w:cs="Arial"/>
          <w:bCs/>
        </w:rPr>
      </w:pPr>
      <w:r w:rsidRPr="005A1C89">
        <w:rPr>
          <w:rFonts w:ascii="Arial" w:hAnsi="Arial" w:cs="Arial"/>
          <w:bCs/>
        </w:rPr>
        <w:t>III – Anatomia Patalógica;</w:t>
      </w:r>
    </w:p>
    <w:p w14:paraId="7CDFF449" w14:textId="66D37A12" w:rsidR="00552E52" w:rsidRPr="00AC56C4" w:rsidRDefault="00552E52" w:rsidP="00AC56C4">
      <w:pPr>
        <w:pStyle w:val="PargrafodaLista"/>
        <w:numPr>
          <w:ilvl w:val="0"/>
          <w:numId w:val="28"/>
        </w:numPr>
        <w:tabs>
          <w:tab w:val="left" w:pos="1134"/>
          <w:tab w:val="left" w:pos="1843"/>
        </w:tabs>
        <w:spacing w:after="120"/>
        <w:ind w:left="1985" w:right="110" w:hanging="11"/>
        <w:rPr>
          <w:rFonts w:ascii="Arial" w:hAnsi="Arial" w:cs="Arial"/>
          <w:bCs/>
        </w:rPr>
      </w:pPr>
      <w:r w:rsidRPr="00AC56C4">
        <w:rPr>
          <w:rFonts w:ascii="Arial" w:hAnsi="Arial" w:cs="Arial"/>
          <w:bCs/>
        </w:rPr>
        <w:t>Os Centros de Referência em Oftalmologia, deverão ter próprios ou contratados, os respectivos serviços:</w:t>
      </w:r>
    </w:p>
    <w:p w14:paraId="3B69D34D" w14:textId="38B563CE" w:rsidR="00552E52" w:rsidRPr="005A1C89" w:rsidRDefault="00552E52" w:rsidP="00552E52">
      <w:pPr>
        <w:pStyle w:val="PargrafodaLista"/>
        <w:tabs>
          <w:tab w:val="left" w:pos="1134"/>
          <w:tab w:val="left" w:pos="1843"/>
        </w:tabs>
        <w:spacing w:after="120"/>
        <w:ind w:left="3555" w:right="110"/>
        <w:rPr>
          <w:rFonts w:ascii="Arial" w:hAnsi="Arial" w:cs="Arial"/>
          <w:bCs/>
        </w:rPr>
      </w:pPr>
      <w:r w:rsidRPr="005A1C89">
        <w:rPr>
          <w:rFonts w:ascii="Arial" w:hAnsi="Arial" w:cs="Arial"/>
          <w:bCs/>
        </w:rPr>
        <w:t>I – Serviço Social;</w:t>
      </w:r>
    </w:p>
    <w:p w14:paraId="32B3D9C0" w14:textId="2804CC52" w:rsidR="00552E52" w:rsidRPr="005A1C89" w:rsidRDefault="00552E52" w:rsidP="00552E52">
      <w:pPr>
        <w:pStyle w:val="PargrafodaLista"/>
        <w:tabs>
          <w:tab w:val="left" w:pos="1134"/>
          <w:tab w:val="left" w:pos="1843"/>
        </w:tabs>
        <w:spacing w:after="120"/>
        <w:ind w:left="3555" w:right="110"/>
        <w:rPr>
          <w:rFonts w:ascii="Arial" w:hAnsi="Arial" w:cs="Arial"/>
          <w:bCs/>
        </w:rPr>
      </w:pPr>
      <w:r w:rsidRPr="005A1C89">
        <w:rPr>
          <w:rFonts w:ascii="Arial" w:hAnsi="Arial" w:cs="Arial"/>
          <w:bCs/>
        </w:rPr>
        <w:t>II – Farmácia;</w:t>
      </w:r>
    </w:p>
    <w:p w14:paraId="5B1F3DD4" w14:textId="46460B43" w:rsidR="00552E52" w:rsidRPr="005A1C89" w:rsidRDefault="00552E52" w:rsidP="00552E52">
      <w:pPr>
        <w:pStyle w:val="PargrafodaLista"/>
        <w:tabs>
          <w:tab w:val="left" w:pos="1134"/>
          <w:tab w:val="left" w:pos="1843"/>
        </w:tabs>
        <w:spacing w:after="120"/>
        <w:ind w:left="3555" w:right="110"/>
        <w:rPr>
          <w:rFonts w:ascii="Arial" w:hAnsi="Arial" w:cs="Arial"/>
          <w:bCs/>
        </w:rPr>
      </w:pPr>
      <w:r w:rsidRPr="005A1C89">
        <w:rPr>
          <w:rFonts w:ascii="Arial" w:hAnsi="Arial" w:cs="Arial"/>
          <w:bCs/>
        </w:rPr>
        <w:t>III – Anatomia Patológica;</w:t>
      </w:r>
    </w:p>
    <w:p w14:paraId="02DBD34E" w14:textId="2EAA4B2D" w:rsidR="00552E52" w:rsidRPr="005A1C89" w:rsidRDefault="00552E52" w:rsidP="00552E52">
      <w:pPr>
        <w:pStyle w:val="PargrafodaLista"/>
        <w:tabs>
          <w:tab w:val="left" w:pos="1134"/>
          <w:tab w:val="left" w:pos="1843"/>
        </w:tabs>
        <w:spacing w:after="120"/>
        <w:ind w:left="3555" w:right="110"/>
        <w:rPr>
          <w:rFonts w:ascii="Arial" w:hAnsi="Arial" w:cs="Arial"/>
          <w:bCs/>
        </w:rPr>
      </w:pPr>
      <w:r w:rsidRPr="005A1C89">
        <w:rPr>
          <w:rFonts w:ascii="Arial" w:hAnsi="Arial" w:cs="Arial"/>
          <w:bCs/>
        </w:rPr>
        <w:t>IV – Psicologia;</w:t>
      </w:r>
    </w:p>
    <w:p w14:paraId="5612DB3B" w14:textId="1B068964" w:rsidR="00552E52" w:rsidRPr="005A1C89" w:rsidRDefault="00552E52" w:rsidP="00552E52">
      <w:pPr>
        <w:pStyle w:val="PargrafodaLista"/>
        <w:tabs>
          <w:tab w:val="left" w:pos="1134"/>
          <w:tab w:val="left" w:pos="1843"/>
        </w:tabs>
        <w:spacing w:after="120"/>
        <w:ind w:left="3555" w:right="110"/>
        <w:rPr>
          <w:rFonts w:ascii="Arial" w:hAnsi="Arial" w:cs="Arial"/>
          <w:bCs/>
        </w:rPr>
      </w:pPr>
      <w:r w:rsidRPr="005A1C89">
        <w:rPr>
          <w:rFonts w:ascii="Arial" w:hAnsi="Arial" w:cs="Arial"/>
          <w:bCs/>
        </w:rPr>
        <w:t>V – Terapia Ocupacional;</w:t>
      </w:r>
    </w:p>
    <w:p w14:paraId="5E37BACF" w14:textId="38BD12B2" w:rsidR="00552E52" w:rsidRPr="005A1C89" w:rsidRDefault="00552E52" w:rsidP="00552E52">
      <w:pPr>
        <w:pStyle w:val="PargrafodaLista"/>
        <w:tabs>
          <w:tab w:val="left" w:pos="1134"/>
          <w:tab w:val="left" w:pos="1843"/>
        </w:tabs>
        <w:spacing w:after="120"/>
        <w:ind w:left="3555" w:right="110"/>
        <w:rPr>
          <w:rFonts w:ascii="Arial" w:hAnsi="Arial" w:cs="Arial"/>
          <w:bCs/>
        </w:rPr>
      </w:pPr>
      <w:r w:rsidRPr="005A1C89">
        <w:rPr>
          <w:rFonts w:ascii="Arial" w:hAnsi="Arial" w:cs="Arial"/>
          <w:bCs/>
        </w:rPr>
        <w:t>VI – Fisioterapia;</w:t>
      </w:r>
    </w:p>
    <w:p w14:paraId="488308C9" w14:textId="05FD6EB3" w:rsidR="00552E52" w:rsidRPr="005A1C89" w:rsidRDefault="00552E52" w:rsidP="00552E52">
      <w:pPr>
        <w:pStyle w:val="PargrafodaLista"/>
        <w:tabs>
          <w:tab w:val="left" w:pos="1134"/>
          <w:tab w:val="left" w:pos="1843"/>
        </w:tabs>
        <w:spacing w:after="120"/>
        <w:ind w:left="3555" w:right="110"/>
        <w:rPr>
          <w:rFonts w:ascii="Arial" w:hAnsi="Arial" w:cs="Arial"/>
          <w:bCs/>
        </w:rPr>
      </w:pPr>
      <w:r w:rsidRPr="005A1C89">
        <w:rPr>
          <w:rFonts w:ascii="Arial" w:hAnsi="Arial" w:cs="Arial"/>
          <w:bCs/>
        </w:rPr>
        <w:t>VII – Serviço de Nutrição</w:t>
      </w:r>
    </w:p>
    <w:p w14:paraId="165CED04" w14:textId="472395F7" w:rsidR="00552E52" w:rsidRPr="00016A9D" w:rsidRDefault="00016A9D" w:rsidP="00552E52">
      <w:pPr>
        <w:pStyle w:val="PargrafodaLista"/>
        <w:tabs>
          <w:tab w:val="left" w:pos="1134"/>
          <w:tab w:val="left" w:pos="1843"/>
        </w:tabs>
        <w:spacing w:after="120"/>
        <w:ind w:left="1276" w:right="110"/>
        <w:rPr>
          <w:rFonts w:ascii="Arial" w:hAnsi="Arial" w:cs="Arial"/>
          <w:bCs/>
        </w:rPr>
      </w:pPr>
      <w:r w:rsidRPr="00DD01EF">
        <w:rPr>
          <w:rFonts w:ascii="Arial" w:hAnsi="Arial" w:cs="Arial"/>
          <w:b/>
          <w:bCs/>
        </w:rPr>
        <w:lastRenderedPageBreak/>
        <w:t>10.3.7.1.</w:t>
      </w:r>
      <w:r w:rsidRPr="00016A9D">
        <w:rPr>
          <w:rFonts w:ascii="Arial" w:hAnsi="Arial" w:cs="Arial"/>
          <w:bCs/>
        </w:rPr>
        <w:t xml:space="preserve"> </w:t>
      </w:r>
      <w:r w:rsidR="00CC0479" w:rsidRPr="00016A9D">
        <w:rPr>
          <w:rFonts w:ascii="Arial" w:hAnsi="Arial" w:cs="Arial"/>
          <w:bCs/>
        </w:rPr>
        <w:t>A Farmácia Hospitalar deverá obedecer às normas estabelecidas na RDC nº 50</w:t>
      </w:r>
      <w:r w:rsidR="00662C27" w:rsidRPr="00016A9D">
        <w:rPr>
          <w:rFonts w:ascii="Arial" w:hAnsi="Arial" w:cs="Arial"/>
          <w:bCs/>
        </w:rPr>
        <w:t>, de 21/02/2002, da ANVISA ou outra que venha a alterá-la ou substituí-la.</w:t>
      </w:r>
    </w:p>
    <w:p w14:paraId="7D4753DF" w14:textId="21C70E5F" w:rsidR="00662C27" w:rsidRPr="005A1C89" w:rsidRDefault="00016A9D" w:rsidP="00552E52">
      <w:pPr>
        <w:pStyle w:val="PargrafodaLista"/>
        <w:tabs>
          <w:tab w:val="left" w:pos="1134"/>
          <w:tab w:val="left" w:pos="1843"/>
        </w:tabs>
        <w:spacing w:after="120"/>
        <w:ind w:left="1276" w:right="110"/>
        <w:rPr>
          <w:rFonts w:ascii="Arial" w:hAnsi="Arial" w:cs="Arial"/>
          <w:bCs/>
        </w:rPr>
      </w:pPr>
      <w:r w:rsidRPr="00DD01EF">
        <w:rPr>
          <w:rFonts w:ascii="Arial" w:hAnsi="Arial" w:cs="Arial"/>
          <w:b/>
          <w:bCs/>
        </w:rPr>
        <w:t>10.3.7.2.</w:t>
      </w:r>
      <w:r w:rsidRPr="00016A9D">
        <w:rPr>
          <w:rFonts w:ascii="Arial" w:hAnsi="Arial" w:cs="Arial"/>
          <w:bCs/>
        </w:rPr>
        <w:t xml:space="preserve"> </w:t>
      </w:r>
      <w:r w:rsidR="00662C27" w:rsidRPr="005A1C89">
        <w:rPr>
          <w:rFonts w:ascii="Arial" w:hAnsi="Arial" w:cs="Arial"/>
          <w:bCs/>
        </w:rPr>
        <w:t>No caso de serviços contratados, instalados dentro ou fora da estrutura hospitalar da Unidade, as referências devem ser devidamente formalizadas.</w:t>
      </w:r>
    </w:p>
    <w:p w14:paraId="043098E3" w14:textId="614BFE9D" w:rsidR="00662C27" w:rsidRPr="00016A9D" w:rsidRDefault="00016A9D" w:rsidP="00776DF8">
      <w:pPr>
        <w:pStyle w:val="PargrafodaLista"/>
        <w:tabs>
          <w:tab w:val="left" w:pos="1134"/>
          <w:tab w:val="left" w:pos="1843"/>
        </w:tabs>
        <w:spacing w:after="120"/>
        <w:ind w:left="1134" w:right="110"/>
        <w:rPr>
          <w:rFonts w:ascii="Arial" w:hAnsi="Arial" w:cs="Arial"/>
          <w:b/>
          <w:bCs/>
        </w:rPr>
      </w:pPr>
      <w:r w:rsidRPr="00016A9D">
        <w:rPr>
          <w:rFonts w:ascii="Arial" w:hAnsi="Arial" w:cs="Arial"/>
          <w:b/>
          <w:bCs/>
        </w:rPr>
        <w:t xml:space="preserve">10.3.8. </w:t>
      </w:r>
      <w:r w:rsidR="00662C27" w:rsidRPr="00016A9D">
        <w:rPr>
          <w:rFonts w:ascii="Arial" w:hAnsi="Arial" w:cs="Arial"/>
          <w:b/>
          <w:bCs/>
        </w:rPr>
        <w:t>Dos recursos diagnósticos e terapêuticos</w:t>
      </w:r>
    </w:p>
    <w:p w14:paraId="4045876A" w14:textId="59EA55B9" w:rsidR="00662C27" w:rsidRPr="00AC56C4" w:rsidRDefault="00662C27" w:rsidP="00AC56C4">
      <w:pPr>
        <w:pStyle w:val="PargrafodaLista"/>
        <w:numPr>
          <w:ilvl w:val="0"/>
          <w:numId w:val="29"/>
        </w:numPr>
        <w:tabs>
          <w:tab w:val="left" w:pos="1134"/>
          <w:tab w:val="left" w:pos="1843"/>
        </w:tabs>
        <w:spacing w:after="120"/>
        <w:ind w:left="1985" w:right="110" w:firstLine="0"/>
        <w:rPr>
          <w:rFonts w:ascii="Arial" w:hAnsi="Arial" w:cs="Arial"/>
          <w:bCs/>
        </w:rPr>
      </w:pPr>
      <w:r w:rsidRPr="00AC56C4">
        <w:rPr>
          <w:rFonts w:ascii="Arial" w:hAnsi="Arial" w:cs="Arial"/>
          <w:bCs/>
        </w:rPr>
        <w:t>Os Centros de Referência em Oftalmologia deverão dispor dos seguintes recursos diagnósticos e terapêuticos dentro da estrutura hospitalar:</w:t>
      </w:r>
    </w:p>
    <w:p w14:paraId="13E90CCE" w14:textId="24A55617" w:rsidR="00662C27" w:rsidRPr="005A1C89" w:rsidRDefault="00662C27" w:rsidP="00AC56C4">
      <w:pPr>
        <w:pStyle w:val="PargrafodaLista"/>
        <w:tabs>
          <w:tab w:val="left" w:pos="1134"/>
          <w:tab w:val="left" w:pos="1843"/>
        </w:tabs>
        <w:spacing w:after="120"/>
        <w:ind w:left="1985" w:right="110"/>
        <w:rPr>
          <w:rFonts w:ascii="Arial" w:hAnsi="Arial" w:cs="Arial"/>
          <w:bCs/>
        </w:rPr>
      </w:pPr>
      <w:r w:rsidRPr="005A1C89">
        <w:rPr>
          <w:rFonts w:ascii="Arial" w:hAnsi="Arial" w:cs="Arial"/>
          <w:bCs/>
        </w:rPr>
        <w:t>I – Laboratório de análises clínicas que realize exame na unidade, disponíveis nas 24 horas do dia: bioquímica,hematologia, microbiologia, gasometria, líquidos orgânicos uroanálise. O laboratório deverá paticiparde Programa de Controle de Qualidade;</w:t>
      </w:r>
    </w:p>
    <w:p w14:paraId="001E4763" w14:textId="3750ABDA" w:rsidR="00662C27" w:rsidRPr="005A1C89" w:rsidRDefault="00662C27" w:rsidP="00AC56C4">
      <w:pPr>
        <w:pStyle w:val="PargrafodaLista"/>
        <w:tabs>
          <w:tab w:val="left" w:pos="1134"/>
          <w:tab w:val="left" w:pos="1843"/>
        </w:tabs>
        <w:spacing w:after="120"/>
        <w:ind w:left="1985" w:right="110"/>
        <w:rPr>
          <w:rFonts w:ascii="Arial" w:hAnsi="Arial" w:cs="Arial"/>
          <w:bCs/>
        </w:rPr>
      </w:pPr>
      <w:r w:rsidRPr="005A1C89">
        <w:rPr>
          <w:rFonts w:ascii="Arial" w:hAnsi="Arial" w:cs="Arial"/>
          <w:bCs/>
        </w:rPr>
        <w:t>II – Serviço de Imagenologia (radiologia, ultrassonografia, tomografia e ressonância magnética);</w:t>
      </w:r>
    </w:p>
    <w:p w14:paraId="2CDD9C2B" w14:textId="0BE98CE9" w:rsidR="00662C27" w:rsidRPr="005A1C89" w:rsidRDefault="00662C27" w:rsidP="00AC56C4">
      <w:pPr>
        <w:pStyle w:val="PargrafodaLista"/>
        <w:tabs>
          <w:tab w:val="left" w:pos="1134"/>
          <w:tab w:val="left" w:pos="1843"/>
        </w:tabs>
        <w:spacing w:after="120"/>
        <w:ind w:left="1985" w:right="110"/>
        <w:rPr>
          <w:rFonts w:ascii="Arial" w:hAnsi="Arial" w:cs="Arial"/>
          <w:bCs/>
        </w:rPr>
      </w:pPr>
      <w:r w:rsidRPr="005A1C89">
        <w:rPr>
          <w:rFonts w:ascii="Arial" w:hAnsi="Arial" w:cs="Arial"/>
          <w:bCs/>
        </w:rPr>
        <w:t>III – Anatomia Patológica;</w:t>
      </w:r>
    </w:p>
    <w:p w14:paraId="402FFC29" w14:textId="6F404D00" w:rsidR="00662C27" w:rsidRPr="005A1C89" w:rsidRDefault="00662C27" w:rsidP="00AC56C4">
      <w:pPr>
        <w:pStyle w:val="PargrafodaLista"/>
        <w:tabs>
          <w:tab w:val="left" w:pos="1134"/>
          <w:tab w:val="left" w:pos="1843"/>
        </w:tabs>
        <w:spacing w:after="120"/>
        <w:ind w:left="1985" w:right="110"/>
        <w:rPr>
          <w:rFonts w:ascii="Arial" w:hAnsi="Arial" w:cs="Arial"/>
          <w:bCs/>
        </w:rPr>
      </w:pPr>
      <w:r w:rsidRPr="005A1C89">
        <w:rPr>
          <w:rFonts w:ascii="Arial" w:hAnsi="Arial" w:cs="Arial"/>
          <w:bCs/>
        </w:rPr>
        <w:t>IV – Hemoterapia disponível nas 24 horas do dia, por Agência Transfuncional</w:t>
      </w:r>
      <w:r w:rsidR="00EE160E" w:rsidRPr="005A1C89">
        <w:rPr>
          <w:rFonts w:ascii="Arial" w:hAnsi="Arial" w:cs="Arial"/>
          <w:bCs/>
        </w:rPr>
        <w:t xml:space="preserve"> (AT) ou estrutura de complaxidade maior, dentro do qeu rege a RDC nº 153/2004, da ANVISA ou outra que venha a alterá-la ou substitui-lá;</w:t>
      </w:r>
    </w:p>
    <w:p w14:paraId="03F1D335" w14:textId="59B026BD" w:rsidR="00EE160E" w:rsidRPr="005A1C89" w:rsidRDefault="00EE160E" w:rsidP="00AC56C4">
      <w:pPr>
        <w:pStyle w:val="PargrafodaLista"/>
        <w:tabs>
          <w:tab w:val="left" w:pos="1134"/>
          <w:tab w:val="left" w:pos="1843"/>
        </w:tabs>
        <w:spacing w:after="120"/>
        <w:ind w:left="1985" w:right="110"/>
        <w:rPr>
          <w:rFonts w:ascii="Arial" w:hAnsi="Arial" w:cs="Arial"/>
          <w:bCs/>
        </w:rPr>
      </w:pPr>
      <w:r w:rsidRPr="005A1C89">
        <w:rPr>
          <w:rFonts w:ascii="Arial" w:hAnsi="Arial" w:cs="Arial"/>
          <w:bCs/>
        </w:rPr>
        <w:t>V – Unidade de tratamento Intensivo credenciada pelo SUS, de acordo com a Portaria GM/MS nº 3.432 de 12 de agosto de 1998.</w:t>
      </w:r>
    </w:p>
    <w:p w14:paraId="0E1F1688" w14:textId="54A5A13D" w:rsidR="00EE160E" w:rsidRPr="005A1C89" w:rsidRDefault="00EE160E" w:rsidP="00EE160E">
      <w:pPr>
        <w:pStyle w:val="PargrafodaLista"/>
        <w:tabs>
          <w:tab w:val="left" w:pos="1134"/>
          <w:tab w:val="left" w:pos="1843"/>
        </w:tabs>
        <w:spacing w:after="120"/>
        <w:ind w:left="1418" w:right="110"/>
        <w:rPr>
          <w:rFonts w:ascii="Arial" w:hAnsi="Arial" w:cs="Arial"/>
          <w:bCs/>
        </w:rPr>
      </w:pPr>
      <w:r w:rsidRPr="005A1C89">
        <w:rPr>
          <w:rFonts w:ascii="Arial" w:hAnsi="Arial" w:cs="Arial"/>
          <w:bCs/>
        </w:rPr>
        <w:t xml:space="preserve">Obs.: </w:t>
      </w:r>
      <w:r w:rsidRPr="00BF023A">
        <w:rPr>
          <w:rFonts w:ascii="Arial" w:hAnsi="Arial" w:cs="Arial"/>
          <w:bCs/>
        </w:rPr>
        <w:t>Os exames de ressonância magnética e a de anatomia patalógica</w:t>
      </w:r>
      <w:r w:rsidRPr="005A1C89">
        <w:rPr>
          <w:rFonts w:ascii="Arial" w:hAnsi="Arial" w:cs="Arial"/>
          <w:bCs/>
        </w:rPr>
        <w:t xml:space="preserve"> poderão ser realizados em serviços instalados dentro ou fora da estrutura hospitalar. Neste caso, a referencia deve ser devidamente formalizada de acordo com o que estabelece a Portaria SAS nº 494, de 26/08/1999.</w:t>
      </w:r>
    </w:p>
    <w:p w14:paraId="201EB229" w14:textId="23FD28D9" w:rsidR="00EE160E" w:rsidRPr="00016A9D" w:rsidRDefault="00016A9D" w:rsidP="00016A9D">
      <w:pPr>
        <w:pStyle w:val="PargrafodaLista"/>
        <w:tabs>
          <w:tab w:val="left" w:pos="1134"/>
          <w:tab w:val="left" w:pos="1843"/>
        </w:tabs>
        <w:spacing w:after="120"/>
        <w:ind w:left="1418" w:right="110"/>
        <w:rPr>
          <w:rFonts w:ascii="Arial" w:hAnsi="Arial" w:cs="Arial"/>
          <w:b/>
          <w:bCs/>
        </w:rPr>
      </w:pPr>
      <w:r w:rsidRPr="00016A9D">
        <w:rPr>
          <w:rFonts w:ascii="Arial" w:hAnsi="Arial" w:cs="Arial"/>
          <w:b/>
          <w:bCs/>
        </w:rPr>
        <w:t>10.</w:t>
      </w:r>
      <w:r>
        <w:rPr>
          <w:rFonts w:ascii="Arial" w:hAnsi="Arial" w:cs="Arial"/>
          <w:b/>
          <w:bCs/>
        </w:rPr>
        <w:t>4.</w:t>
      </w:r>
      <w:r w:rsidRPr="00016A9D">
        <w:rPr>
          <w:rFonts w:ascii="Arial" w:hAnsi="Arial" w:cs="Arial"/>
          <w:b/>
          <w:bCs/>
        </w:rPr>
        <w:t xml:space="preserve"> </w:t>
      </w:r>
      <w:r w:rsidR="00EE160E" w:rsidRPr="00016A9D">
        <w:rPr>
          <w:rFonts w:ascii="Arial" w:hAnsi="Arial" w:cs="Arial"/>
          <w:b/>
          <w:bCs/>
        </w:rPr>
        <w:t xml:space="preserve">Do intercambio técnico </w:t>
      </w:r>
      <w:r w:rsidR="00D5157D" w:rsidRPr="00016A9D">
        <w:rPr>
          <w:rFonts w:ascii="Arial" w:hAnsi="Arial" w:cs="Arial"/>
          <w:b/>
          <w:bCs/>
        </w:rPr>
        <w:t>–</w:t>
      </w:r>
      <w:r w:rsidR="00EE160E" w:rsidRPr="00016A9D">
        <w:rPr>
          <w:rFonts w:ascii="Arial" w:hAnsi="Arial" w:cs="Arial"/>
          <w:b/>
          <w:bCs/>
        </w:rPr>
        <w:t xml:space="preserve"> científico</w:t>
      </w:r>
    </w:p>
    <w:p w14:paraId="1B7E04BB" w14:textId="34E27D2D" w:rsidR="00D5157D" w:rsidRPr="005A1C89" w:rsidRDefault="00016A9D" w:rsidP="00D5157D">
      <w:pPr>
        <w:pStyle w:val="PargrafodaLista"/>
        <w:tabs>
          <w:tab w:val="left" w:pos="1134"/>
          <w:tab w:val="left" w:pos="1843"/>
        </w:tabs>
        <w:spacing w:after="120"/>
        <w:ind w:left="1418" w:right="110"/>
        <w:rPr>
          <w:rFonts w:ascii="Arial" w:hAnsi="Arial" w:cs="Arial"/>
          <w:bCs/>
        </w:rPr>
      </w:pPr>
      <w:r w:rsidRPr="00DD01EF">
        <w:rPr>
          <w:rFonts w:ascii="Arial" w:hAnsi="Arial" w:cs="Arial"/>
          <w:b/>
          <w:bCs/>
        </w:rPr>
        <w:t>10.4.1</w:t>
      </w:r>
      <w:r>
        <w:rPr>
          <w:rFonts w:ascii="Arial" w:hAnsi="Arial" w:cs="Arial"/>
          <w:bCs/>
        </w:rPr>
        <w:t xml:space="preserve"> </w:t>
      </w:r>
      <w:r w:rsidR="00D5157D" w:rsidRPr="005A1C89">
        <w:rPr>
          <w:rFonts w:ascii="Arial" w:hAnsi="Arial" w:cs="Arial"/>
          <w:bCs/>
        </w:rPr>
        <w:t>Os hospitais credencidos como Unidades Especializadas em Oftalmologia que realizarem procedimentos de Alta Complexidade, habilitados ou não como Centro de Referência em Oftalmologia, devem integrar o sistemade referência e contra refrência hierarquizado e participar dos programas de intercâmbio técnico – científico.</w:t>
      </w:r>
    </w:p>
    <w:p w14:paraId="2DE10E56" w14:textId="77777777" w:rsidR="001E563E" w:rsidRPr="005A1C89" w:rsidRDefault="001E563E" w:rsidP="00D5157D">
      <w:pPr>
        <w:pStyle w:val="PargrafodaLista"/>
        <w:tabs>
          <w:tab w:val="left" w:pos="1134"/>
          <w:tab w:val="left" w:pos="1843"/>
        </w:tabs>
        <w:spacing w:after="120"/>
        <w:ind w:left="1418" w:right="110"/>
        <w:rPr>
          <w:rFonts w:ascii="Arial" w:hAnsi="Arial" w:cs="Arial"/>
          <w:bCs/>
        </w:rPr>
      </w:pPr>
    </w:p>
    <w:p w14:paraId="19584632" w14:textId="77777777" w:rsidR="001E563E" w:rsidRPr="005A1C89" w:rsidRDefault="001E563E" w:rsidP="00D5157D">
      <w:pPr>
        <w:pStyle w:val="PargrafodaLista"/>
        <w:tabs>
          <w:tab w:val="left" w:pos="1134"/>
          <w:tab w:val="left" w:pos="1843"/>
        </w:tabs>
        <w:spacing w:after="120"/>
        <w:ind w:left="1418" w:right="110"/>
        <w:rPr>
          <w:rFonts w:ascii="Arial" w:hAnsi="Arial" w:cs="Arial"/>
          <w:b/>
          <w:bCs/>
        </w:rPr>
      </w:pPr>
      <w:r w:rsidRPr="005A1C89">
        <w:rPr>
          <w:rFonts w:ascii="Arial" w:hAnsi="Arial" w:cs="Arial"/>
          <w:b/>
          <w:bCs/>
        </w:rPr>
        <w:t>11 – DAS CONDIÇÕES PARA PRESTAÇÃO DOS SERVIÇOS</w:t>
      </w:r>
    </w:p>
    <w:p w14:paraId="6B6A5990" w14:textId="77777777" w:rsidR="001E563E" w:rsidRPr="005A1C89" w:rsidRDefault="001E563E" w:rsidP="00D5157D">
      <w:pPr>
        <w:pStyle w:val="PargrafodaLista"/>
        <w:tabs>
          <w:tab w:val="left" w:pos="1134"/>
          <w:tab w:val="left" w:pos="1843"/>
        </w:tabs>
        <w:spacing w:after="120"/>
        <w:ind w:left="1418" w:right="110"/>
        <w:rPr>
          <w:rFonts w:ascii="Arial" w:hAnsi="Arial" w:cs="Arial"/>
          <w:b/>
          <w:bCs/>
        </w:rPr>
      </w:pPr>
    </w:p>
    <w:p w14:paraId="42D1FC8C" w14:textId="330B4291" w:rsidR="001E563E" w:rsidRPr="005A1C89" w:rsidRDefault="007D462D" w:rsidP="00D5157D">
      <w:pPr>
        <w:pStyle w:val="PargrafodaLista"/>
        <w:tabs>
          <w:tab w:val="left" w:pos="1134"/>
          <w:tab w:val="left" w:pos="1843"/>
        </w:tabs>
        <w:spacing w:after="120"/>
        <w:ind w:left="1418" w:right="110"/>
        <w:rPr>
          <w:rFonts w:ascii="Arial" w:hAnsi="Arial" w:cs="Arial"/>
          <w:bCs/>
        </w:rPr>
      </w:pPr>
      <w:r w:rsidRPr="00DD01EF">
        <w:rPr>
          <w:rFonts w:ascii="Arial" w:hAnsi="Arial" w:cs="Arial"/>
          <w:b/>
          <w:bCs/>
        </w:rPr>
        <w:t>11.1</w:t>
      </w:r>
      <w:r w:rsidRPr="005A1C89">
        <w:rPr>
          <w:rFonts w:ascii="Arial" w:hAnsi="Arial" w:cs="Arial"/>
          <w:bCs/>
        </w:rPr>
        <w:t xml:space="preserve"> A</w:t>
      </w:r>
      <w:r w:rsidR="001E563E" w:rsidRPr="005A1C89">
        <w:rPr>
          <w:rFonts w:ascii="Arial" w:hAnsi="Arial" w:cs="Arial"/>
          <w:bCs/>
        </w:rPr>
        <w:t>(s) proponente(s) não poderá(ão) fazer qualquer tipo de discriminação no atendimento prestado aos pacientes.</w:t>
      </w:r>
    </w:p>
    <w:p w14:paraId="23994500" w14:textId="77777777" w:rsidR="001E563E" w:rsidRPr="005A1C89" w:rsidRDefault="001E563E" w:rsidP="00D5157D">
      <w:pPr>
        <w:pStyle w:val="PargrafodaLista"/>
        <w:tabs>
          <w:tab w:val="left" w:pos="1134"/>
          <w:tab w:val="left" w:pos="1843"/>
        </w:tabs>
        <w:spacing w:after="120"/>
        <w:ind w:left="1418" w:right="110"/>
        <w:rPr>
          <w:rFonts w:ascii="Arial" w:hAnsi="Arial" w:cs="Arial"/>
          <w:bCs/>
        </w:rPr>
      </w:pPr>
      <w:r w:rsidRPr="005772D9">
        <w:rPr>
          <w:rFonts w:ascii="Arial" w:hAnsi="Arial" w:cs="Arial"/>
          <w:b/>
          <w:bCs/>
        </w:rPr>
        <w:t>11.2</w:t>
      </w:r>
      <w:r w:rsidRPr="005A1C89">
        <w:rPr>
          <w:rFonts w:ascii="Arial" w:hAnsi="Arial" w:cs="Arial"/>
          <w:bCs/>
        </w:rPr>
        <w:t xml:space="preserve"> As ações e os serviços de saúde ofertados pelo prestador SUS aos usuários são gratuitos, vedada a cobrança pelos serviços a qualquer título.</w:t>
      </w:r>
    </w:p>
    <w:p w14:paraId="32CF6E53" w14:textId="77777777" w:rsidR="00AD4179" w:rsidRPr="005A1C89" w:rsidRDefault="00AD4179" w:rsidP="00D5157D">
      <w:pPr>
        <w:pStyle w:val="PargrafodaLista"/>
        <w:tabs>
          <w:tab w:val="left" w:pos="1134"/>
          <w:tab w:val="left" w:pos="1843"/>
        </w:tabs>
        <w:spacing w:after="120"/>
        <w:ind w:left="1418" w:right="110"/>
        <w:rPr>
          <w:rFonts w:ascii="Arial" w:hAnsi="Arial" w:cs="Arial"/>
          <w:bCs/>
        </w:rPr>
      </w:pPr>
      <w:r w:rsidRPr="005772D9">
        <w:rPr>
          <w:rFonts w:ascii="Arial" w:hAnsi="Arial" w:cs="Arial"/>
          <w:b/>
          <w:bCs/>
        </w:rPr>
        <w:t>11.3</w:t>
      </w:r>
      <w:r w:rsidRPr="005A1C89">
        <w:rPr>
          <w:rFonts w:ascii="Arial" w:hAnsi="Arial" w:cs="Arial"/>
          <w:bCs/>
        </w:rPr>
        <w:t xml:space="preserve"> Os serviços, objetos do presente Credenciamento, serão prestados no estabelecimento da Contratada, no Município de Niterói/RJ, conforme especificações constantes no Edital e nos seus anexos.</w:t>
      </w:r>
    </w:p>
    <w:p w14:paraId="18C8EA93" w14:textId="74A08DD5" w:rsidR="00AD4179" w:rsidRPr="005A1C89" w:rsidRDefault="00776DF8" w:rsidP="00D5157D">
      <w:pPr>
        <w:pStyle w:val="PargrafodaLista"/>
        <w:tabs>
          <w:tab w:val="left" w:pos="1134"/>
          <w:tab w:val="left" w:pos="1843"/>
        </w:tabs>
        <w:spacing w:after="120"/>
        <w:ind w:left="1418" w:right="110"/>
        <w:rPr>
          <w:rFonts w:ascii="Arial" w:hAnsi="Arial" w:cs="Arial"/>
          <w:bCs/>
        </w:rPr>
      </w:pPr>
      <w:r w:rsidRPr="005772D9">
        <w:rPr>
          <w:rFonts w:ascii="Arial" w:hAnsi="Arial" w:cs="Arial"/>
          <w:b/>
          <w:bCs/>
        </w:rPr>
        <w:t>11.4</w:t>
      </w:r>
      <w:r>
        <w:rPr>
          <w:rFonts w:ascii="Arial" w:hAnsi="Arial" w:cs="Arial"/>
          <w:bCs/>
        </w:rPr>
        <w:t xml:space="preserve"> Caberá à F</w:t>
      </w:r>
      <w:r w:rsidR="00AD4179" w:rsidRPr="005A1C89">
        <w:rPr>
          <w:rFonts w:ascii="Arial" w:hAnsi="Arial" w:cs="Arial"/>
          <w:bCs/>
        </w:rPr>
        <w:t>undação Municipal de Saúde de Niterói fiscalizar o cumprimento das normas referentes à humanização do atendimento.</w:t>
      </w:r>
    </w:p>
    <w:p w14:paraId="5912498C" w14:textId="77777777" w:rsidR="00AD4179" w:rsidRPr="005A1C89" w:rsidRDefault="00AD4179" w:rsidP="00D5157D">
      <w:pPr>
        <w:pStyle w:val="PargrafodaLista"/>
        <w:tabs>
          <w:tab w:val="left" w:pos="1134"/>
          <w:tab w:val="left" w:pos="1843"/>
        </w:tabs>
        <w:spacing w:after="120"/>
        <w:ind w:left="1418" w:right="110"/>
        <w:rPr>
          <w:rFonts w:ascii="Arial" w:hAnsi="Arial" w:cs="Arial"/>
          <w:bCs/>
        </w:rPr>
      </w:pPr>
      <w:r w:rsidRPr="005772D9">
        <w:rPr>
          <w:rFonts w:ascii="Arial" w:hAnsi="Arial" w:cs="Arial"/>
          <w:b/>
          <w:bCs/>
        </w:rPr>
        <w:t>11.5</w:t>
      </w:r>
      <w:r w:rsidRPr="005A1C89">
        <w:rPr>
          <w:rFonts w:ascii="Arial" w:hAnsi="Arial" w:cs="Arial"/>
          <w:bCs/>
        </w:rPr>
        <w:t xml:space="preserve"> As despesas com qualquer material de consumo necessário à execução dos serviços serão de responsabilidade da credenciada.</w:t>
      </w:r>
    </w:p>
    <w:p w14:paraId="37F8D18E" w14:textId="3DD28FE6" w:rsidR="00D02D98" w:rsidRPr="005A1C89" w:rsidRDefault="00AD4179" w:rsidP="00D5157D">
      <w:pPr>
        <w:pStyle w:val="PargrafodaLista"/>
        <w:tabs>
          <w:tab w:val="left" w:pos="1134"/>
          <w:tab w:val="left" w:pos="1843"/>
        </w:tabs>
        <w:spacing w:after="120"/>
        <w:ind w:left="1418" w:right="110"/>
        <w:rPr>
          <w:rFonts w:ascii="Arial" w:hAnsi="Arial" w:cs="Arial"/>
          <w:bCs/>
        </w:rPr>
      </w:pPr>
      <w:r w:rsidRPr="005772D9">
        <w:rPr>
          <w:rFonts w:ascii="Arial" w:hAnsi="Arial" w:cs="Arial"/>
          <w:b/>
          <w:bCs/>
        </w:rPr>
        <w:t>11.6</w:t>
      </w:r>
      <w:r w:rsidRPr="005A1C89">
        <w:rPr>
          <w:rFonts w:ascii="Arial" w:hAnsi="Arial" w:cs="Arial"/>
          <w:bCs/>
        </w:rPr>
        <w:t xml:space="preserve"> Os equipamento</w:t>
      </w:r>
      <w:r w:rsidR="00D02D98" w:rsidRPr="005A1C89">
        <w:rPr>
          <w:rFonts w:ascii="Arial" w:hAnsi="Arial" w:cs="Arial"/>
          <w:bCs/>
        </w:rPr>
        <w:t>s que se façam necessários ao perfeito e bom funcionamento dos serviços</w:t>
      </w:r>
      <w:r w:rsidR="005772D9">
        <w:rPr>
          <w:rFonts w:ascii="Arial" w:hAnsi="Arial" w:cs="Arial"/>
          <w:bCs/>
        </w:rPr>
        <w:t xml:space="preserve"> </w:t>
      </w:r>
      <w:r w:rsidR="00D02D98" w:rsidRPr="005A1C89">
        <w:rPr>
          <w:rFonts w:ascii="Arial" w:hAnsi="Arial" w:cs="Arial"/>
          <w:bCs/>
        </w:rPr>
        <w:t>deverão ser disponibilizados pela credenciada, sem ônus para a FMS.</w:t>
      </w:r>
    </w:p>
    <w:p w14:paraId="2E4D337D" w14:textId="77777777" w:rsidR="00D02D98" w:rsidRPr="005A1C89" w:rsidRDefault="00D02D98" w:rsidP="00D5157D">
      <w:pPr>
        <w:pStyle w:val="PargrafodaLista"/>
        <w:tabs>
          <w:tab w:val="left" w:pos="1134"/>
          <w:tab w:val="left" w:pos="1843"/>
        </w:tabs>
        <w:spacing w:after="120"/>
        <w:ind w:left="1418" w:right="110"/>
        <w:rPr>
          <w:rFonts w:ascii="Arial" w:hAnsi="Arial" w:cs="Arial"/>
          <w:bCs/>
        </w:rPr>
      </w:pPr>
      <w:r w:rsidRPr="00DD134C">
        <w:rPr>
          <w:rFonts w:ascii="Arial" w:hAnsi="Arial" w:cs="Arial"/>
          <w:b/>
          <w:bCs/>
        </w:rPr>
        <w:lastRenderedPageBreak/>
        <w:t>11.7</w:t>
      </w:r>
      <w:r w:rsidRPr="005A1C89">
        <w:rPr>
          <w:rFonts w:ascii="Arial" w:hAnsi="Arial" w:cs="Arial"/>
          <w:bCs/>
        </w:rPr>
        <w:t xml:space="preserve"> Os recursos humanos deverão ser disponibilizados pela credenciada conforme item 10, para a composição do quadro mínimo de profissionais necessários para a prestação dos serviços.</w:t>
      </w:r>
    </w:p>
    <w:p w14:paraId="446CAFF5" w14:textId="77777777" w:rsidR="00D02D98" w:rsidRPr="005A1C89" w:rsidRDefault="00D02D98" w:rsidP="00D5157D">
      <w:pPr>
        <w:pStyle w:val="PargrafodaLista"/>
        <w:tabs>
          <w:tab w:val="left" w:pos="1134"/>
          <w:tab w:val="left" w:pos="1843"/>
        </w:tabs>
        <w:spacing w:after="120"/>
        <w:ind w:left="1418" w:right="110"/>
        <w:rPr>
          <w:rFonts w:ascii="Arial" w:hAnsi="Arial" w:cs="Arial"/>
          <w:bCs/>
        </w:rPr>
      </w:pPr>
      <w:r w:rsidRPr="005772D9">
        <w:rPr>
          <w:rFonts w:ascii="Arial" w:hAnsi="Arial" w:cs="Arial"/>
          <w:b/>
          <w:bCs/>
        </w:rPr>
        <w:t>11.8</w:t>
      </w:r>
      <w:r w:rsidRPr="005A1C89">
        <w:rPr>
          <w:rFonts w:ascii="Arial" w:hAnsi="Arial" w:cs="Arial"/>
          <w:bCs/>
        </w:rPr>
        <w:t xml:space="preserve"> As despesas decorrentes da contratação de profissionais, como salários, encargos sociais fiscais e outros correrão por conta da credenciada.</w:t>
      </w:r>
    </w:p>
    <w:p w14:paraId="3EBB5C49" w14:textId="77777777" w:rsidR="00D02D98" w:rsidRPr="005A1C89" w:rsidRDefault="00D02D98" w:rsidP="00D5157D">
      <w:pPr>
        <w:pStyle w:val="PargrafodaLista"/>
        <w:tabs>
          <w:tab w:val="left" w:pos="1134"/>
          <w:tab w:val="left" w:pos="1843"/>
        </w:tabs>
        <w:spacing w:after="120"/>
        <w:ind w:left="1418" w:right="110"/>
        <w:rPr>
          <w:rFonts w:ascii="Arial" w:hAnsi="Arial" w:cs="Arial"/>
          <w:bCs/>
        </w:rPr>
      </w:pPr>
      <w:r w:rsidRPr="005772D9">
        <w:rPr>
          <w:rFonts w:ascii="Arial" w:hAnsi="Arial" w:cs="Arial"/>
          <w:b/>
          <w:bCs/>
        </w:rPr>
        <w:t>11.9</w:t>
      </w:r>
      <w:r w:rsidRPr="005A1C89">
        <w:rPr>
          <w:rFonts w:ascii="Arial" w:hAnsi="Arial" w:cs="Arial"/>
          <w:bCs/>
        </w:rPr>
        <w:t xml:space="preserve"> A credenciada colocará à disposição do SUS a sua capacidade instalada para o atendimento a ser ofertado ao SUS.</w:t>
      </w:r>
    </w:p>
    <w:p w14:paraId="0D39B4C6" w14:textId="1FF8CE07" w:rsidR="00226F5D" w:rsidRPr="005A1C89" w:rsidRDefault="00D02D98" w:rsidP="003E3FC8">
      <w:pPr>
        <w:pStyle w:val="PargrafodaLista"/>
        <w:tabs>
          <w:tab w:val="left" w:pos="1134"/>
        </w:tabs>
        <w:spacing w:after="120"/>
        <w:ind w:left="1418" w:right="110"/>
        <w:rPr>
          <w:rFonts w:ascii="Arial" w:hAnsi="Arial" w:cs="Arial"/>
          <w:bCs/>
        </w:rPr>
      </w:pPr>
      <w:r w:rsidRPr="005772D9">
        <w:rPr>
          <w:rFonts w:ascii="Arial" w:hAnsi="Arial" w:cs="Arial"/>
          <w:b/>
          <w:bCs/>
        </w:rPr>
        <w:t>11.10</w:t>
      </w:r>
      <w:r w:rsidRPr="005A1C89">
        <w:rPr>
          <w:rFonts w:ascii="Arial" w:hAnsi="Arial" w:cs="Arial"/>
          <w:bCs/>
        </w:rPr>
        <w:t xml:space="preserve"> A credenciada deverá prestar os serviços de acordo com os protocolos técnicos de atendimento </w:t>
      </w:r>
      <w:r w:rsidR="00226F5D" w:rsidRPr="005A1C89">
        <w:rPr>
          <w:rFonts w:ascii="Arial" w:hAnsi="Arial" w:cs="Arial"/>
          <w:bCs/>
        </w:rPr>
        <w:t>e regulamentos estabelecidos pelo Ministério da Saúde, Sociedades Técnicas especializadas com reconhecimentos de âmbito nacional e gestores de SUS, observando-se recomendações de boa técnica, clocando à disposição dos usuários do serviço somente profissionais registrados em seus respectivos conselhos de classe ou serviços reconhecidos.</w:t>
      </w:r>
    </w:p>
    <w:p w14:paraId="1307ADF0" w14:textId="26AAD53C" w:rsidR="006C21F5" w:rsidRDefault="003E3FC8" w:rsidP="006C21F5">
      <w:pPr>
        <w:pStyle w:val="PargrafodaLista"/>
        <w:tabs>
          <w:tab w:val="left" w:pos="1790"/>
        </w:tabs>
        <w:spacing w:after="120"/>
        <w:ind w:left="1418" w:right="300"/>
        <w:rPr>
          <w:rFonts w:ascii="Arial" w:hAnsi="Arial" w:cs="Arial"/>
          <w:b/>
          <w:bCs/>
        </w:rPr>
      </w:pPr>
      <w:r w:rsidRPr="00DD134C">
        <w:rPr>
          <w:rFonts w:ascii="Arial" w:hAnsi="Arial" w:cs="Arial"/>
          <w:b/>
          <w:bCs/>
        </w:rPr>
        <w:t>11.11</w:t>
      </w:r>
      <w:r w:rsidRPr="005A1C89">
        <w:rPr>
          <w:rFonts w:ascii="Arial" w:hAnsi="Arial" w:cs="Arial"/>
          <w:bCs/>
        </w:rPr>
        <w:t xml:space="preserve"> </w:t>
      </w:r>
      <w:r w:rsidR="006C21F5" w:rsidRPr="006C21F5">
        <w:rPr>
          <w:rFonts w:ascii="Arial" w:hAnsi="Arial" w:cs="Arial"/>
        </w:rPr>
        <w:t>Caberá</w:t>
      </w:r>
      <w:r w:rsidR="006C21F5" w:rsidRPr="006C21F5">
        <w:rPr>
          <w:rFonts w:ascii="Arial" w:hAnsi="Arial" w:cs="Arial"/>
          <w:spacing w:val="1"/>
        </w:rPr>
        <w:t xml:space="preserve"> </w:t>
      </w:r>
      <w:r w:rsidR="006C21F5" w:rsidRPr="006C21F5">
        <w:rPr>
          <w:rFonts w:ascii="Arial" w:hAnsi="Arial" w:cs="Arial"/>
        </w:rPr>
        <w:t>a</w:t>
      </w:r>
      <w:r w:rsidR="006C21F5" w:rsidRPr="006C21F5">
        <w:rPr>
          <w:rFonts w:ascii="Arial" w:hAnsi="Arial" w:cs="Arial"/>
          <w:spacing w:val="1"/>
        </w:rPr>
        <w:t xml:space="preserve"> </w:t>
      </w:r>
      <w:r w:rsidR="006C21F5" w:rsidRPr="006C21F5">
        <w:rPr>
          <w:rFonts w:ascii="Arial" w:hAnsi="Arial" w:cs="Arial"/>
        </w:rPr>
        <w:t>Fundação</w:t>
      </w:r>
      <w:r w:rsidR="006C21F5" w:rsidRPr="006C21F5">
        <w:rPr>
          <w:rFonts w:ascii="Arial" w:hAnsi="Arial" w:cs="Arial"/>
          <w:spacing w:val="1"/>
        </w:rPr>
        <w:t xml:space="preserve"> </w:t>
      </w:r>
      <w:r w:rsidR="006C21F5" w:rsidRPr="006C21F5">
        <w:rPr>
          <w:rFonts w:ascii="Arial" w:hAnsi="Arial" w:cs="Arial"/>
        </w:rPr>
        <w:t>Municipal</w:t>
      </w:r>
      <w:r w:rsidR="006C21F5" w:rsidRPr="006C21F5">
        <w:rPr>
          <w:rFonts w:ascii="Arial" w:hAnsi="Arial" w:cs="Arial"/>
          <w:spacing w:val="1"/>
        </w:rPr>
        <w:t xml:space="preserve"> </w:t>
      </w:r>
      <w:r w:rsidR="006C21F5" w:rsidRPr="006C21F5">
        <w:rPr>
          <w:rFonts w:ascii="Arial" w:hAnsi="Arial" w:cs="Arial"/>
        </w:rPr>
        <w:t>de</w:t>
      </w:r>
      <w:r w:rsidR="006C21F5" w:rsidRPr="006C21F5">
        <w:rPr>
          <w:rFonts w:ascii="Arial" w:hAnsi="Arial" w:cs="Arial"/>
          <w:spacing w:val="1"/>
        </w:rPr>
        <w:t xml:space="preserve"> </w:t>
      </w:r>
      <w:r w:rsidR="006C21F5" w:rsidRPr="006C21F5">
        <w:rPr>
          <w:rFonts w:ascii="Arial" w:hAnsi="Arial" w:cs="Arial"/>
        </w:rPr>
        <w:t>Saúde</w:t>
      </w:r>
      <w:r w:rsidR="006C21F5" w:rsidRPr="006C21F5">
        <w:rPr>
          <w:rFonts w:ascii="Arial" w:hAnsi="Arial" w:cs="Arial"/>
          <w:spacing w:val="1"/>
        </w:rPr>
        <w:t xml:space="preserve"> </w:t>
      </w:r>
      <w:r w:rsidR="006C21F5" w:rsidRPr="006C21F5">
        <w:rPr>
          <w:rFonts w:ascii="Arial" w:hAnsi="Arial" w:cs="Arial"/>
        </w:rPr>
        <w:t>de</w:t>
      </w:r>
      <w:r w:rsidR="006C21F5" w:rsidRPr="006C21F5">
        <w:rPr>
          <w:rFonts w:ascii="Arial" w:hAnsi="Arial" w:cs="Arial"/>
          <w:spacing w:val="1"/>
        </w:rPr>
        <w:t xml:space="preserve"> </w:t>
      </w:r>
      <w:r w:rsidR="006C21F5" w:rsidRPr="006C21F5">
        <w:rPr>
          <w:rFonts w:ascii="Arial" w:hAnsi="Arial" w:cs="Arial"/>
        </w:rPr>
        <w:t>Niterói</w:t>
      </w:r>
      <w:r w:rsidR="006C21F5" w:rsidRPr="006C21F5">
        <w:rPr>
          <w:rFonts w:ascii="Arial" w:hAnsi="Arial" w:cs="Arial"/>
          <w:spacing w:val="1"/>
        </w:rPr>
        <w:t xml:space="preserve"> </w:t>
      </w:r>
      <w:r w:rsidR="006C21F5" w:rsidRPr="006C21F5">
        <w:rPr>
          <w:rFonts w:ascii="Arial" w:hAnsi="Arial" w:cs="Arial"/>
        </w:rPr>
        <w:t>determinar</w:t>
      </w:r>
      <w:r w:rsidR="006C21F5" w:rsidRPr="006C21F5">
        <w:rPr>
          <w:rFonts w:ascii="Arial" w:hAnsi="Arial" w:cs="Arial"/>
          <w:spacing w:val="1"/>
        </w:rPr>
        <w:t xml:space="preserve"> </w:t>
      </w:r>
      <w:r w:rsidR="006C21F5" w:rsidRPr="006C21F5">
        <w:rPr>
          <w:rFonts w:ascii="Arial" w:hAnsi="Arial" w:cs="Arial"/>
        </w:rPr>
        <w:t>metas</w:t>
      </w:r>
      <w:r w:rsidR="006C21F5" w:rsidRPr="006C21F5">
        <w:rPr>
          <w:rFonts w:ascii="Arial" w:hAnsi="Arial" w:cs="Arial"/>
          <w:spacing w:val="1"/>
        </w:rPr>
        <w:t xml:space="preserve"> </w:t>
      </w:r>
      <w:r w:rsidR="006C21F5" w:rsidRPr="006C21F5">
        <w:rPr>
          <w:rFonts w:ascii="Arial" w:hAnsi="Arial" w:cs="Arial"/>
        </w:rPr>
        <w:t>físicas,</w:t>
      </w:r>
      <w:r w:rsidR="006C21F5" w:rsidRPr="006C21F5">
        <w:rPr>
          <w:rFonts w:ascii="Arial" w:hAnsi="Arial" w:cs="Arial"/>
          <w:spacing w:val="1"/>
        </w:rPr>
        <w:t xml:space="preserve"> </w:t>
      </w:r>
      <w:r w:rsidR="006C21F5" w:rsidRPr="006C21F5">
        <w:rPr>
          <w:rFonts w:ascii="Arial" w:hAnsi="Arial" w:cs="Arial"/>
        </w:rPr>
        <w:t>qualitativas</w:t>
      </w:r>
      <w:r w:rsidR="006C21F5" w:rsidRPr="006C21F5">
        <w:rPr>
          <w:rFonts w:ascii="Arial" w:hAnsi="Arial" w:cs="Arial"/>
          <w:spacing w:val="1"/>
        </w:rPr>
        <w:t xml:space="preserve"> </w:t>
      </w:r>
      <w:r w:rsidR="006C21F5" w:rsidRPr="006C21F5">
        <w:rPr>
          <w:rFonts w:ascii="Arial" w:hAnsi="Arial" w:cs="Arial"/>
        </w:rPr>
        <w:t>e</w:t>
      </w:r>
      <w:r w:rsidR="006C21F5" w:rsidRPr="006C21F5">
        <w:rPr>
          <w:rFonts w:ascii="Arial" w:hAnsi="Arial" w:cs="Arial"/>
          <w:spacing w:val="1"/>
        </w:rPr>
        <w:t xml:space="preserve"> </w:t>
      </w:r>
      <w:r w:rsidR="006C21F5" w:rsidRPr="006C21F5">
        <w:rPr>
          <w:rFonts w:ascii="Arial" w:hAnsi="Arial" w:cs="Arial"/>
        </w:rPr>
        <w:t>assistenciais</w:t>
      </w:r>
      <w:r w:rsidR="006C21F5" w:rsidRPr="006C21F5">
        <w:rPr>
          <w:rFonts w:ascii="Arial" w:hAnsi="Arial" w:cs="Arial"/>
          <w:spacing w:val="1"/>
        </w:rPr>
        <w:t xml:space="preserve"> </w:t>
      </w:r>
      <w:r w:rsidR="006C21F5" w:rsidRPr="006C21F5">
        <w:rPr>
          <w:rFonts w:ascii="Arial" w:hAnsi="Arial" w:cs="Arial"/>
        </w:rPr>
        <w:t>a</w:t>
      </w:r>
      <w:r w:rsidR="006C21F5" w:rsidRPr="006C21F5">
        <w:rPr>
          <w:rFonts w:ascii="Arial" w:hAnsi="Arial" w:cs="Arial"/>
          <w:spacing w:val="1"/>
        </w:rPr>
        <w:t xml:space="preserve"> </w:t>
      </w:r>
      <w:r w:rsidR="006C21F5" w:rsidRPr="006C21F5">
        <w:rPr>
          <w:rFonts w:ascii="Arial" w:hAnsi="Arial" w:cs="Arial"/>
        </w:rPr>
        <w:t>serem</w:t>
      </w:r>
      <w:r w:rsidR="006C21F5" w:rsidRPr="006C21F5">
        <w:rPr>
          <w:rFonts w:ascii="Arial" w:hAnsi="Arial" w:cs="Arial"/>
          <w:spacing w:val="1"/>
        </w:rPr>
        <w:t xml:space="preserve"> </w:t>
      </w:r>
      <w:r w:rsidR="006C21F5" w:rsidRPr="006C21F5">
        <w:rPr>
          <w:rFonts w:ascii="Arial" w:hAnsi="Arial" w:cs="Arial"/>
        </w:rPr>
        <w:t>cumpridas;</w:t>
      </w:r>
      <w:r w:rsidR="006C21F5" w:rsidRPr="006C21F5">
        <w:rPr>
          <w:rFonts w:ascii="Arial" w:hAnsi="Arial" w:cs="Arial"/>
          <w:spacing w:val="1"/>
        </w:rPr>
        <w:t xml:space="preserve"> </w:t>
      </w:r>
      <w:r w:rsidR="006C21F5" w:rsidRPr="006C21F5">
        <w:rPr>
          <w:rFonts w:ascii="Arial" w:hAnsi="Arial" w:cs="Arial"/>
        </w:rPr>
        <w:t>o</w:t>
      </w:r>
      <w:r w:rsidR="006C21F5" w:rsidRPr="006C21F5">
        <w:rPr>
          <w:rFonts w:ascii="Arial" w:hAnsi="Arial" w:cs="Arial"/>
          <w:spacing w:val="1"/>
        </w:rPr>
        <w:t xml:space="preserve"> </w:t>
      </w:r>
      <w:r w:rsidR="006C21F5" w:rsidRPr="006C21F5">
        <w:rPr>
          <w:rFonts w:ascii="Arial" w:hAnsi="Arial" w:cs="Arial"/>
        </w:rPr>
        <w:t>volume</w:t>
      </w:r>
      <w:r w:rsidR="006C21F5" w:rsidRPr="006C21F5">
        <w:rPr>
          <w:rFonts w:ascii="Arial" w:hAnsi="Arial" w:cs="Arial"/>
          <w:spacing w:val="1"/>
        </w:rPr>
        <w:t xml:space="preserve"> </w:t>
      </w:r>
      <w:r w:rsidR="006C21F5" w:rsidRPr="006C21F5">
        <w:rPr>
          <w:rFonts w:ascii="Arial" w:hAnsi="Arial" w:cs="Arial"/>
        </w:rPr>
        <w:t>de</w:t>
      </w:r>
      <w:r w:rsidR="006C21F5" w:rsidRPr="006C21F5">
        <w:rPr>
          <w:rFonts w:ascii="Arial" w:hAnsi="Arial" w:cs="Arial"/>
          <w:spacing w:val="1"/>
        </w:rPr>
        <w:t xml:space="preserve"> </w:t>
      </w:r>
      <w:r w:rsidR="006C21F5" w:rsidRPr="006C21F5">
        <w:rPr>
          <w:rFonts w:ascii="Arial" w:hAnsi="Arial" w:cs="Arial"/>
        </w:rPr>
        <w:t>prestação</w:t>
      </w:r>
      <w:r w:rsidR="006C21F5" w:rsidRPr="006C21F5">
        <w:rPr>
          <w:rFonts w:ascii="Arial" w:hAnsi="Arial" w:cs="Arial"/>
          <w:spacing w:val="1"/>
        </w:rPr>
        <w:t xml:space="preserve"> </w:t>
      </w:r>
      <w:r w:rsidR="006C21F5" w:rsidRPr="006C21F5">
        <w:rPr>
          <w:rFonts w:ascii="Arial" w:hAnsi="Arial" w:cs="Arial"/>
        </w:rPr>
        <w:t>de</w:t>
      </w:r>
      <w:r w:rsidR="006C21F5" w:rsidRPr="006C21F5">
        <w:rPr>
          <w:rFonts w:ascii="Arial" w:hAnsi="Arial" w:cs="Arial"/>
          <w:spacing w:val="1"/>
        </w:rPr>
        <w:t xml:space="preserve"> </w:t>
      </w:r>
      <w:r w:rsidR="006C21F5" w:rsidRPr="006C21F5">
        <w:rPr>
          <w:rFonts w:ascii="Arial" w:hAnsi="Arial" w:cs="Arial"/>
        </w:rPr>
        <w:t>serviços;</w:t>
      </w:r>
      <w:r w:rsidR="006C21F5" w:rsidRPr="006C21F5">
        <w:rPr>
          <w:rFonts w:ascii="Arial" w:hAnsi="Arial" w:cs="Arial"/>
          <w:spacing w:val="1"/>
        </w:rPr>
        <w:t xml:space="preserve"> </w:t>
      </w:r>
      <w:r w:rsidR="006C21F5" w:rsidRPr="006C21F5">
        <w:rPr>
          <w:rFonts w:ascii="Arial" w:hAnsi="Arial" w:cs="Arial"/>
        </w:rPr>
        <w:t>os</w:t>
      </w:r>
      <w:r w:rsidR="006C21F5" w:rsidRPr="006C21F5">
        <w:rPr>
          <w:rFonts w:ascii="Arial" w:hAnsi="Arial" w:cs="Arial"/>
          <w:spacing w:val="1"/>
        </w:rPr>
        <w:t xml:space="preserve"> </w:t>
      </w:r>
      <w:r w:rsidR="006C21F5" w:rsidRPr="006C21F5">
        <w:rPr>
          <w:rFonts w:ascii="Arial" w:hAnsi="Arial" w:cs="Arial"/>
        </w:rPr>
        <w:t>protocolos</w:t>
      </w:r>
      <w:r w:rsidR="006C21F5" w:rsidRPr="006C21F5">
        <w:rPr>
          <w:rFonts w:ascii="Arial" w:hAnsi="Arial" w:cs="Arial"/>
          <w:spacing w:val="1"/>
        </w:rPr>
        <w:t xml:space="preserve"> </w:t>
      </w:r>
      <w:r w:rsidR="006C21F5" w:rsidRPr="006C21F5">
        <w:rPr>
          <w:rFonts w:ascii="Arial" w:hAnsi="Arial" w:cs="Arial"/>
        </w:rPr>
        <w:t>de</w:t>
      </w:r>
      <w:r w:rsidR="006C21F5" w:rsidRPr="006C21F5">
        <w:rPr>
          <w:rFonts w:ascii="Arial" w:hAnsi="Arial" w:cs="Arial"/>
          <w:spacing w:val="1"/>
        </w:rPr>
        <w:t xml:space="preserve"> </w:t>
      </w:r>
      <w:r w:rsidR="006C21F5" w:rsidRPr="006C21F5">
        <w:rPr>
          <w:rFonts w:ascii="Arial" w:hAnsi="Arial" w:cs="Arial"/>
        </w:rPr>
        <w:t>humanização</w:t>
      </w:r>
      <w:r w:rsidR="006C21F5" w:rsidRPr="006C21F5">
        <w:rPr>
          <w:rFonts w:ascii="Arial" w:hAnsi="Arial" w:cs="Arial"/>
          <w:spacing w:val="1"/>
        </w:rPr>
        <w:t xml:space="preserve"> </w:t>
      </w:r>
      <w:r w:rsidR="006C21F5" w:rsidRPr="006C21F5">
        <w:rPr>
          <w:rFonts w:ascii="Arial" w:hAnsi="Arial" w:cs="Arial"/>
        </w:rPr>
        <w:t>do</w:t>
      </w:r>
      <w:r w:rsidR="006C21F5" w:rsidRPr="006C21F5">
        <w:rPr>
          <w:rFonts w:ascii="Arial" w:hAnsi="Arial" w:cs="Arial"/>
          <w:spacing w:val="1"/>
        </w:rPr>
        <w:t xml:space="preserve"> </w:t>
      </w:r>
      <w:r w:rsidR="006C21F5" w:rsidRPr="006C21F5">
        <w:rPr>
          <w:rFonts w:ascii="Arial" w:hAnsi="Arial" w:cs="Arial"/>
        </w:rPr>
        <w:t>atendimento</w:t>
      </w:r>
      <w:r w:rsidR="006C21F5" w:rsidRPr="006C21F5">
        <w:rPr>
          <w:rFonts w:ascii="Arial" w:hAnsi="Arial" w:cs="Arial"/>
          <w:spacing w:val="1"/>
        </w:rPr>
        <w:t xml:space="preserve"> </w:t>
      </w:r>
      <w:r w:rsidR="006C21F5" w:rsidRPr="006C21F5">
        <w:rPr>
          <w:rFonts w:ascii="Arial" w:hAnsi="Arial" w:cs="Arial"/>
        </w:rPr>
        <w:t>e</w:t>
      </w:r>
      <w:r w:rsidR="006C21F5" w:rsidRPr="006C21F5">
        <w:rPr>
          <w:rFonts w:ascii="Arial" w:hAnsi="Arial" w:cs="Arial"/>
          <w:spacing w:val="1"/>
        </w:rPr>
        <w:t xml:space="preserve"> </w:t>
      </w:r>
      <w:r w:rsidR="006C21F5" w:rsidRPr="006C21F5">
        <w:rPr>
          <w:rFonts w:ascii="Arial" w:hAnsi="Arial" w:cs="Arial"/>
        </w:rPr>
        <w:t>de</w:t>
      </w:r>
      <w:r w:rsidR="006C21F5" w:rsidRPr="006C21F5">
        <w:rPr>
          <w:rFonts w:ascii="Arial" w:hAnsi="Arial" w:cs="Arial"/>
          <w:spacing w:val="1"/>
        </w:rPr>
        <w:t xml:space="preserve"> </w:t>
      </w:r>
      <w:r w:rsidR="006C21F5" w:rsidRPr="006C21F5">
        <w:rPr>
          <w:rFonts w:ascii="Arial" w:hAnsi="Arial" w:cs="Arial"/>
        </w:rPr>
        <w:t>melhoria</w:t>
      </w:r>
      <w:r w:rsidR="006C21F5" w:rsidRPr="006C21F5">
        <w:rPr>
          <w:rFonts w:ascii="Arial" w:hAnsi="Arial" w:cs="Arial"/>
          <w:spacing w:val="1"/>
        </w:rPr>
        <w:t xml:space="preserve"> </w:t>
      </w:r>
      <w:r w:rsidR="006C21F5" w:rsidRPr="006C21F5">
        <w:rPr>
          <w:rFonts w:ascii="Arial" w:hAnsi="Arial" w:cs="Arial"/>
        </w:rPr>
        <w:t>da</w:t>
      </w:r>
      <w:r w:rsidR="006C21F5" w:rsidRPr="006C21F5">
        <w:rPr>
          <w:rFonts w:ascii="Arial" w:hAnsi="Arial" w:cs="Arial"/>
          <w:spacing w:val="1"/>
        </w:rPr>
        <w:t xml:space="preserve"> </w:t>
      </w:r>
      <w:r w:rsidR="006C21F5" w:rsidRPr="006C21F5">
        <w:rPr>
          <w:rFonts w:ascii="Arial" w:hAnsi="Arial" w:cs="Arial"/>
        </w:rPr>
        <w:t>qualidade</w:t>
      </w:r>
      <w:r w:rsidR="006C21F5" w:rsidRPr="006C21F5">
        <w:rPr>
          <w:rFonts w:ascii="Arial" w:hAnsi="Arial" w:cs="Arial"/>
          <w:spacing w:val="1"/>
        </w:rPr>
        <w:t xml:space="preserve"> </w:t>
      </w:r>
      <w:r w:rsidR="006C21F5" w:rsidRPr="006C21F5">
        <w:rPr>
          <w:rFonts w:ascii="Arial" w:hAnsi="Arial" w:cs="Arial"/>
        </w:rPr>
        <w:t>dos</w:t>
      </w:r>
      <w:r w:rsidR="006C21F5" w:rsidRPr="006C21F5">
        <w:rPr>
          <w:rFonts w:ascii="Arial" w:hAnsi="Arial" w:cs="Arial"/>
          <w:spacing w:val="1"/>
        </w:rPr>
        <w:t xml:space="preserve"> </w:t>
      </w:r>
      <w:r w:rsidR="006C21F5" w:rsidRPr="006C21F5">
        <w:rPr>
          <w:rFonts w:ascii="Arial" w:hAnsi="Arial" w:cs="Arial"/>
        </w:rPr>
        <w:t>serviços</w:t>
      </w:r>
      <w:r w:rsidR="006C21F5" w:rsidRPr="006C21F5">
        <w:rPr>
          <w:rFonts w:ascii="Arial" w:hAnsi="Arial" w:cs="Arial"/>
          <w:spacing w:val="1"/>
        </w:rPr>
        <w:t xml:space="preserve"> </w:t>
      </w:r>
      <w:r w:rsidR="006C21F5" w:rsidRPr="006C21F5">
        <w:rPr>
          <w:rFonts w:ascii="Arial" w:hAnsi="Arial" w:cs="Arial"/>
        </w:rPr>
        <w:t>prestados à população e outros fatores que tornem o serviço um efetivo instrumento de</w:t>
      </w:r>
      <w:r w:rsidR="006C21F5" w:rsidRPr="006C21F5">
        <w:rPr>
          <w:rFonts w:ascii="Arial" w:hAnsi="Arial" w:cs="Arial"/>
          <w:spacing w:val="1"/>
        </w:rPr>
        <w:t xml:space="preserve"> </w:t>
      </w:r>
      <w:r w:rsidR="006C21F5" w:rsidRPr="006C21F5">
        <w:rPr>
          <w:rFonts w:ascii="Arial" w:hAnsi="Arial" w:cs="Arial"/>
        </w:rPr>
        <w:t>garantia</w:t>
      </w:r>
      <w:r w:rsidR="006C21F5" w:rsidRPr="006C21F5">
        <w:rPr>
          <w:rFonts w:ascii="Arial" w:hAnsi="Arial" w:cs="Arial"/>
          <w:spacing w:val="-1"/>
        </w:rPr>
        <w:t xml:space="preserve"> </w:t>
      </w:r>
      <w:r w:rsidR="006C21F5" w:rsidRPr="006C21F5">
        <w:rPr>
          <w:rFonts w:ascii="Arial" w:hAnsi="Arial" w:cs="Arial"/>
        </w:rPr>
        <w:t>de</w:t>
      </w:r>
      <w:r w:rsidR="006C21F5" w:rsidRPr="006C21F5">
        <w:rPr>
          <w:rFonts w:ascii="Arial" w:hAnsi="Arial" w:cs="Arial"/>
          <w:spacing w:val="-2"/>
        </w:rPr>
        <w:t xml:space="preserve"> </w:t>
      </w:r>
      <w:r w:rsidR="006C21F5" w:rsidRPr="006C21F5">
        <w:rPr>
          <w:rFonts w:ascii="Arial" w:hAnsi="Arial" w:cs="Arial"/>
        </w:rPr>
        <w:t>acesso</w:t>
      </w:r>
      <w:r w:rsidR="006C21F5" w:rsidRPr="006C21F5">
        <w:rPr>
          <w:rFonts w:ascii="Arial" w:hAnsi="Arial" w:cs="Arial"/>
          <w:spacing w:val="-2"/>
        </w:rPr>
        <w:t xml:space="preserve"> </w:t>
      </w:r>
      <w:r w:rsidR="006C21F5" w:rsidRPr="006C21F5">
        <w:rPr>
          <w:rFonts w:ascii="Arial" w:hAnsi="Arial" w:cs="Arial"/>
        </w:rPr>
        <w:t>ao Sistema</w:t>
      </w:r>
      <w:r w:rsidR="006C21F5" w:rsidRPr="006C21F5">
        <w:rPr>
          <w:rFonts w:ascii="Arial" w:hAnsi="Arial" w:cs="Arial"/>
          <w:spacing w:val="-2"/>
        </w:rPr>
        <w:t xml:space="preserve"> </w:t>
      </w:r>
      <w:r w:rsidR="006C21F5" w:rsidRPr="006C21F5">
        <w:rPr>
          <w:rFonts w:ascii="Arial" w:hAnsi="Arial" w:cs="Arial"/>
        </w:rPr>
        <w:t>Único de</w:t>
      </w:r>
      <w:r w:rsidR="006C21F5" w:rsidRPr="006C21F5">
        <w:rPr>
          <w:rFonts w:ascii="Arial" w:hAnsi="Arial" w:cs="Arial"/>
          <w:spacing w:val="-2"/>
        </w:rPr>
        <w:t xml:space="preserve"> </w:t>
      </w:r>
      <w:r w:rsidR="006C21F5" w:rsidRPr="006C21F5">
        <w:rPr>
          <w:rFonts w:ascii="Arial" w:hAnsi="Arial" w:cs="Arial"/>
        </w:rPr>
        <w:t>Saúde</w:t>
      </w:r>
      <w:r w:rsidR="006C21F5" w:rsidRPr="006C21F5">
        <w:rPr>
          <w:rFonts w:ascii="Arial" w:hAnsi="Arial" w:cs="Arial"/>
          <w:spacing w:val="2"/>
        </w:rPr>
        <w:t xml:space="preserve"> </w:t>
      </w:r>
      <w:r w:rsidR="006C21F5" w:rsidRPr="006C21F5">
        <w:rPr>
          <w:rFonts w:ascii="Arial" w:hAnsi="Arial" w:cs="Arial"/>
        </w:rPr>
        <w:t>–</w:t>
      </w:r>
      <w:r w:rsidR="006C21F5" w:rsidRPr="006C21F5">
        <w:rPr>
          <w:rFonts w:ascii="Arial" w:hAnsi="Arial" w:cs="Arial"/>
          <w:spacing w:val="-2"/>
        </w:rPr>
        <w:t xml:space="preserve"> </w:t>
      </w:r>
      <w:r w:rsidR="006C21F5" w:rsidRPr="006C21F5">
        <w:rPr>
          <w:rFonts w:ascii="Arial" w:hAnsi="Arial" w:cs="Arial"/>
        </w:rPr>
        <w:t>SUS</w:t>
      </w:r>
    </w:p>
    <w:p w14:paraId="3040E6CA" w14:textId="67B5558D" w:rsidR="003E3FC8" w:rsidRPr="005A1C89" w:rsidRDefault="003E3FC8" w:rsidP="006C21F5">
      <w:pPr>
        <w:pStyle w:val="PargrafodaLista"/>
        <w:tabs>
          <w:tab w:val="left" w:pos="1790"/>
        </w:tabs>
        <w:spacing w:after="120"/>
        <w:ind w:left="1418" w:right="300"/>
        <w:rPr>
          <w:rFonts w:ascii="Arial" w:hAnsi="Arial" w:cs="Arial"/>
        </w:rPr>
      </w:pPr>
      <w:r w:rsidRPr="005772D9">
        <w:rPr>
          <w:rFonts w:ascii="Arial" w:hAnsi="Arial" w:cs="Arial"/>
          <w:b/>
          <w:bCs/>
        </w:rPr>
        <w:t>1</w:t>
      </w:r>
      <w:r w:rsidR="006C21F5">
        <w:rPr>
          <w:rFonts w:ascii="Arial" w:hAnsi="Arial" w:cs="Arial"/>
          <w:b/>
          <w:bCs/>
        </w:rPr>
        <w:t>1</w:t>
      </w:r>
      <w:r w:rsidRPr="005772D9">
        <w:rPr>
          <w:rFonts w:ascii="Arial" w:hAnsi="Arial" w:cs="Arial"/>
          <w:b/>
          <w:bCs/>
        </w:rPr>
        <w:t>.12</w:t>
      </w:r>
      <w:r w:rsidRPr="005A1C89">
        <w:rPr>
          <w:rFonts w:ascii="Arial" w:hAnsi="Arial" w:cs="Arial"/>
          <w:bCs/>
        </w:rPr>
        <w:t xml:space="preserve"> </w:t>
      </w:r>
      <w:r w:rsidRPr="005A1C89">
        <w:rPr>
          <w:rFonts w:ascii="Arial" w:hAnsi="Arial" w:cs="Arial"/>
        </w:rPr>
        <w:t>O</w:t>
      </w:r>
      <w:r w:rsidRPr="005A1C89">
        <w:rPr>
          <w:rFonts w:ascii="Arial" w:hAnsi="Arial" w:cs="Arial"/>
          <w:spacing w:val="17"/>
        </w:rPr>
        <w:t xml:space="preserve"> </w:t>
      </w:r>
      <w:r w:rsidRPr="005A1C89">
        <w:rPr>
          <w:rFonts w:ascii="Arial" w:hAnsi="Arial" w:cs="Arial"/>
        </w:rPr>
        <w:t>acesso</w:t>
      </w:r>
      <w:r w:rsidRPr="005A1C89">
        <w:rPr>
          <w:rFonts w:ascii="Arial" w:hAnsi="Arial" w:cs="Arial"/>
          <w:spacing w:val="16"/>
        </w:rPr>
        <w:t xml:space="preserve"> </w:t>
      </w:r>
      <w:r w:rsidRPr="005A1C89">
        <w:rPr>
          <w:rFonts w:ascii="Arial" w:hAnsi="Arial" w:cs="Arial"/>
        </w:rPr>
        <w:t>ao</w:t>
      </w:r>
      <w:r w:rsidRPr="005A1C89">
        <w:rPr>
          <w:rFonts w:ascii="Arial" w:hAnsi="Arial" w:cs="Arial"/>
          <w:spacing w:val="17"/>
        </w:rPr>
        <w:t xml:space="preserve"> </w:t>
      </w:r>
      <w:r w:rsidRPr="005A1C89">
        <w:rPr>
          <w:rFonts w:ascii="Arial" w:hAnsi="Arial" w:cs="Arial"/>
        </w:rPr>
        <w:t>SUS</w:t>
      </w:r>
      <w:r w:rsidRPr="005A1C89">
        <w:rPr>
          <w:rFonts w:ascii="Arial" w:hAnsi="Arial" w:cs="Arial"/>
          <w:spacing w:val="16"/>
        </w:rPr>
        <w:t xml:space="preserve"> </w:t>
      </w:r>
      <w:r w:rsidRPr="005A1C89">
        <w:rPr>
          <w:rFonts w:ascii="Arial" w:hAnsi="Arial" w:cs="Arial"/>
        </w:rPr>
        <w:t>se</w:t>
      </w:r>
      <w:r w:rsidRPr="005A1C89">
        <w:rPr>
          <w:rFonts w:ascii="Arial" w:hAnsi="Arial" w:cs="Arial"/>
          <w:spacing w:val="15"/>
        </w:rPr>
        <w:t xml:space="preserve"> </w:t>
      </w:r>
      <w:r w:rsidRPr="005A1C89">
        <w:rPr>
          <w:rFonts w:ascii="Arial" w:hAnsi="Arial" w:cs="Arial"/>
        </w:rPr>
        <w:t>faz</w:t>
      </w:r>
      <w:r w:rsidRPr="005A1C89">
        <w:rPr>
          <w:rFonts w:ascii="Arial" w:hAnsi="Arial" w:cs="Arial"/>
          <w:spacing w:val="14"/>
        </w:rPr>
        <w:t xml:space="preserve"> </w:t>
      </w:r>
      <w:r w:rsidRPr="005A1C89">
        <w:rPr>
          <w:rFonts w:ascii="Arial" w:hAnsi="Arial" w:cs="Arial"/>
        </w:rPr>
        <w:t>pela</w:t>
      </w:r>
      <w:r w:rsidRPr="005A1C89">
        <w:rPr>
          <w:rFonts w:ascii="Arial" w:hAnsi="Arial" w:cs="Arial"/>
          <w:spacing w:val="17"/>
        </w:rPr>
        <w:t xml:space="preserve"> </w:t>
      </w:r>
      <w:r w:rsidRPr="005A1C89">
        <w:rPr>
          <w:rFonts w:ascii="Arial" w:hAnsi="Arial" w:cs="Arial"/>
        </w:rPr>
        <w:t>regulação,</w:t>
      </w:r>
      <w:r w:rsidRPr="005A1C89">
        <w:rPr>
          <w:rFonts w:ascii="Arial" w:hAnsi="Arial" w:cs="Arial"/>
          <w:spacing w:val="17"/>
        </w:rPr>
        <w:t xml:space="preserve"> </w:t>
      </w:r>
      <w:r w:rsidRPr="005A1C89">
        <w:rPr>
          <w:rFonts w:ascii="Arial" w:hAnsi="Arial" w:cs="Arial"/>
        </w:rPr>
        <w:t>a</w:t>
      </w:r>
      <w:r w:rsidRPr="005A1C89">
        <w:rPr>
          <w:rFonts w:ascii="Arial" w:hAnsi="Arial" w:cs="Arial"/>
          <w:spacing w:val="17"/>
        </w:rPr>
        <w:t xml:space="preserve"> </w:t>
      </w:r>
      <w:r w:rsidRPr="005A1C89">
        <w:rPr>
          <w:rFonts w:ascii="Arial" w:hAnsi="Arial" w:cs="Arial"/>
        </w:rPr>
        <w:t>partir</w:t>
      </w:r>
      <w:r w:rsidRPr="005A1C89">
        <w:rPr>
          <w:rFonts w:ascii="Arial" w:hAnsi="Arial" w:cs="Arial"/>
          <w:spacing w:val="17"/>
        </w:rPr>
        <w:t xml:space="preserve"> </w:t>
      </w:r>
      <w:r w:rsidRPr="005A1C89">
        <w:rPr>
          <w:rFonts w:ascii="Arial" w:hAnsi="Arial" w:cs="Arial"/>
        </w:rPr>
        <w:t>de</w:t>
      </w:r>
      <w:r w:rsidRPr="005A1C89">
        <w:rPr>
          <w:rFonts w:ascii="Arial" w:hAnsi="Arial" w:cs="Arial"/>
          <w:spacing w:val="17"/>
        </w:rPr>
        <w:t xml:space="preserve"> </w:t>
      </w:r>
      <w:r w:rsidRPr="005A1C89">
        <w:rPr>
          <w:rFonts w:ascii="Arial" w:hAnsi="Arial" w:cs="Arial"/>
        </w:rPr>
        <w:t>Atenção</w:t>
      </w:r>
      <w:r w:rsidRPr="005A1C89">
        <w:rPr>
          <w:rFonts w:ascii="Arial" w:hAnsi="Arial" w:cs="Arial"/>
          <w:spacing w:val="16"/>
        </w:rPr>
        <w:t xml:space="preserve"> </w:t>
      </w:r>
      <w:r w:rsidRPr="005A1C89">
        <w:rPr>
          <w:rFonts w:ascii="Arial" w:hAnsi="Arial" w:cs="Arial"/>
        </w:rPr>
        <w:t>Básica,</w:t>
      </w:r>
      <w:r w:rsidRPr="005A1C89">
        <w:rPr>
          <w:rFonts w:ascii="Arial" w:hAnsi="Arial" w:cs="Arial"/>
          <w:spacing w:val="23"/>
        </w:rPr>
        <w:t xml:space="preserve"> </w:t>
      </w:r>
      <w:r w:rsidRPr="005A1C89">
        <w:rPr>
          <w:rFonts w:ascii="Arial" w:hAnsi="Arial" w:cs="Arial"/>
        </w:rPr>
        <w:t>ressalvadas</w:t>
      </w:r>
      <w:r w:rsidRPr="005A1C89">
        <w:rPr>
          <w:rFonts w:ascii="Arial" w:hAnsi="Arial" w:cs="Arial"/>
          <w:spacing w:val="16"/>
        </w:rPr>
        <w:t xml:space="preserve"> </w:t>
      </w:r>
      <w:r w:rsidRPr="005A1C89">
        <w:rPr>
          <w:rFonts w:ascii="Arial" w:hAnsi="Arial" w:cs="Arial"/>
        </w:rPr>
        <w:t>as</w:t>
      </w:r>
      <w:r w:rsidRPr="005A1C89">
        <w:rPr>
          <w:rFonts w:ascii="Arial" w:hAnsi="Arial" w:cs="Arial"/>
          <w:spacing w:val="-58"/>
        </w:rPr>
        <w:t xml:space="preserve"> </w:t>
      </w:r>
      <w:r w:rsidRPr="005A1C89">
        <w:rPr>
          <w:rFonts w:ascii="Arial" w:hAnsi="Arial" w:cs="Arial"/>
        </w:rPr>
        <w:t>situações de</w:t>
      </w:r>
      <w:r w:rsidRPr="005A1C89">
        <w:rPr>
          <w:rFonts w:ascii="Arial" w:hAnsi="Arial" w:cs="Arial"/>
          <w:spacing w:val="-2"/>
        </w:rPr>
        <w:t xml:space="preserve"> </w:t>
      </w:r>
      <w:r w:rsidRPr="005A1C89">
        <w:rPr>
          <w:rFonts w:ascii="Arial" w:hAnsi="Arial" w:cs="Arial"/>
        </w:rPr>
        <w:t>urgência e</w:t>
      </w:r>
      <w:r w:rsidRPr="005A1C89">
        <w:rPr>
          <w:rFonts w:ascii="Arial" w:hAnsi="Arial" w:cs="Arial"/>
          <w:spacing w:val="-1"/>
        </w:rPr>
        <w:t xml:space="preserve"> </w:t>
      </w:r>
      <w:r w:rsidRPr="005A1C89">
        <w:rPr>
          <w:rFonts w:ascii="Arial" w:hAnsi="Arial" w:cs="Arial"/>
        </w:rPr>
        <w:t>emergência</w:t>
      </w:r>
      <w:r w:rsidRPr="005A1C89">
        <w:rPr>
          <w:rFonts w:ascii="Arial" w:hAnsi="Arial" w:cs="Arial"/>
          <w:spacing w:val="-3"/>
        </w:rPr>
        <w:t xml:space="preserve"> </w:t>
      </w:r>
      <w:r w:rsidRPr="005A1C89">
        <w:rPr>
          <w:rFonts w:ascii="Arial" w:hAnsi="Arial" w:cs="Arial"/>
        </w:rPr>
        <w:t>sob definição da Contratada;</w:t>
      </w:r>
    </w:p>
    <w:p w14:paraId="6AE13016" w14:textId="77777777" w:rsidR="00070A1A" w:rsidRPr="005A1C89" w:rsidRDefault="00070A1A" w:rsidP="009155BF">
      <w:pPr>
        <w:pStyle w:val="Corpodetexto"/>
        <w:spacing w:after="120"/>
        <w:ind w:left="0"/>
        <w:jc w:val="left"/>
        <w:rPr>
          <w:rFonts w:ascii="Arial" w:hAnsi="Arial" w:cs="Arial"/>
        </w:rPr>
      </w:pPr>
    </w:p>
    <w:p w14:paraId="5BFEBCF1" w14:textId="678D5C7C" w:rsidR="00070A1A" w:rsidRPr="005A1C89" w:rsidRDefault="00C63984" w:rsidP="00AC56C4">
      <w:pPr>
        <w:pStyle w:val="Ttulo1"/>
        <w:numPr>
          <w:ilvl w:val="0"/>
          <w:numId w:val="12"/>
        </w:numPr>
        <w:tabs>
          <w:tab w:val="left" w:pos="1276"/>
        </w:tabs>
        <w:spacing w:after="120"/>
        <w:ind w:left="1134" w:hanging="11"/>
      </w:pPr>
      <w:r w:rsidRPr="005A1C89">
        <w:t>DA</w:t>
      </w:r>
      <w:r w:rsidRPr="005A1C89">
        <w:rPr>
          <w:spacing w:val="-9"/>
        </w:rPr>
        <w:t xml:space="preserve"> </w:t>
      </w:r>
      <w:r w:rsidRPr="005A1C89">
        <w:t>IMPUGNAÇÃO</w:t>
      </w:r>
      <w:r w:rsidRPr="005A1C89">
        <w:rPr>
          <w:spacing w:val="1"/>
        </w:rPr>
        <w:t xml:space="preserve"> </w:t>
      </w:r>
      <w:r w:rsidRPr="005A1C89">
        <w:t>AO EDITAL</w:t>
      </w:r>
      <w:r w:rsidRPr="005A1C89">
        <w:rPr>
          <w:spacing w:val="-5"/>
        </w:rPr>
        <w:t xml:space="preserve"> </w:t>
      </w:r>
      <w:r w:rsidRPr="005A1C89">
        <w:t>DE</w:t>
      </w:r>
      <w:r w:rsidRPr="005A1C89">
        <w:rPr>
          <w:spacing w:val="-5"/>
        </w:rPr>
        <w:t xml:space="preserve"> </w:t>
      </w:r>
      <w:r w:rsidR="00CB4737" w:rsidRPr="005A1C89">
        <w:t>CHAMAMENTO PÚBLICO</w:t>
      </w:r>
    </w:p>
    <w:p w14:paraId="310DDDB3" w14:textId="77777777" w:rsidR="00E621C2" w:rsidRPr="00D770D6" w:rsidRDefault="00E621C2" w:rsidP="00135ADE">
      <w:pPr>
        <w:pStyle w:val="PargrafodaLista"/>
        <w:ind w:left="1134"/>
        <w:rPr>
          <w:rFonts w:ascii="Arial" w:hAnsi="Arial" w:cs="Arial"/>
          <w:sz w:val="24"/>
          <w:szCs w:val="24"/>
        </w:rPr>
      </w:pPr>
    </w:p>
    <w:p w14:paraId="39E63D01" w14:textId="60F629A0" w:rsidR="00E621C2" w:rsidRPr="00D770D6" w:rsidRDefault="00E621C2" w:rsidP="00C774F9">
      <w:pPr>
        <w:tabs>
          <w:tab w:val="left" w:pos="1790"/>
        </w:tabs>
        <w:spacing w:after="120"/>
        <w:ind w:left="1134"/>
        <w:jc w:val="both"/>
        <w:rPr>
          <w:rFonts w:ascii="Arial" w:eastAsia="Malgun Gothic" w:hAnsi="Arial" w:cs="Arial"/>
        </w:rPr>
      </w:pPr>
      <w:r w:rsidRPr="00D770D6">
        <w:rPr>
          <w:rFonts w:ascii="Arial" w:eastAsia="Malgun Gothic" w:hAnsi="Arial" w:cs="Arial"/>
        </w:rPr>
        <w:t>12.1</w:t>
      </w:r>
      <w:r w:rsidR="00C774F9" w:rsidRPr="00D770D6">
        <w:rPr>
          <w:rFonts w:ascii="Arial" w:eastAsia="Malgun Gothic" w:hAnsi="Arial" w:cs="Arial"/>
        </w:rPr>
        <w:t xml:space="preserve"> </w:t>
      </w:r>
      <w:r w:rsidRPr="00D770D6">
        <w:rPr>
          <w:rFonts w:ascii="Arial" w:eastAsia="Malgun Gothic" w:hAnsi="Arial" w:cs="Arial"/>
        </w:rPr>
        <w:t>Qualquer</w:t>
      </w:r>
      <w:r w:rsidRPr="00D770D6">
        <w:rPr>
          <w:rFonts w:ascii="Arial" w:eastAsia="Malgun Gothic" w:hAnsi="Arial" w:cs="Arial"/>
          <w:spacing w:val="-2"/>
        </w:rPr>
        <w:t xml:space="preserve"> </w:t>
      </w:r>
      <w:r w:rsidRPr="00D770D6">
        <w:rPr>
          <w:rFonts w:ascii="Arial" w:eastAsia="Malgun Gothic" w:hAnsi="Arial" w:cs="Arial"/>
        </w:rPr>
        <w:t>interessado</w:t>
      </w:r>
      <w:r w:rsidRPr="00D770D6">
        <w:rPr>
          <w:rFonts w:ascii="Arial" w:eastAsia="Malgun Gothic" w:hAnsi="Arial" w:cs="Arial"/>
          <w:spacing w:val="-5"/>
        </w:rPr>
        <w:t xml:space="preserve"> </w:t>
      </w:r>
      <w:r w:rsidRPr="00D770D6">
        <w:rPr>
          <w:rFonts w:ascii="Arial" w:eastAsia="Malgun Gothic" w:hAnsi="Arial" w:cs="Arial"/>
        </w:rPr>
        <w:t>poderá</w:t>
      </w:r>
      <w:r w:rsidRPr="00D770D6">
        <w:rPr>
          <w:rFonts w:ascii="Arial" w:eastAsia="Malgun Gothic" w:hAnsi="Arial" w:cs="Arial"/>
          <w:spacing w:val="-3"/>
        </w:rPr>
        <w:t xml:space="preserve"> </w:t>
      </w:r>
      <w:r w:rsidRPr="00D770D6">
        <w:rPr>
          <w:rFonts w:ascii="Arial" w:eastAsia="Malgun Gothic" w:hAnsi="Arial" w:cs="Arial"/>
        </w:rPr>
        <w:t>impugnar</w:t>
      </w:r>
      <w:r w:rsidRPr="00D770D6">
        <w:rPr>
          <w:rFonts w:ascii="Arial" w:eastAsia="Malgun Gothic" w:hAnsi="Arial" w:cs="Arial"/>
          <w:spacing w:val="-1"/>
        </w:rPr>
        <w:t xml:space="preserve"> </w:t>
      </w:r>
      <w:r w:rsidRPr="00D770D6">
        <w:rPr>
          <w:rFonts w:ascii="Arial" w:eastAsia="Malgun Gothic" w:hAnsi="Arial" w:cs="Arial"/>
        </w:rPr>
        <w:t>este</w:t>
      </w:r>
      <w:r w:rsidRPr="00D770D6">
        <w:rPr>
          <w:rFonts w:ascii="Arial" w:eastAsia="Malgun Gothic" w:hAnsi="Arial" w:cs="Arial"/>
          <w:spacing w:val="-4"/>
        </w:rPr>
        <w:t xml:space="preserve"> </w:t>
      </w:r>
      <w:r w:rsidRPr="00D770D6">
        <w:rPr>
          <w:rFonts w:ascii="Arial" w:eastAsia="Malgun Gothic" w:hAnsi="Arial" w:cs="Arial"/>
        </w:rPr>
        <w:t>Edital</w:t>
      </w:r>
      <w:r w:rsidRPr="00D770D6">
        <w:rPr>
          <w:rFonts w:ascii="Arial" w:eastAsia="Malgun Gothic" w:hAnsi="Arial" w:cs="Arial"/>
          <w:spacing w:val="-4"/>
        </w:rPr>
        <w:t xml:space="preserve"> </w:t>
      </w:r>
      <w:r w:rsidRPr="00D770D6">
        <w:rPr>
          <w:rFonts w:ascii="Arial" w:eastAsia="Malgun Gothic" w:hAnsi="Arial" w:cs="Arial"/>
        </w:rPr>
        <w:t>de</w:t>
      </w:r>
      <w:r w:rsidRPr="00D770D6">
        <w:rPr>
          <w:rFonts w:ascii="Arial" w:eastAsia="Malgun Gothic" w:hAnsi="Arial" w:cs="Arial"/>
          <w:spacing w:val="-2"/>
        </w:rPr>
        <w:t xml:space="preserve"> </w:t>
      </w:r>
      <w:r w:rsidRPr="00D770D6">
        <w:rPr>
          <w:rFonts w:ascii="Arial" w:eastAsia="Malgun Gothic" w:hAnsi="Arial" w:cs="Arial"/>
        </w:rPr>
        <w:t>Chamamento Público.</w:t>
      </w:r>
    </w:p>
    <w:p w14:paraId="50BF2F6C" w14:textId="12E46288" w:rsidR="00E621C2" w:rsidRPr="00D770D6" w:rsidRDefault="00E621C2" w:rsidP="00C774F9">
      <w:pPr>
        <w:tabs>
          <w:tab w:val="left" w:pos="1790"/>
        </w:tabs>
        <w:spacing w:after="120"/>
        <w:ind w:left="1134" w:right="296"/>
        <w:jc w:val="both"/>
        <w:rPr>
          <w:rFonts w:ascii="Arial" w:eastAsia="Malgun Gothic" w:hAnsi="Arial" w:cs="Arial"/>
        </w:rPr>
      </w:pPr>
      <w:r w:rsidRPr="00D770D6">
        <w:rPr>
          <w:rFonts w:ascii="Arial" w:eastAsia="Malgun Gothic" w:hAnsi="Arial" w:cs="Arial"/>
        </w:rPr>
        <w:t xml:space="preserve">12.2 Decairá do direito de impugnar este Edital aquele que não o fizer </w:t>
      </w:r>
      <w:r w:rsidR="00873A67">
        <w:rPr>
          <w:rFonts w:ascii="Arial" w:eastAsia="Malgun Gothic" w:hAnsi="Arial" w:cs="Arial"/>
        </w:rPr>
        <w:t>no período designado</w:t>
      </w:r>
      <w:r w:rsidRPr="00D770D6">
        <w:rPr>
          <w:rFonts w:ascii="Arial" w:eastAsia="Malgun Gothic" w:hAnsi="Arial" w:cs="Arial"/>
          <w:spacing w:val="1"/>
        </w:rPr>
        <w:t xml:space="preserve"> </w:t>
      </w:r>
      <w:r w:rsidRPr="00D770D6">
        <w:rPr>
          <w:rFonts w:ascii="Arial" w:eastAsia="Malgun Gothic" w:hAnsi="Arial" w:cs="Arial"/>
        </w:rPr>
        <w:t>no item</w:t>
      </w:r>
      <w:r w:rsidRPr="00D770D6">
        <w:rPr>
          <w:rFonts w:ascii="Arial" w:eastAsia="Malgun Gothic" w:hAnsi="Arial" w:cs="Arial"/>
          <w:spacing w:val="-1"/>
        </w:rPr>
        <w:t xml:space="preserve"> </w:t>
      </w:r>
      <w:r w:rsidR="00C774F9" w:rsidRPr="00D770D6">
        <w:rPr>
          <w:rFonts w:ascii="Arial" w:eastAsia="Malgun Gothic" w:hAnsi="Arial" w:cs="Arial"/>
        </w:rPr>
        <w:t>1.5</w:t>
      </w:r>
      <w:r w:rsidRPr="00D770D6">
        <w:rPr>
          <w:rFonts w:ascii="Arial" w:eastAsia="Malgun Gothic" w:hAnsi="Arial" w:cs="Arial"/>
        </w:rPr>
        <w:t>.</w:t>
      </w:r>
    </w:p>
    <w:p w14:paraId="4FA557C5" w14:textId="15251289" w:rsidR="00C774F9" w:rsidRPr="00D770D6" w:rsidRDefault="00C774F9" w:rsidP="00C774F9">
      <w:pPr>
        <w:pStyle w:val="PargrafodaLista"/>
        <w:ind w:left="1134"/>
        <w:rPr>
          <w:rFonts w:ascii="Arial" w:hAnsi="Arial" w:cs="Arial"/>
        </w:rPr>
      </w:pPr>
      <w:r w:rsidRPr="00D770D6">
        <w:rPr>
          <w:rFonts w:ascii="Arial" w:eastAsia="Malgun Gothic" w:hAnsi="Arial" w:cs="Arial"/>
        </w:rPr>
        <w:t xml:space="preserve">12.3 </w:t>
      </w:r>
      <w:r w:rsidR="00E621C2" w:rsidRPr="00D770D6">
        <w:rPr>
          <w:rFonts w:ascii="Arial" w:eastAsia="Malgun Gothic" w:hAnsi="Arial" w:cs="Arial"/>
        </w:rPr>
        <w:t>As petições devidamente instruídas (assinatura, endereço, denominação e telefone</w:t>
      </w:r>
      <w:r w:rsidR="00E621C2" w:rsidRPr="00D770D6">
        <w:rPr>
          <w:rFonts w:ascii="Arial" w:eastAsia="Malgun Gothic" w:hAnsi="Arial" w:cs="Arial"/>
          <w:spacing w:val="1"/>
        </w:rPr>
        <w:t xml:space="preserve"> </w:t>
      </w:r>
      <w:r w:rsidR="00E621C2" w:rsidRPr="00D770D6">
        <w:rPr>
          <w:rFonts w:ascii="Arial" w:eastAsia="Malgun Gothic" w:hAnsi="Arial" w:cs="Arial"/>
        </w:rPr>
        <w:t>para</w:t>
      </w:r>
      <w:r w:rsidR="00E621C2" w:rsidRPr="00D770D6">
        <w:rPr>
          <w:rFonts w:ascii="Arial" w:eastAsia="Malgun Gothic" w:hAnsi="Arial" w:cs="Arial"/>
          <w:spacing w:val="-1"/>
        </w:rPr>
        <w:t xml:space="preserve"> </w:t>
      </w:r>
      <w:r w:rsidR="00E621C2" w:rsidRPr="00D770D6">
        <w:rPr>
          <w:rFonts w:ascii="Arial" w:eastAsia="Malgun Gothic" w:hAnsi="Arial" w:cs="Arial"/>
        </w:rPr>
        <w:t>contato)</w:t>
      </w:r>
      <w:r w:rsidR="00E621C2" w:rsidRPr="00D770D6">
        <w:rPr>
          <w:rFonts w:ascii="Arial" w:eastAsia="Malgun Gothic" w:hAnsi="Arial" w:cs="Arial"/>
          <w:spacing w:val="1"/>
        </w:rPr>
        <w:t xml:space="preserve"> </w:t>
      </w:r>
      <w:r w:rsidR="00E621C2" w:rsidRPr="00D770D6">
        <w:rPr>
          <w:rFonts w:ascii="Arial" w:eastAsia="Malgun Gothic" w:hAnsi="Arial" w:cs="Arial"/>
        </w:rPr>
        <w:t>deverão</w:t>
      </w:r>
      <w:r w:rsidR="00E621C2" w:rsidRPr="00D770D6">
        <w:rPr>
          <w:rFonts w:ascii="Arial" w:eastAsia="Malgun Gothic" w:hAnsi="Arial" w:cs="Arial"/>
          <w:spacing w:val="-3"/>
        </w:rPr>
        <w:t xml:space="preserve"> </w:t>
      </w:r>
      <w:r w:rsidR="00E621C2" w:rsidRPr="00D770D6">
        <w:rPr>
          <w:rFonts w:ascii="Arial" w:eastAsia="Malgun Gothic" w:hAnsi="Arial" w:cs="Arial"/>
        </w:rPr>
        <w:t>ser</w:t>
      </w:r>
      <w:r w:rsidR="00E621C2" w:rsidRPr="00D770D6">
        <w:rPr>
          <w:rFonts w:ascii="Arial" w:eastAsia="Malgun Gothic" w:hAnsi="Arial" w:cs="Arial"/>
          <w:spacing w:val="1"/>
        </w:rPr>
        <w:t xml:space="preserve"> </w:t>
      </w:r>
      <w:r w:rsidR="00E621C2" w:rsidRPr="00D770D6">
        <w:rPr>
          <w:rFonts w:ascii="Arial" w:eastAsia="Malgun Gothic" w:hAnsi="Arial" w:cs="Arial"/>
        </w:rPr>
        <w:t>protocoladas</w:t>
      </w:r>
      <w:r w:rsidR="00E621C2" w:rsidRPr="00D770D6">
        <w:rPr>
          <w:rFonts w:ascii="Arial" w:eastAsia="Malgun Gothic" w:hAnsi="Arial" w:cs="Arial"/>
          <w:spacing w:val="-3"/>
        </w:rPr>
        <w:t xml:space="preserve"> </w:t>
      </w:r>
      <w:r w:rsidR="00E621C2" w:rsidRPr="00D770D6">
        <w:rPr>
          <w:rFonts w:ascii="Arial" w:eastAsia="Malgun Gothic" w:hAnsi="Arial" w:cs="Arial"/>
        </w:rPr>
        <w:t xml:space="preserve">na </w:t>
      </w:r>
      <w:r w:rsidRPr="00D770D6">
        <w:rPr>
          <w:rFonts w:ascii="Arial" w:hAnsi="Arial" w:cs="Arial"/>
        </w:rPr>
        <w:t>Departamento de Controle, Avaliação e Auditoria da FMS (DECAU).</w:t>
      </w:r>
    </w:p>
    <w:p w14:paraId="5FF79FA0" w14:textId="32DBD95A" w:rsidR="00E621C2" w:rsidRPr="00D770D6" w:rsidRDefault="00E621C2" w:rsidP="00C774F9">
      <w:pPr>
        <w:pStyle w:val="PargrafodaLista"/>
        <w:numPr>
          <w:ilvl w:val="1"/>
          <w:numId w:val="40"/>
        </w:numPr>
        <w:tabs>
          <w:tab w:val="left" w:pos="1790"/>
        </w:tabs>
        <w:spacing w:after="120"/>
        <w:ind w:left="1134" w:right="300" w:hanging="40"/>
        <w:rPr>
          <w:rFonts w:ascii="Arial" w:eastAsia="Malgun Gothic" w:hAnsi="Arial" w:cs="Arial"/>
        </w:rPr>
      </w:pPr>
      <w:r w:rsidRPr="00D770D6">
        <w:rPr>
          <w:rFonts w:ascii="Arial" w:eastAsia="Malgun Gothic" w:hAnsi="Arial" w:cs="Arial"/>
        </w:rPr>
        <w:t>Acolhida a impugnação ao ato convocatório, somente será reaberto o prazo para a</w:t>
      </w:r>
      <w:r w:rsidRPr="00D770D6">
        <w:rPr>
          <w:rFonts w:ascii="Arial" w:eastAsia="Malgun Gothic" w:hAnsi="Arial" w:cs="Arial"/>
          <w:spacing w:val="1"/>
        </w:rPr>
        <w:t xml:space="preserve"> </w:t>
      </w:r>
      <w:r w:rsidRPr="00D770D6">
        <w:rPr>
          <w:rFonts w:ascii="Arial" w:eastAsia="Malgun Gothic" w:hAnsi="Arial" w:cs="Arial"/>
        </w:rPr>
        <w:t>apresentação dos requerimentos de habilitação, se a modificação do Edital puder afetar a</w:t>
      </w:r>
      <w:r w:rsidRPr="00D770D6">
        <w:rPr>
          <w:rFonts w:ascii="Arial" w:eastAsia="Malgun Gothic" w:hAnsi="Arial" w:cs="Arial"/>
          <w:spacing w:val="1"/>
        </w:rPr>
        <w:t xml:space="preserve"> </w:t>
      </w:r>
      <w:r w:rsidRPr="00D770D6">
        <w:rPr>
          <w:rFonts w:ascii="Arial" w:eastAsia="Malgun Gothic" w:hAnsi="Arial" w:cs="Arial"/>
        </w:rPr>
        <w:t>ampla</w:t>
      </w:r>
      <w:r w:rsidRPr="00D770D6">
        <w:rPr>
          <w:rFonts w:ascii="Arial" w:eastAsia="Malgun Gothic" w:hAnsi="Arial" w:cs="Arial"/>
          <w:spacing w:val="-1"/>
        </w:rPr>
        <w:t xml:space="preserve"> </w:t>
      </w:r>
      <w:r w:rsidRPr="00D770D6">
        <w:rPr>
          <w:rFonts w:ascii="Arial" w:eastAsia="Malgun Gothic" w:hAnsi="Arial" w:cs="Arial"/>
        </w:rPr>
        <w:t>participação de</w:t>
      </w:r>
      <w:r w:rsidRPr="00D770D6">
        <w:rPr>
          <w:rFonts w:ascii="Arial" w:eastAsia="Malgun Gothic" w:hAnsi="Arial" w:cs="Arial"/>
          <w:spacing w:val="-2"/>
        </w:rPr>
        <w:t xml:space="preserve"> </w:t>
      </w:r>
      <w:r w:rsidRPr="00D770D6">
        <w:rPr>
          <w:rFonts w:ascii="Arial" w:eastAsia="Malgun Gothic" w:hAnsi="Arial" w:cs="Arial"/>
        </w:rPr>
        <w:t>interessados</w:t>
      </w:r>
      <w:r w:rsidRPr="00D770D6">
        <w:rPr>
          <w:rFonts w:ascii="Arial" w:eastAsia="Malgun Gothic" w:hAnsi="Arial" w:cs="Arial"/>
          <w:spacing w:val="-2"/>
        </w:rPr>
        <w:t xml:space="preserve"> </w:t>
      </w:r>
      <w:r w:rsidRPr="00D770D6">
        <w:rPr>
          <w:rFonts w:ascii="Arial" w:eastAsia="Malgun Gothic" w:hAnsi="Arial" w:cs="Arial"/>
        </w:rPr>
        <w:t>no Credenciamento.</w:t>
      </w:r>
    </w:p>
    <w:p w14:paraId="55CBCD94" w14:textId="77777777" w:rsidR="00070A1A" w:rsidRPr="005A1C89" w:rsidRDefault="00070A1A" w:rsidP="009155BF">
      <w:pPr>
        <w:pStyle w:val="Corpodetexto"/>
        <w:spacing w:after="120"/>
        <w:ind w:left="0"/>
        <w:jc w:val="left"/>
        <w:rPr>
          <w:rFonts w:ascii="Arial" w:hAnsi="Arial" w:cs="Arial"/>
        </w:rPr>
      </w:pPr>
    </w:p>
    <w:p w14:paraId="069A8CE6" w14:textId="421EAA63" w:rsidR="00070A1A" w:rsidRDefault="00383C23" w:rsidP="00383C23">
      <w:pPr>
        <w:pStyle w:val="Ttulo1"/>
        <w:tabs>
          <w:tab w:val="left" w:pos="1418"/>
        </w:tabs>
        <w:spacing w:after="120"/>
        <w:ind w:left="1134" w:firstLine="0"/>
      </w:pPr>
      <w:r>
        <w:t xml:space="preserve">13 </w:t>
      </w:r>
      <w:r w:rsidR="00C63984" w:rsidRPr="005A1C89">
        <w:t>DO</w:t>
      </w:r>
      <w:r w:rsidR="00C63984" w:rsidRPr="005A1C89">
        <w:rPr>
          <w:spacing w:val="-3"/>
        </w:rPr>
        <w:t xml:space="preserve"> </w:t>
      </w:r>
      <w:r w:rsidR="00C63984" w:rsidRPr="005A1C89">
        <w:t>RESULTADO</w:t>
      </w:r>
      <w:r w:rsidR="00C63984" w:rsidRPr="005A1C89">
        <w:rPr>
          <w:spacing w:val="-2"/>
        </w:rPr>
        <w:t xml:space="preserve"> </w:t>
      </w:r>
      <w:r w:rsidR="00C63984" w:rsidRPr="005A1C89">
        <w:t>E</w:t>
      </w:r>
      <w:r w:rsidR="00C63984" w:rsidRPr="005A1C89">
        <w:rPr>
          <w:spacing w:val="-4"/>
        </w:rPr>
        <w:t xml:space="preserve"> </w:t>
      </w:r>
      <w:r w:rsidR="00C63984" w:rsidRPr="005A1C89">
        <w:t>DA</w:t>
      </w:r>
      <w:r w:rsidR="00C63984" w:rsidRPr="005A1C89">
        <w:rPr>
          <w:spacing w:val="-9"/>
        </w:rPr>
        <w:t xml:space="preserve"> </w:t>
      </w:r>
      <w:r w:rsidR="00C63984" w:rsidRPr="005A1C89">
        <w:t>HOMOLOGAÇÃO</w:t>
      </w:r>
      <w:r w:rsidR="00C63984" w:rsidRPr="005A1C89">
        <w:rPr>
          <w:spacing w:val="-3"/>
        </w:rPr>
        <w:t xml:space="preserve"> </w:t>
      </w:r>
      <w:r w:rsidR="00C63984" w:rsidRPr="005A1C89">
        <w:t>DO</w:t>
      </w:r>
      <w:r w:rsidR="00C63984" w:rsidRPr="005A1C89">
        <w:rPr>
          <w:spacing w:val="-2"/>
        </w:rPr>
        <w:t xml:space="preserve"> </w:t>
      </w:r>
      <w:r w:rsidR="00C63984" w:rsidRPr="005A1C89">
        <w:t>CREDENCIAMENTO</w:t>
      </w:r>
    </w:p>
    <w:p w14:paraId="38D6C1A5" w14:textId="77777777" w:rsidR="00D770D6" w:rsidRPr="005A1C89" w:rsidRDefault="00D770D6" w:rsidP="00D770D6">
      <w:pPr>
        <w:pStyle w:val="Ttulo1"/>
        <w:tabs>
          <w:tab w:val="left" w:pos="1418"/>
        </w:tabs>
        <w:spacing w:after="120"/>
        <w:ind w:left="1134" w:firstLine="0"/>
      </w:pPr>
    </w:p>
    <w:p w14:paraId="3517FECD" w14:textId="479D08EB" w:rsidR="002166A9" w:rsidRPr="002166A9" w:rsidRDefault="00383C23" w:rsidP="00383C23">
      <w:pPr>
        <w:pStyle w:val="PargrafodaLista"/>
        <w:tabs>
          <w:tab w:val="left" w:pos="1134"/>
          <w:tab w:val="left" w:pos="1843"/>
        </w:tabs>
        <w:spacing w:after="120"/>
        <w:ind w:left="1146" w:right="295"/>
        <w:rPr>
          <w:rFonts w:ascii="Arial" w:eastAsia="Malgun Gothic" w:hAnsi="Arial" w:cs="Arial"/>
        </w:rPr>
      </w:pPr>
      <w:r>
        <w:rPr>
          <w:rFonts w:ascii="Arial" w:eastAsia="Malgun Gothic" w:hAnsi="Arial" w:cs="Arial"/>
        </w:rPr>
        <w:t xml:space="preserve">13.1 </w:t>
      </w:r>
      <w:r w:rsidR="002166A9">
        <w:rPr>
          <w:rFonts w:ascii="Arial" w:eastAsia="Malgun Gothic" w:hAnsi="Arial" w:cs="Arial"/>
        </w:rPr>
        <w:t xml:space="preserve">Após análise da documentaçao e realização da vistria técnica, ser´divulgado no Diário Oficial do Município e também no endreço eletrônico </w:t>
      </w:r>
      <w:hyperlink r:id="rId15" w:history="1">
        <w:r w:rsidR="002166A9" w:rsidRPr="00096450">
          <w:rPr>
            <w:rStyle w:val="Hyperlink"/>
            <w:rFonts w:ascii="Arial" w:eastAsia="Malgun Gothic" w:hAnsi="Arial" w:cs="Arial"/>
          </w:rPr>
          <w:t>www.saude.niteroi.rj.gov.br</w:t>
        </w:r>
      </w:hyperlink>
      <w:r w:rsidR="002166A9">
        <w:rPr>
          <w:rFonts w:ascii="Arial" w:eastAsia="Malgun Gothic" w:hAnsi="Arial" w:cs="Arial"/>
        </w:rPr>
        <w:t xml:space="preserve"> o resultado do julgamento, contendo a relação das proponentes habilitadas e dos requerimentos indeferidos, iniciando-se a partir da data a primeira publicação, o prazo de 05 (cinco) dias úteis, para interposição de recursos, independentemente de nova comunicação as interessados. </w:t>
      </w:r>
    </w:p>
    <w:p w14:paraId="434429FF" w14:textId="0ACD6B5C" w:rsidR="00D770D6" w:rsidRPr="00D770D6" w:rsidRDefault="002166A9" w:rsidP="00383C23">
      <w:pPr>
        <w:pStyle w:val="PargrafodaLista"/>
        <w:tabs>
          <w:tab w:val="left" w:pos="1134"/>
          <w:tab w:val="left" w:pos="1843"/>
        </w:tabs>
        <w:spacing w:after="120"/>
        <w:ind w:left="1146" w:right="295"/>
        <w:rPr>
          <w:rFonts w:ascii="Arial" w:eastAsia="Malgun Gothic" w:hAnsi="Arial" w:cs="Arial"/>
        </w:rPr>
      </w:pPr>
      <w:r>
        <w:rPr>
          <w:rFonts w:ascii="Arial" w:eastAsia="Malgun Gothic" w:hAnsi="Arial" w:cs="Arial"/>
        </w:rPr>
        <w:t>13.2 Transcorrido o prazo a que se refere o item anterior sem apresnetação de recursos ou após o seu julgamento, o resultado do credenciamento será submetido à autoridade máxima da FMS</w:t>
      </w:r>
      <w:r w:rsidR="00D770D6" w:rsidRPr="00D770D6">
        <w:rPr>
          <w:rFonts w:ascii="Arial" w:eastAsia="Malgun Gothic" w:hAnsi="Arial" w:cs="Arial"/>
        </w:rPr>
        <w:t>.</w:t>
      </w:r>
    </w:p>
    <w:p w14:paraId="35D6CBA5" w14:textId="0AE08A4C" w:rsidR="00070A1A" w:rsidRDefault="002166A9" w:rsidP="00383C23">
      <w:pPr>
        <w:pStyle w:val="PargrafodaLista"/>
        <w:tabs>
          <w:tab w:val="left" w:pos="1790"/>
        </w:tabs>
        <w:spacing w:after="120"/>
        <w:ind w:left="1134" w:right="300"/>
        <w:rPr>
          <w:rFonts w:ascii="Arial" w:hAnsi="Arial" w:cs="Arial"/>
        </w:rPr>
      </w:pPr>
      <w:r>
        <w:rPr>
          <w:rFonts w:ascii="Arial" w:hAnsi="Arial" w:cs="Arial"/>
        </w:rPr>
        <w:t>13.3</w:t>
      </w:r>
      <w:r w:rsidR="00383C23">
        <w:rPr>
          <w:rFonts w:ascii="Arial" w:hAnsi="Arial" w:cs="Arial"/>
        </w:rPr>
        <w:t xml:space="preserve"> </w:t>
      </w:r>
      <w:r w:rsidR="00C63984" w:rsidRPr="005A1C89">
        <w:rPr>
          <w:rFonts w:ascii="Arial" w:hAnsi="Arial" w:cs="Arial"/>
        </w:rPr>
        <w:t>Todas</w:t>
      </w:r>
      <w:r w:rsidR="00C63984" w:rsidRPr="005A1C89">
        <w:rPr>
          <w:rFonts w:ascii="Arial" w:hAnsi="Arial" w:cs="Arial"/>
          <w:spacing w:val="1"/>
        </w:rPr>
        <w:t xml:space="preserve"> </w:t>
      </w:r>
      <w:r w:rsidR="00C63984" w:rsidRPr="005A1C89">
        <w:rPr>
          <w:rFonts w:ascii="Arial" w:hAnsi="Arial" w:cs="Arial"/>
        </w:rPr>
        <w:t>as</w:t>
      </w:r>
      <w:r w:rsidR="00C63984" w:rsidRPr="005A1C89">
        <w:rPr>
          <w:rFonts w:ascii="Arial" w:hAnsi="Arial" w:cs="Arial"/>
          <w:spacing w:val="1"/>
        </w:rPr>
        <w:t xml:space="preserve"> </w:t>
      </w:r>
      <w:r w:rsidR="00C63984" w:rsidRPr="005A1C89">
        <w:rPr>
          <w:rFonts w:ascii="Arial" w:hAnsi="Arial" w:cs="Arial"/>
        </w:rPr>
        <w:t>proponentes</w:t>
      </w:r>
      <w:r w:rsidR="00C63984" w:rsidRPr="005A1C89">
        <w:rPr>
          <w:rFonts w:ascii="Arial" w:hAnsi="Arial" w:cs="Arial"/>
          <w:spacing w:val="1"/>
        </w:rPr>
        <w:t xml:space="preserve"> </w:t>
      </w:r>
      <w:r w:rsidR="00C63984" w:rsidRPr="005A1C89">
        <w:rPr>
          <w:rFonts w:ascii="Arial" w:hAnsi="Arial" w:cs="Arial"/>
        </w:rPr>
        <w:t>que</w:t>
      </w:r>
      <w:r w:rsidR="00C63984" w:rsidRPr="005A1C89">
        <w:rPr>
          <w:rFonts w:ascii="Arial" w:hAnsi="Arial" w:cs="Arial"/>
          <w:spacing w:val="1"/>
        </w:rPr>
        <w:t xml:space="preserve"> </w:t>
      </w:r>
      <w:r w:rsidR="00C63984" w:rsidRPr="005A1C89">
        <w:rPr>
          <w:rFonts w:ascii="Arial" w:hAnsi="Arial" w:cs="Arial"/>
        </w:rPr>
        <w:t>preencherem</w:t>
      </w:r>
      <w:r w:rsidR="00C63984" w:rsidRPr="005A1C89">
        <w:rPr>
          <w:rFonts w:ascii="Arial" w:hAnsi="Arial" w:cs="Arial"/>
          <w:spacing w:val="1"/>
        </w:rPr>
        <w:t xml:space="preserve"> </w:t>
      </w:r>
      <w:r w:rsidR="00C63984" w:rsidRPr="005A1C89">
        <w:rPr>
          <w:rFonts w:ascii="Arial" w:hAnsi="Arial" w:cs="Arial"/>
        </w:rPr>
        <w:t>os</w:t>
      </w:r>
      <w:r w:rsidR="00C63984" w:rsidRPr="005A1C89">
        <w:rPr>
          <w:rFonts w:ascii="Arial" w:hAnsi="Arial" w:cs="Arial"/>
          <w:spacing w:val="1"/>
        </w:rPr>
        <w:t xml:space="preserve"> </w:t>
      </w:r>
      <w:r w:rsidR="00C63984" w:rsidRPr="005A1C89">
        <w:rPr>
          <w:rFonts w:ascii="Arial" w:hAnsi="Arial" w:cs="Arial"/>
        </w:rPr>
        <w:t>requisitos</w:t>
      </w:r>
      <w:r w:rsidR="00C63984" w:rsidRPr="005A1C89">
        <w:rPr>
          <w:rFonts w:ascii="Arial" w:hAnsi="Arial" w:cs="Arial"/>
          <w:spacing w:val="1"/>
        </w:rPr>
        <w:t xml:space="preserve"> </w:t>
      </w:r>
      <w:r w:rsidR="00C63984" w:rsidRPr="005A1C89">
        <w:rPr>
          <w:rFonts w:ascii="Arial" w:hAnsi="Arial" w:cs="Arial"/>
        </w:rPr>
        <w:t>deste</w:t>
      </w:r>
      <w:r w:rsidR="00C63984" w:rsidRPr="005A1C89">
        <w:rPr>
          <w:rFonts w:ascii="Arial" w:hAnsi="Arial" w:cs="Arial"/>
          <w:spacing w:val="1"/>
        </w:rPr>
        <w:t xml:space="preserve"> </w:t>
      </w:r>
      <w:r w:rsidR="00C63984" w:rsidRPr="005A1C89">
        <w:rPr>
          <w:rFonts w:ascii="Arial" w:hAnsi="Arial" w:cs="Arial"/>
        </w:rPr>
        <w:t>Edital</w:t>
      </w:r>
      <w:r w:rsidR="00C63984" w:rsidRPr="005A1C89">
        <w:rPr>
          <w:rFonts w:ascii="Arial" w:hAnsi="Arial" w:cs="Arial"/>
          <w:spacing w:val="1"/>
        </w:rPr>
        <w:t xml:space="preserve"> </w:t>
      </w:r>
      <w:r w:rsidR="00C63984" w:rsidRPr="005A1C89">
        <w:rPr>
          <w:rFonts w:ascii="Arial" w:hAnsi="Arial" w:cs="Arial"/>
        </w:rPr>
        <w:t>e</w:t>
      </w:r>
      <w:r w:rsidR="00C63984" w:rsidRPr="005A1C89">
        <w:rPr>
          <w:rFonts w:ascii="Arial" w:hAnsi="Arial" w:cs="Arial"/>
          <w:spacing w:val="1"/>
        </w:rPr>
        <w:t xml:space="preserve"> </w:t>
      </w:r>
      <w:r w:rsidR="00C63984" w:rsidRPr="005A1C89">
        <w:rPr>
          <w:rFonts w:ascii="Arial" w:hAnsi="Arial" w:cs="Arial"/>
        </w:rPr>
        <w:t>forem</w:t>
      </w:r>
      <w:r w:rsidR="00C63984" w:rsidRPr="005A1C89">
        <w:rPr>
          <w:rFonts w:ascii="Arial" w:hAnsi="Arial" w:cs="Arial"/>
          <w:spacing w:val="1"/>
        </w:rPr>
        <w:t xml:space="preserve"> </w:t>
      </w:r>
      <w:r w:rsidR="00C63984" w:rsidRPr="005A1C89">
        <w:rPr>
          <w:rFonts w:ascii="Arial" w:hAnsi="Arial" w:cs="Arial"/>
        </w:rPr>
        <w:t>consideradas</w:t>
      </w:r>
      <w:r w:rsidR="00C63984" w:rsidRPr="005A1C89">
        <w:rPr>
          <w:rFonts w:ascii="Arial" w:hAnsi="Arial" w:cs="Arial"/>
          <w:spacing w:val="-1"/>
        </w:rPr>
        <w:t xml:space="preserve"> </w:t>
      </w:r>
      <w:r w:rsidR="00C63984" w:rsidRPr="005A1C89">
        <w:rPr>
          <w:rFonts w:ascii="Arial" w:hAnsi="Arial" w:cs="Arial"/>
        </w:rPr>
        <w:t>aptas</w:t>
      </w:r>
      <w:r w:rsidR="00C63984" w:rsidRPr="005A1C89">
        <w:rPr>
          <w:rFonts w:ascii="Arial" w:hAnsi="Arial" w:cs="Arial"/>
          <w:spacing w:val="-2"/>
        </w:rPr>
        <w:t xml:space="preserve"> </w:t>
      </w:r>
      <w:r w:rsidR="00C63984" w:rsidRPr="005A1C89">
        <w:rPr>
          <w:rFonts w:ascii="Arial" w:hAnsi="Arial" w:cs="Arial"/>
        </w:rPr>
        <w:t>na vistoria</w:t>
      </w:r>
      <w:r w:rsidR="00C63984" w:rsidRPr="005A1C89">
        <w:rPr>
          <w:rFonts w:ascii="Arial" w:hAnsi="Arial" w:cs="Arial"/>
          <w:spacing w:val="-3"/>
        </w:rPr>
        <w:t xml:space="preserve"> </w:t>
      </w:r>
      <w:r w:rsidR="00C63984" w:rsidRPr="005A1C89">
        <w:rPr>
          <w:rFonts w:ascii="Arial" w:hAnsi="Arial" w:cs="Arial"/>
        </w:rPr>
        <w:t>técnica</w:t>
      </w:r>
      <w:r w:rsidR="00C63984" w:rsidRPr="005A1C89">
        <w:rPr>
          <w:rFonts w:ascii="Arial" w:hAnsi="Arial" w:cs="Arial"/>
          <w:spacing w:val="-1"/>
        </w:rPr>
        <w:t xml:space="preserve"> </w:t>
      </w:r>
      <w:r w:rsidR="00C63984" w:rsidRPr="005A1C89">
        <w:rPr>
          <w:rFonts w:ascii="Arial" w:hAnsi="Arial" w:cs="Arial"/>
        </w:rPr>
        <w:t>serão</w:t>
      </w:r>
      <w:r w:rsidR="00C63984" w:rsidRPr="005A1C89">
        <w:rPr>
          <w:rFonts w:ascii="Arial" w:hAnsi="Arial" w:cs="Arial"/>
          <w:spacing w:val="-2"/>
        </w:rPr>
        <w:t xml:space="preserve"> </w:t>
      </w:r>
      <w:r>
        <w:rPr>
          <w:rFonts w:ascii="Arial" w:hAnsi="Arial" w:cs="Arial"/>
        </w:rPr>
        <w:t xml:space="preserve">habilitadas como prestadoras de serviço de </w:t>
      </w:r>
      <w:r>
        <w:rPr>
          <w:rFonts w:ascii="Arial" w:hAnsi="Arial" w:cs="Arial"/>
        </w:rPr>
        <w:lastRenderedPageBreak/>
        <w:t>saúde para o Programa de Saúde dos Servidores Municipais de Niterói.</w:t>
      </w:r>
    </w:p>
    <w:p w14:paraId="2DA11B6E" w14:textId="77777777" w:rsidR="00DD134C" w:rsidRDefault="00DD134C" w:rsidP="00DD134C">
      <w:pPr>
        <w:pStyle w:val="PargrafodaLista"/>
        <w:tabs>
          <w:tab w:val="left" w:pos="1790"/>
        </w:tabs>
        <w:spacing w:after="120"/>
        <w:ind w:left="1134" w:right="300"/>
        <w:rPr>
          <w:rFonts w:ascii="Arial" w:hAnsi="Arial" w:cs="Arial"/>
        </w:rPr>
      </w:pPr>
    </w:p>
    <w:p w14:paraId="562282A0" w14:textId="10D072AB" w:rsidR="00070A1A" w:rsidRPr="005A1C89" w:rsidRDefault="00F60CD2" w:rsidP="00F60CD2">
      <w:pPr>
        <w:pStyle w:val="Ttulo1"/>
        <w:tabs>
          <w:tab w:val="left" w:pos="1789"/>
          <w:tab w:val="left" w:pos="1790"/>
        </w:tabs>
        <w:spacing w:after="120"/>
        <w:ind w:left="1134" w:firstLine="0"/>
      </w:pPr>
      <w:r>
        <w:t xml:space="preserve">14 </w:t>
      </w:r>
      <w:r w:rsidR="00C63984" w:rsidRPr="005A1C89">
        <w:t>DA</w:t>
      </w:r>
      <w:r w:rsidR="00C63984" w:rsidRPr="005A1C89">
        <w:rPr>
          <w:spacing w:val="-8"/>
        </w:rPr>
        <w:t xml:space="preserve"> </w:t>
      </w:r>
      <w:r w:rsidR="00C63984" w:rsidRPr="005A1C89">
        <w:t>CELEBRAÇÃO</w:t>
      </w:r>
      <w:r w:rsidR="00C63984" w:rsidRPr="005A1C89">
        <w:rPr>
          <w:spacing w:val="-1"/>
        </w:rPr>
        <w:t xml:space="preserve"> </w:t>
      </w:r>
      <w:r w:rsidR="00C63984" w:rsidRPr="005A1C89">
        <w:t>DO</w:t>
      </w:r>
      <w:r w:rsidR="00C63984" w:rsidRPr="005A1C89">
        <w:rPr>
          <w:spacing w:val="-4"/>
        </w:rPr>
        <w:t xml:space="preserve"> </w:t>
      </w:r>
      <w:r w:rsidR="00C63984" w:rsidRPr="005A1C89">
        <w:t>CONTRATO</w:t>
      </w:r>
    </w:p>
    <w:p w14:paraId="04FA1F0D" w14:textId="27CBC936" w:rsidR="00070A1A" w:rsidRPr="005A1C89" w:rsidRDefault="00F60CD2" w:rsidP="00F60CD2">
      <w:pPr>
        <w:pStyle w:val="PargrafodaLista"/>
        <w:tabs>
          <w:tab w:val="left" w:pos="1790"/>
        </w:tabs>
        <w:spacing w:after="120"/>
        <w:ind w:left="1134" w:right="299"/>
        <w:rPr>
          <w:rFonts w:ascii="Arial" w:hAnsi="Arial" w:cs="Arial"/>
        </w:rPr>
      </w:pPr>
      <w:r>
        <w:rPr>
          <w:rFonts w:ascii="Arial" w:hAnsi="Arial" w:cs="Arial"/>
        </w:rPr>
        <w:t xml:space="preserve">14.1 </w:t>
      </w:r>
      <w:r w:rsidR="00C63984" w:rsidRPr="005A1C89">
        <w:rPr>
          <w:rFonts w:ascii="Arial" w:hAnsi="Arial" w:cs="Arial"/>
        </w:rPr>
        <w:t>O</w:t>
      </w:r>
      <w:r w:rsidR="00C63984" w:rsidRPr="005A1C89">
        <w:rPr>
          <w:rFonts w:ascii="Arial" w:hAnsi="Arial" w:cs="Arial"/>
          <w:spacing w:val="1"/>
        </w:rPr>
        <w:t xml:space="preserve"> </w:t>
      </w:r>
      <w:r w:rsidR="00C63984" w:rsidRPr="005A1C89">
        <w:rPr>
          <w:rFonts w:ascii="Arial" w:hAnsi="Arial" w:cs="Arial"/>
        </w:rPr>
        <w:t>credenciamento</w:t>
      </w:r>
      <w:r w:rsidR="00C63984" w:rsidRPr="005A1C89">
        <w:rPr>
          <w:rFonts w:ascii="Arial" w:hAnsi="Arial" w:cs="Arial"/>
          <w:spacing w:val="1"/>
        </w:rPr>
        <w:t xml:space="preserve"> </w:t>
      </w:r>
      <w:r w:rsidR="00C63984" w:rsidRPr="005A1C89">
        <w:rPr>
          <w:rFonts w:ascii="Arial" w:hAnsi="Arial" w:cs="Arial"/>
        </w:rPr>
        <w:t>não</w:t>
      </w:r>
      <w:r w:rsidR="00C63984" w:rsidRPr="005A1C89">
        <w:rPr>
          <w:rFonts w:ascii="Arial" w:hAnsi="Arial" w:cs="Arial"/>
          <w:spacing w:val="1"/>
        </w:rPr>
        <w:t xml:space="preserve"> </w:t>
      </w:r>
      <w:r w:rsidR="00C63984" w:rsidRPr="005A1C89">
        <w:rPr>
          <w:rFonts w:ascii="Arial" w:hAnsi="Arial" w:cs="Arial"/>
        </w:rPr>
        <w:t>gera</w:t>
      </w:r>
      <w:r w:rsidR="00C63984" w:rsidRPr="005A1C89">
        <w:rPr>
          <w:rFonts w:ascii="Arial" w:hAnsi="Arial" w:cs="Arial"/>
          <w:spacing w:val="1"/>
        </w:rPr>
        <w:t xml:space="preserve"> </w:t>
      </w:r>
      <w:r w:rsidR="00C63984" w:rsidRPr="005A1C89">
        <w:rPr>
          <w:rFonts w:ascii="Arial" w:hAnsi="Arial" w:cs="Arial"/>
        </w:rPr>
        <w:t>para</w:t>
      </w:r>
      <w:r w:rsidR="00C63984" w:rsidRPr="005A1C89">
        <w:rPr>
          <w:rFonts w:ascii="Arial" w:hAnsi="Arial" w:cs="Arial"/>
          <w:spacing w:val="1"/>
        </w:rPr>
        <w:t xml:space="preserve"> </w:t>
      </w:r>
      <w:r w:rsidR="00C63984" w:rsidRPr="005A1C89">
        <w:rPr>
          <w:rFonts w:ascii="Arial" w:hAnsi="Arial" w:cs="Arial"/>
        </w:rPr>
        <w:t>as</w:t>
      </w:r>
      <w:r w:rsidR="00C63984" w:rsidRPr="005A1C89">
        <w:rPr>
          <w:rFonts w:ascii="Arial" w:hAnsi="Arial" w:cs="Arial"/>
          <w:spacing w:val="1"/>
        </w:rPr>
        <w:t xml:space="preserve"> </w:t>
      </w:r>
      <w:r w:rsidR="00C63984" w:rsidRPr="005A1C89">
        <w:rPr>
          <w:rFonts w:ascii="Arial" w:hAnsi="Arial" w:cs="Arial"/>
        </w:rPr>
        <w:t>instituições</w:t>
      </w:r>
      <w:r w:rsidR="00C63984" w:rsidRPr="005A1C89">
        <w:rPr>
          <w:rFonts w:ascii="Arial" w:hAnsi="Arial" w:cs="Arial"/>
          <w:spacing w:val="1"/>
        </w:rPr>
        <w:t xml:space="preserve"> </w:t>
      </w:r>
      <w:r w:rsidR="00C63984" w:rsidRPr="005A1C89">
        <w:rPr>
          <w:rFonts w:ascii="Arial" w:hAnsi="Arial" w:cs="Arial"/>
        </w:rPr>
        <w:t>habilitadas</w:t>
      </w:r>
      <w:r w:rsidR="00C63984" w:rsidRPr="005A1C89">
        <w:rPr>
          <w:rFonts w:ascii="Arial" w:hAnsi="Arial" w:cs="Arial"/>
          <w:spacing w:val="1"/>
        </w:rPr>
        <w:t xml:space="preserve"> </w:t>
      </w:r>
      <w:r w:rsidR="00C63984" w:rsidRPr="005A1C89">
        <w:rPr>
          <w:rFonts w:ascii="Arial" w:hAnsi="Arial" w:cs="Arial"/>
        </w:rPr>
        <w:t>direito</w:t>
      </w:r>
      <w:r w:rsidR="00C63984" w:rsidRPr="005A1C89">
        <w:rPr>
          <w:rFonts w:ascii="Arial" w:hAnsi="Arial" w:cs="Arial"/>
          <w:spacing w:val="1"/>
        </w:rPr>
        <w:t xml:space="preserve"> </w:t>
      </w:r>
      <w:r w:rsidR="00C63984" w:rsidRPr="005A1C89">
        <w:rPr>
          <w:rFonts w:ascii="Arial" w:hAnsi="Arial" w:cs="Arial"/>
        </w:rPr>
        <w:t>subjetivo</w:t>
      </w:r>
      <w:r w:rsidR="00C63984" w:rsidRPr="005A1C89">
        <w:rPr>
          <w:rFonts w:ascii="Arial" w:hAnsi="Arial" w:cs="Arial"/>
          <w:spacing w:val="1"/>
        </w:rPr>
        <w:t xml:space="preserve"> </w:t>
      </w:r>
      <w:r w:rsidR="00C63984" w:rsidRPr="005A1C89">
        <w:rPr>
          <w:rFonts w:ascii="Arial" w:hAnsi="Arial" w:cs="Arial"/>
        </w:rPr>
        <w:t>à</w:t>
      </w:r>
      <w:r w:rsidR="00C63984" w:rsidRPr="005A1C89">
        <w:rPr>
          <w:rFonts w:ascii="Arial" w:hAnsi="Arial" w:cs="Arial"/>
          <w:spacing w:val="1"/>
        </w:rPr>
        <w:t xml:space="preserve"> </w:t>
      </w:r>
      <w:r w:rsidR="00C63984" w:rsidRPr="005A1C89">
        <w:rPr>
          <w:rFonts w:ascii="Arial" w:hAnsi="Arial" w:cs="Arial"/>
        </w:rPr>
        <w:t>celebração</w:t>
      </w:r>
      <w:r w:rsidR="00C63984" w:rsidRPr="005A1C89">
        <w:rPr>
          <w:rFonts w:ascii="Arial" w:hAnsi="Arial" w:cs="Arial"/>
          <w:spacing w:val="-1"/>
        </w:rPr>
        <w:t xml:space="preserve"> </w:t>
      </w:r>
      <w:r w:rsidR="00C63984" w:rsidRPr="005A1C89">
        <w:rPr>
          <w:rFonts w:ascii="Arial" w:hAnsi="Arial" w:cs="Arial"/>
        </w:rPr>
        <w:t>de</w:t>
      </w:r>
      <w:r w:rsidR="00C63984" w:rsidRPr="005A1C89">
        <w:rPr>
          <w:rFonts w:ascii="Arial" w:hAnsi="Arial" w:cs="Arial"/>
          <w:spacing w:val="-2"/>
        </w:rPr>
        <w:t xml:space="preserve"> </w:t>
      </w:r>
      <w:r w:rsidR="00C63984" w:rsidRPr="005A1C89">
        <w:rPr>
          <w:rFonts w:ascii="Arial" w:hAnsi="Arial" w:cs="Arial"/>
        </w:rPr>
        <w:t>contrato</w:t>
      </w:r>
      <w:r w:rsidR="00C63984" w:rsidRPr="005A1C89">
        <w:rPr>
          <w:rFonts w:ascii="Arial" w:hAnsi="Arial" w:cs="Arial"/>
          <w:spacing w:val="-2"/>
        </w:rPr>
        <w:t xml:space="preserve"> </w:t>
      </w:r>
      <w:r w:rsidR="00C63984" w:rsidRPr="005A1C89">
        <w:rPr>
          <w:rFonts w:ascii="Arial" w:hAnsi="Arial" w:cs="Arial"/>
        </w:rPr>
        <w:t>com</w:t>
      </w:r>
      <w:r w:rsidR="00C63984" w:rsidRPr="005A1C89">
        <w:rPr>
          <w:rFonts w:ascii="Arial" w:hAnsi="Arial" w:cs="Arial"/>
          <w:spacing w:val="1"/>
        </w:rPr>
        <w:t xml:space="preserve"> </w:t>
      </w:r>
      <w:r w:rsidR="00C63984" w:rsidRPr="005A1C89">
        <w:rPr>
          <w:rFonts w:ascii="Arial" w:hAnsi="Arial" w:cs="Arial"/>
        </w:rPr>
        <w:t>a</w:t>
      </w:r>
      <w:r w:rsidR="00C63984" w:rsidRPr="005A1C89">
        <w:rPr>
          <w:rFonts w:ascii="Arial" w:hAnsi="Arial" w:cs="Arial"/>
          <w:spacing w:val="-2"/>
        </w:rPr>
        <w:t xml:space="preserve"> </w:t>
      </w:r>
      <w:r w:rsidR="00C63984" w:rsidRPr="005A1C89">
        <w:rPr>
          <w:rFonts w:ascii="Arial" w:hAnsi="Arial" w:cs="Arial"/>
        </w:rPr>
        <w:t>Administração Pública.</w:t>
      </w:r>
    </w:p>
    <w:p w14:paraId="0A85F0EB" w14:textId="4FF2F435" w:rsidR="00070A1A" w:rsidRPr="005A1C89" w:rsidRDefault="00F60CD2" w:rsidP="00F60CD2">
      <w:pPr>
        <w:pStyle w:val="PargrafodaLista"/>
        <w:tabs>
          <w:tab w:val="left" w:pos="1790"/>
        </w:tabs>
        <w:spacing w:after="120"/>
        <w:ind w:left="1134" w:right="299"/>
        <w:rPr>
          <w:rFonts w:ascii="Arial" w:hAnsi="Arial" w:cs="Arial"/>
        </w:rPr>
      </w:pPr>
      <w:r>
        <w:rPr>
          <w:rFonts w:ascii="Arial" w:hAnsi="Arial" w:cs="Arial"/>
        </w:rPr>
        <w:t xml:space="preserve">14.2 </w:t>
      </w:r>
      <w:r w:rsidR="00C63984" w:rsidRPr="005A1C89">
        <w:rPr>
          <w:rFonts w:ascii="Arial" w:hAnsi="Arial" w:cs="Arial"/>
        </w:rPr>
        <w:t>Homologado</w:t>
      </w:r>
      <w:r w:rsidR="00C63984" w:rsidRPr="005A1C89">
        <w:rPr>
          <w:rFonts w:ascii="Arial" w:hAnsi="Arial" w:cs="Arial"/>
          <w:spacing w:val="1"/>
        </w:rPr>
        <w:t xml:space="preserve"> </w:t>
      </w:r>
      <w:r w:rsidR="00C63984" w:rsidRPr="005A1C89">
        <w:rPr>
          <w:rFonts w:ascii="Arial" w:hAnsi="Arial" w:cs="Arial"/>
        </w:rPr>
        <w:t>o</w:t>
      </w:r>
      <w:r w:rsidR="00C63984" w:rsidRPr="005A1C89">
        <w:rPr>
          <w:rFonts w:ascii="Arial" w:hAnsi="Arial" w:cs="Arial"/>
          <w:spacing w:val="1"/>
        </w:rPr>
        <w:t xml:space="preserve"> </w:t>
      </w:r>
      <w:r w:rsidR="00C63984" w:rsidRPr="005A1C89">
        <w:rPr>
          <w:rFonts w:ascii="Arial" w:hAnsi="Arial" w:cs="Arial"/>
        </w:rPr>
        <w:t>Credenciamento</w:t>
      </w:r>
      <w:r w:rsidR="00C63984" w:rsidRPr="005A1C89">
        <w:rPr>
          <w:rFonts w:ascii="Arial" w:hAnsi="Arial" w:cs="Arial"/>
          <w:spacing w:val="1"/>
        </w:rPr>
        <w:t xml:space="preserve"> </w:t>
      </w:r>
      <w:r w:rsidR="00C63984" w:rsidRPr="005A1C89">
        <w:rPr>
          <w:rFonts w:ascii="Arial" w:hAnsi="Arial" w:cs="Arial"/>
        </w:rPr>
        <w:t>e</w:t>
      </w:r>
      <w:r w:rsidR="00C63984" w:rsidRPr="005A1C89">
        <w:rPr>
          <w:rFonts w:ascii="Arial" w:hAnsi="Arial" w:cs="Arial"/>
          <w:spacing w:val="1"/>
        </w:rPr>
        <w:t xml:space="preserve"> </w:t>
      </w:r>
      <w:r w:rsidR="00C63984" w:rsidRPr="005A1C89">
        <w:rPr>
          <w:rFonts w:ascii="Arial" w:hAnsi="Arial" w:cs="Arial"/>
        </w:rPr>
        <w:t>havendo</w:t>
      </w:r>
      <w:r w:rsidR="00C63984" w:rsidRPr="005A1C89">
        <w:rPr>
          <w:rFonts w:ascii="Arial" w:hAnsi="Arial" w:cs="Arial"/>
          <w:spacing w:val="1"/>
        </w:rPr>
        <w:t xml:space="preserve"> </w:t>
      </w:r>
      <w:r w:rsidR="00C63984" w:rsidRPr="005A1C89">
        <w:rPr>
          <w:rFonts w:ascii="Arial" w:hAnsi="Arial" w:cs="Arial"/>
        </w:rPr>
        <w:t>demanda,</w:t>
      </w:r>
      <w:r w:rsidR="00C63984" w:rsidRPr="005A1C89">
        <w:rPr>
          <w:rFonts w:ascii="Arial" w:hAnsi="Arial" w:cs="Arial"/>
          <w:spacing w:val="1"/>
        </w:rPr>
        <w:t xml:space="preserve"> </w:t>
      </w:r>
      <w:r w:rsidR="00C63984" w:rsidRPr="005A1C89">
        <w:rPr>
          <w:rFonts w:ascii="Arial" w:hAnsi="Arial" w:cs="Arial"/>
        </w:rPr>
        <w:t>a</w:t>
      </w:r>
      <w:r w:rsidR="00C63984" w:rsidRPr="005A1C89">
        <w:rPr>
          <w:rFonts w:ascii="Arial" w:hAnsi="Arial" w:cs="Arial"/>
          <w:spacing w:val="1"/>
        </w:rPr>
        <w:t xml:space="preserve"> </w:t>
      </w:r>
      <w:r w:rsidR="00C63984" w:rsidRPr="005A1C89">
        <w:rPr>
          <w:rFonts w:ascii="Arial" w:hAnsi="Arial" w:cs="Arial"/>
        </w:rPr>
        <w:t>FMS</w:t>
      </w:r>
      <w:r w:rsidR="00C63984" w:rsidRPr="005A1C89">
        <w:rPr>
          <w:rFonts w:ascii="Arial" w:hAnsi="Arial" w:cs="Arial"/>
          <w:spacing w:val="1"/>
        </w:rPr>
        <w:t xml:space="preserve"> </w:t>
      </w:r>
      <w:r w:rsidR="00C63984" w:rsidRPr="005A1C89">
        <w:rPr>
          <w:rFonts w:ascii="Arial" w:hAnsi="Arial" w:cs="Arial"/>
        </w:rPr>
        <w:t>convocará</w:t>
      </w:r>
      <w:r w:rsidR="00C63984" w:rsidRPr="005A1C89">
        <w:rPr>
          <w:rFonts w:ascii="Arial" w:hAnsi="Arial" w:cs="Arial"/>
          <w:spacing w:val="1"/>
        </w:rPr>
        <w:t xml:space="preserve"> </w:t>
      </w:r>
      <w:r w:rsidR="00C63984" w:rsidRPr="005A1C89">
        <w:rPr>
          <w:rFonts w:ascii="Arial" w:hAnsi="Arial" w:cs="Arial"/>
        </w:rPr>
        <w:t>a(s)</w:t>
      </w:r>
      <w:r w:rsidR="00C63984" w:rsidRPr="005A1C89">
        <w:rPr>
          <w:rFonts w:ascii="Arial" w:hAnsi="Arial" w:cs="Arial"/>
          <w:spacing w:val="1"/>
        </w:rPr>
        <w:t xml:space="preserve"> </w:t>
      </w:r>
      <w:r w:rsidR="00C63984" w:rsidRPr="005A1C89">
        <w:rPr>
          <w:rFonts w:ascii="Arial" w:hAnsi="Arial" w:cs="Arial"/>
        </w:rPr>
        <w:t>credenciada(s) para</w:t>
      </w:r>
      <w:r w:rsidR="00C63984" w:rsidRPr="005A1C89">
        <w:rPr>
          <w:rFonts w:ascii="Arial" w:hAnsi="Arial" w:cs="Arial"/>
          <w:spacing w:val="-1"/>
        </w:rPr>
        <w:t xml:space="preserve"> </w:t>
      </w:r>
      <w:r w:rsidR="00C63984" w:rsidRPr="005A1C89">
        <w:rPr>
          <w:rFonts w:ascii="Arial" w:hAnsi="Arial" w:cs="Arial"/>
        </w:rPr>
        <w:t>assinar</w:t>
      </w:r>
      <w:r w:rsidR="00C63984" w:rsidRPr="005A1C89">
        <w:rPr>
          <w:rFonts w:ascii="Arial" w:hAnsi="Arial" w:cs="Arial"/>
          <w:spacing w:val="3"/>
        </w:rPr>
        <w:t xml:space="preserve"> </w:t>
      </w:r>
      <w:r w:rsidR="00C63984" w:rsidRPr="005A1C89">
        <w:rPr>
          <w:rFonts w:ascii="Arial" w:hAnsi="Arial" w:cs="Arial"/>
        </w:rPr>
        <w:t>o</w:t>
      </w:r>
      <w:r w:rsidR="00C63984" w:rsidRPr="005A1C89">
        <w:rPr>
          <w:rFonts w:ascii="Arial" w:hAnsi="Arial" w:cs="Arial"/>
          <w:spacing w:val="-3"/>
        </w:rPr>
        <w:t xml:space="preserve"> </w:t>
      </w:r>
      <w:r w:rsidR="00C63984" w:rsidRPr="005A1C89">
        <w:rPr>
          <w:rFonts w:ascii="Arial" w:hAnsi="Arial" w:cs="Arial"/>
        </w:rPr>
        <w:t>respectivo contrato</w:t>
      </w:r>
      <w:r w:rsidR="00DC410B" w:rsidRPr="005A1C89">
        <w:rPr>
          <w:rFonts w:ascii="Arial" w:hAnsi="Arial" w:cs="Arial"/>
        </w:rPr>
        <w:t xml:space="preserve"> </w:t>
      </w:r>
      <w:r w:rsidR="00DC410B" w:rsidRPr="00BF023A">
        <w:rPr>
          <w:rFonts w:ascii="Arial" w:hAnsi="Arial" w:cs="Arial"/>
        </w:rPr>
        <w:t xml:space="preserve">(Anexo </w:t>
      </w:r>
      <w:r w:rsidR="00BF023A" w:rsidRPr="00BF023A">
        <w:rPr>
          <w:rFonts w:ascii="Arial" w:hAnsi="Arial" w:cs="Arial"/>
        </w:rPr>
        <w:t>11 – Minuta do contrato</w:t>
      </w:r>
      <w:r w:rsidR="00DC410B" w:rsidRPr="00BF023A">
        <w:rPr>
          <w:rFonts w:ascii="Arial" w:hAnsi="Arial" w:cs="Arial"/>
        </w:rPr>
        <w:t>)</w:t>
      </w:r>
      <w:r w:rsidR="00DC410B" w:rsidRPr="00BF023A">
        <w:rPr>
          <w:rFonts w:ascii="Arial" w:hAnsi="Arial" w:cs="Arial"/>
          <w:spacing w:val="-2"/>
        </w:rPr>
        <w:t>,</w:t>
      </w:r>
      <w:r w:rsidR="00DC410B" w:rsidRPr="005A1C89">
        <w:rPr>
          <w:rFonts w:ascii="Arial" w:hAnsi="Arial" w:cs="Arial"/>
          <w:spacing w:val="-2"/>
        </w:rPr>
        <w:t xml:space="preserve"> no prazo de até 5 dias úteis. Ultrapassado o prazo assinalado sem que a credenciada atenda à convocação ou recusando-se a credenciada a assinar o contrato, decairá do direito de ser contratada, sujeitando-se ainda às penalidades legais.</w:t>
      </w:r>
    </w:p>
    <w:p w14:paraId="37E4B1BB" w14:textId="368F7C0E" w:rsidR="00DC410B" w:rsidRPr="005A1C89" w:rsidRDefault="00F60CD2" w:rsidP="00F60CD2">
      <w:pPr>
        <w:pStyle w:val="PargrafodaLista"/>
        <w:tabs>
          <w:tab w:val="left" w:pos="1790"/>
        </w:tabs>
        <w:spacing w:after="120"/>
        <w:ind w:left="1134" w:right="299"/>
        <w:rPr>
          <w:rFonts w:ascii="Arial" w:hAnsi="Arial" w:cs="Arial"/>
        </w:rPr>
      </w:pPr>
      <w:r>
        <w:rPr>
          <w:rFonts w:ascii="Arial" w:hAnsi="Arial" w:cs="Arial"/>
          <w:spacing w:val="-2"/>
        </w:rPr>
        <w:t xml:space="preserve">14.3 </w:t>
      </w:r>
      <w:r w:rsidR="00DC410B" w:rsidRPr="005A1C89">
        <w:rPr>
          <w:rFonts w:ascii="Arial" w:hAnsi="Arial" w:cs="Arial"/>
          <w:spacing w:val="-2"/>
        </w:rPr>
        <w:t>O prazo de convocação poderá ser prorrogado uma vez, por igual período, quando solicitado pela credenciada durante o seu transcurso e desde que ocorra motivo justificado aceito pela FMS.</w:t>
      </w:r>
    </w:p>
    <w:p w14:paraId="4F782DE1" w14:textId="77777777" w:rsidR="00070A1A" w:rsidRPr="005A1C89" w:rsidRDefault="00070A1A" w:rsidP="001223F0">
      <w:pPr>
        <w:pStyle w:val="Corpodetexto"/>
        <w:spacing w:after="120"/>
        <w:ind w:left="1134"/>
        <w:jc w:val="left"/>
        <w:rPr>
          <w:rFonts w:ascii="Arial" w:hAnsi="Arial" w:cs="Arial"/>
        </w:rPr>
      </w:pPr>
    </w:p>
    <w:p w14:paraId="5084E7A8" w14:textId="39970705" w:rsidR="00070A1A" w:rsidRPr="005A1C89" w:rsidRDefault="00F60CD2" w:rsidP="00F60CD2">
      <w:pPr>
        <w:pStyle w:val="PargrafodaLista"/>
        <w:tabs>
          <w:tab w:val="left" w:pos="1852"/>
          <w:tab w:val="left" w:pos="1853"/>
        </w:tabs>
        <w:spacing w:after="120"/>
        <w:ind w:left="1852"/>
        <w:rPr>
          <w:rFonts w:ascii="Arial" w:hAnsi="Arial" w:cs="Arial"/>
          <w:b/>
        </w:rPr>
      </w:pPr>
      <w:r>
        <w:rPr>
          <w:rFonts w:ascii="Arial" w:hAnsi="Arial" w:cs="Arial"/>
          <w:b/>
        </w:rPr>
        <w:t xml:space="preserve">15 </w:t>
      </w:r>
      <w:r w:rsidR="00C63984" w:rsidRPr="005A1C89">
        <w:rPr>
          <w:rFonts w:ascii="Arial" w:hAnsi="Arial" w:cs="Arial"/>
          <w:b/>
        </w:rPr>
        <w:t>DA</w:t>
      </w:r>
      <w:r w:rsidR="00C63984" w:rsidRPr="005A1C89">
        <w:rPr>
          <w:rFonts w:ascii="Arial" w:hAnsi="Arial" w:cs="Arial"/>
          <w:b/>
          <w:spacing w:val="-5"/>
        </w:rPr>
        <w:t xml:space="preserve"> </w:t>
      </w:r>
      <w:r w:rsidR="00C63984" w:rsidRPr="005A1C89">
        <w:rPr>
          <w:rFonts w:ascii="Arial" w:hAnsi="Arial" w:cs="Arial"/>
          <w:b/>
        </w:rPr>
        <w:t>VIGÊNCIA</w:t>
      </w:r>
      <w:r w:rsidR="008920FD" w:rsidRPr="005A1C89">
        <w:rPr>
          <w:rFonts w:ascii="Arial" w:hAnsi="Arial" w:cs="Arial"/>
          <w:b/>
        </w:rPr>
        <w:t xml:space="preserve"> DO CONTRATO</w:t>
      </w:r>
    </w:p>
    <w:p w14:paraId="4B11DD57" w14:textId="30B3DB11" w:rsidR="00070A1A" w:rsidRPr="00AA6613" w:rsidRDefault="00C63984" w:rsidP="00AA6613">
      <w:pPr>
        <w:pStyle w:val="PargrafodaLista"/>
        <w:numPr>
          <w:ilvl w:val="1"/>
          <w:numId w:val="18"/>
        </w:numPr>
        <w:tabs>
          <w:tab w:val="left" w:pos="1790"/>
        </w:tabs>
        <w:spacing w:after="120"/>
        <w:ind w:left="1134" w:right="231" w:firstLine="0"/>
        <w:rPr>
          <w:rFonts w:ascii="Arial" w:hAnsi="Arial" w:cs="Arial"/>
          <w:b/>
        </w:rPr>
      </w:pPr>
      <w:r w:rsidRPr="00AA6613">
        <w:rPr>
          <w:rFonts w:ascii="Arial" w:hAnsi="Arial" w:cs="Arial"/>
          <w:b/>
        </w:rPr>
        <w:t xml:space="preserve">A vigência do contrato será de </w:t>
      </w:r>
      <w:r w:rsidR="00184A58" w:rsidRPr="00AA6613">
        <w:rPr>
          <w:rFonts w:ascii="Arial" w:hAnsi="Arial" w:cs="Arial"/>
          <w:b/>
        </w:rPr>
        <w:t>12</w:t>
      </w:r>
      <w:r w:rsidRPr="00AA6613">
        <w:rPr>
          <w:rFonts w:ascii="Arial" w:hAnsi="Arial" w:cs="Arial"/>
          <w:b/>
        </w:rPr>
        <w:t xml:space="preserve"> meses, a contar da data </w:t>
      </w:r>
      <w:r w:rsidR="005A3350">
        <w:rPr>
          <w:rFonts w:ascii="Arial" w:hAnsi="Arial" w:cs="Arial"/>
          <w:b/>
        </w:rPr>
        <w:t>da publicação do Extrato do Contrato no Diário Oficial do Município de Niterói</w:t>
      </w:r>
      <w:r w:rsidRPr="00AA6613">
        <w:rPr>
          <w:rFonts w:ascii="Arial" w:hAnsi="Arial" w:cs="Arial"/>
          <w:b/>
        </w:rPr>
        <w:t>,</w:t>
      </w:r>
      <w:r w:rsidRPr="00AA6613">
        <w:rPr>
          <w:rFonts w:ascii="Arial" w:hAnsi="Arial" w:cs="Arial"/>
          <w:b/>
          <w:spacing w:val="1"/>
        </w:rPr>
        <w:t xml:space="preserve"> </w:t>
      </w:r>
      <w:r w:rsidRPr="00AA6613">
        <w:rPr>
          <w:rFonts w:ascii="Arial" w:hAnsi="Arial" w:cs="Arial"/>
          <w:b/>
        </w:rPr>
        <w:t>podendo</w:t>
      </w:r>
      <w:r w:rsidRPr="00AA6613">
        <w:rPr>
          <w:rFonts w:ascii="Arial" w:hAnsi="Arial" w:cs="Arial"/>
          <w:b/>
          <w:spacing w:val="-2"/>
        </w:rPr>
        <w:t xml:space="preserve"> </w:t>
      </w:r>
      <w:r w:rsidRPr="00AA6613">
        <w:rPr>
          <w:rFonts w:ascii="Arial" w:hAnsi="Arial" w:cs="Arial"/>
          <w:b/>
        </w:rPr>
        <w:t xml:space="preserve">ser </w:t>
      </w:r>
      <w:r w:rsidR="006C21F5">
        <w:rPr>
          <w:rFonts w:ascii="Arial" w:hAnsi="Arial" w:cs="Arial"/>
          <w:b/>
        </w:rPr>
        <w:t>renovado</w:t>
      </w:r>
      <w:r w:rsidRPr="00AA6613">
        <w:rPr>
          <w:rFonts w:ascii="Arial" w:hAnsi="Arial" w:cs="Arial"/>
          <w:b/>
          <w:spacing w:val="-1"/>
        </w:rPr>
        <w:t xml:space="preserve"> </w:t>
      </w:r>
      <w:r w:rsidRPr="00AA6613">
        <w:rPr>
          <w:rFonts w:ascii="Arial" w:hAnsi="Arial" w:cs="Arial"/>
          <w:b/>
        </w:rPr>
        <w:t>por</w:t>
      </w:r>
      <w:r w:rsidRPr="00AA6613">
        <w:rPr>
          <w:rFonts w:ascii="Arial" w:hAnsi="Arial" w:cs="Arial"/>
          <w:b/>
          <w:spacing w:val="-2"/>
        </w:rPr>
        <w:t xml:space="preserve"> </w:t>
      </w:r>
      <w:r w:rsidRPr="00AA6613">
        <w:rPr>
          <w:rFonts w:ascii="Arial" w:hAnsi="Arial" w:cs="Arial"/>
          <w:b/>
        </w:rPr>
        <w:t>igua</w:t>
      </w:r>
      <w:r w:rsidR="00184A58" w:rsidRPr="00AA6613">
        <w:rPr>
          <w:rFonts w:ascii="Arial" w:hAnsi="Arial" w:cs="Arial"/>
          <w:b/>
        </w:rPr>
        <w:t>is e sucessivos períodos, ob</w:t>
      </w:r>
      <w:r w:rsidR="002B3526">
        <w:rPr>
          <w:rFonts w:ascii="Arial" w:hAnsi="Arial" w:cs="Arial"/>
          <w:b/>
        </w:rPr>
        <w:t>s</w:t>
      </w:r>
      <w:r w:rsidR="00184A58" w:rsidRPr="00AA6613">
        <w:rPr>
          <w:rFonts w:ascii="Arial" w:hAnsi="Arial" w:cs="Arial"/>
          <w:b/>
        </w:rPr>
        <w:t>ervando o limite de 60 (sessenta) meses em conformidade com o inciso II do art. 57 da Lei 8.666/93.</w:t>
      </w:r>
    </w:p>
    <w:p w14:paraId="3C8C1028" w14:textId="2D2B6518" w:rsidR="00F50A66" w:rsidRPr="005A1C89" w:rsidRDefault="00C63984" w:rsidP="00AA6613">
      <w:pPr>
        <w:pStyle w:val="PargrafodaLista"/>
        <w:widowControl/>
        <w:numPr>
          <w:ilvl w:val="1"/>
          <w:numId w:val="18"/>
        </w:numPr>
        <w:tabs>
          <w:tab w:val="left" w:pos="1790"/>
        </w:tabs>
        <w:autoSpaceDE/>
        <w:autoSpaceDN/>
        <w:spacing w:after="120"/>
        <w:ind w:left="1134" w:right="298" w:firstLine="0"/>
        <w:rPr>
          <w:rFonts w:ascii="Arial" w:hAnsi="Arial" w:cs="Arial"/>
        </w:rPr>
      </w:pPr>
      <w:r w:rsidRPr="005A1C89">
        <w:rPr>
          <w:rFonts w:ascii="Arial" w:hAnsi="Arial" w:cs="Arial"/>
        </w:rPr>
        <w:t xml:space="preserve">Se houver interesse das partes na </w:t>
      </w:r>
      <w:r w:rsidR="00F70CCF" w:rsidRPr="005A1C89">
        <w:rPr>
          <w:rFonts w:ascii="Arial" w:hAnsi="Arial" w:cs="Arial"/>
        </w:rPr>
        <w:t>renovação</w:t>
      </w:r>
      <w:r w:rsidRPr="005A1C89">
        <w:rPr>
          <w:rFonts w:ascii="Arial" w:hAnsi="Arial" w:cs="Arial"/>
        </w:rPr>
        <w:t xml:space="preserve"> do contrato, a contratante vistoriará as</w:t>
      </w:r>
      <w:r w:rsidRPr="005A1C89">
        <w:rPr>
          <w:rFonts w:ascii="Arial" w:hAnsi="Arial" w:cs="Arial"/>
          <w:spacing w:val="-59"/>
        </w:rPr>
        <w:t xml:space="preserve"> </w:t>
      </w:r>
      <w:r w:rsidRPr="005A1C89">
        <w:rPr>
          <w:rFonts w:ascii="Arial" w:hAnsi="Arial" w:cs="Arial"/>
        </w:rPr>
        <w:t>instalações da contratada para verificar se persistem as mesmas condições técnicas básicas,</w:t>
      </w:r>
      <w:r w:rsidRPr="005A1C89">
        <w:rPr>
          <w:rFonts w:ascii="Arial" w:hAnsi="Arial" w:cs="Arial"/>
          <w:spacing w:val="-59"/>
        </w:rPr>
        <w:t xml:space="preserve"> </w:t>
      </w:r>
      <w:r w:rsidRPr="005A1C89">
        <w:rPr>
          <w:rFonts w:ascii="Arial" w:hAnsi="Arial" w:cs="Arial"/>
        </w:rPr>
        <w:t>verificadas</w:t>
      </w:r>
      <w:r w:rsidRPr="005A1C89">
        <w:rPr>
          <w:rFonts w:ascii="Arial" w:hAnsi="Arial" w:cs="Arial"/>
          <w:spacing w:val="1"/>
        </w:rPr>
        <w:t xml:space="preserve"> </w:t>
      </w:r>
      <w:r w:rsidRPr="005A1C89">
        <w:rPr>
          <w:rFonts w:ascii="Arial" w:hAnsi="Arial" w:cs="Arial"/>
        </w:rPr>
        <w:t>por</w:t>
      </w:r>
      <w:r w:rsidRPr="005A1C89">
        <w:rPr>
          <w:rFonts w:ascii="Arial" w:hAnsi="Arial" w:cs="Arial"/>
          <w:spacing w:val="1"/>
        </w:rPr>
        <w:t xml:space="preserve"> </w:t>
      </w:r>
      <w:r w:rsidRPr="005A1C89">
        <w:rPr>
          <w:rFonts w:ascii="Arial" w:hAnsi="Arial" w:cs="Arial"/>
        </w:rPr>
        <w:t>ocasião</w:t>
      </w:r>
      <w:r w:rsidRPr="005A1C89">
        <w:rPr>
          <w:rFonts w:ascii="Arial" w:hAnsi="Arial" w:cs="Arial"/>
          <w:spacing w:val="1"/>
        </w:rPr>
        <w:t xml:space="preserve"> </w:t>
      </w:r>
      <w:r w:rsidRPr="005A1C89">
        <w:rPr>
          <w:rFonts w:ascii="Arial" w:hAnsi="Arial" w:cs="Arial"/>
        </w:rPr>
        <w:t>do</w:t>
      </w:r>
      <w:r w:rsidRPr="005A1C89">
        <w:rPr>
          <w:rFonts w:ascii="Arial" w:hAnsi="Arial" w:cs="Arial"/>
          <w:spacing w:val="1"/>
        </w:rPr>
        <w:t xml:space="preserve"> </w:t>
      </w:r>
      <w:r w:rsidRPr="005A1C89">
        <w:rPr>
          <w:rFonts w:ascii="Arial" w:hAnsi="Arial" w:cs="Arial"/>
        </w:rPr>
        <w:t>cadastramento.</w:t>
      </w:r>
      <w:r w:rsidRPr="005A1C89">
        <w:rPr>
          <w:rFonts w:ascii="Arial" w:hAnsi="Arial" w:cs="Arial"/>
          <w:spacing w:val="1"/>
        </w:rPr>
        <w:t xml:space="preserve"> </w:t>
      </w:r>
      <w:r w:rsidRPr="005A1C89">
        <w:rPr>
          <w:rFonts w:ascii="Arial" w:hAnsi="Arial" w:cs="Arial"/>
        </w:rPr>
        <w:t>A</w:t>
      </w:r>
      <w:r w:rsidRPr="005A1C89">
        <w:rPr>
          <w:rFonts w:ascii="Arial" w:hAnsi="Arial" w:cs="Arial"/>
          <w:spacing w:val="1"/>
        </w:rPr>
        <w:t xml:space="preserve"> </w:t>
      </w:r>
      <w:r w:rsidRPr="005A1C89">
        <w:rPr>
          <w:rFonts w:ascii="Arial" w:hAnsi="Arial" w:cs="Arial"/>
        </w:rPr>
        <w:t>vistoria</w:t>
      </w:r>
      <w:r w:rsidRPr="005A1C89">
        <w:rPr>
          <w:rFonts w:ascii="Arial" w:hAnsi="Arial" w:cs="Arial"/>
          <w:spacing w:val="1"/>
        </w:rPr>
        <w:t xml:space="preserve"> </w:t>
      </w:r>
      <w:r w:rsidRPr="005A1C89">
        <w:rPr>
          <w:rFonts w:ascii="Arial" w:hAnsi="Arial" w:cs="Arial"/>
        </w:rPr>
        <w:t>será</w:t>
      </w:r>
      <w:r w:rsidRPr="005A1C89">
        <w:rPr>
          <w:rFonts w:ascii="Arial" w:hAnsi="Arial" w:cs="Arial"/>
          <w:spacing w:val="1"/>
        </w:rPr>
        <w:t xml:space="preserve"> </w:t>
      </w:r>
      <w:r w:rsidRPr="005A1C89">
        <w:rPr>
          <w:rFonts w:ascii="Arial" w:hAnsi="Arial" w:cs="Arial"/>
        </w:rPr>
        <w:t>realizada</w:t>
      </w:r>
      <w:r w:rsidRPr="005A1C89">
        <w:rPr>
          <w:rFonts w:ascii="Arial" w:hAnsi="Arial" w:cs="Arial"/>
          <w:spacing w:val="1"/>
        </w:rPr>
        <w:t xml:space="preserve"> </w:t>
      </w:r>
      <w:r w:rsidRPr="005A1C89">
        <w:rPr>
          <w:rFonts w:ascii="Arial" w:hAnsi="Arial" w:cs="Arial"/>
        </w:rPr>
        <w:t>com</w:t>
      </w:r>
      <w:r w:rsidRPr="005A1C89">
        <w:rPr>
          <w:rFonts w:ascii="Arial" w:hAnsi="Arial" w:cs="Arial"/>
          <w:spacing w:val="61"/>
        </w:rPr>
        <w:t xml:space="preserve"> </w:t>
      </w:r>
      <w:r w:rsidRPr="005A1C89">
        <w:rPr>
          <w:rFonts w:ascii="Arial" w:hAnsi="Arial" w:cs="Arial"/>
        </w:rPr>
        <w:t>antecedência</w:t>
      </w:r>
      <w:r w:rsidRPr="005A1C89">
        <w:rPr>
          <w:rFonts w:ascii="Arial" w:hAnsi="Arial" w:cs="Arial"/>
          <w:spacing w:val="1"/>
        </w:rPr>
        <w:t xml:space="preserve"> </w:t>
      </w:r>
      <w:r w:rsidRPr="005A1C89">
        <w:rPr>
          <w:rFonts w:ascii="Arial" w:hAnsi="Arial" w:cs="Arial"/>
        </w:rPr>
        <w:t>mínima</w:t>
      </w:r>
      <w:r w:rsidRPr="005A1C89">
        <w:rPr>
          <w:rFonts w:ascii="Arial" w:hAnsi="Arial" w:cs="Arial"/>
          <w:spacing w:val="-1"/>
        </w:rPr>
        <w:t xml:space="preserve"> </w:t>
      </w:r>
      <w:r w:rsidRPr="005A1C89">
        <w:rPr>
          <w:rFonts w:ascii="Arial" w:hAnsi="Arial" w:cs="Arial"/>
        </w:rPr>
        <w:t>de 30</w:t>
      </w:r>
      <w:r w:rsidRPr="005A1C89">
        <w:rPr>
          <w:rFonts w:ascii="Arial" w:hAnsi="Arial" w:cs="Arial"/>
          <w:spacing w:val="-2"/>
        </w:rPr>
        <w:t xml:space="preserve"> </w:t>
      </w:r>
      <w:r w:rsidRPr="005A1C89">
        <w:rPr>
          <w:rFonts w:ascii="Arial" w:hAnsi="Arial" w:cs="Arial"/>
        </w:rPr>
        <w:t>(trinta)</w:t>
      </w:r>
      <w:r w:rsidRPr="005A1C89">
        <w:rPr>
          <w:rFonts w:ascii="Arial" w:hAnsi="Arial" w:cs="Arial"/>
          <w:spacing w:val="-1"/>
        </w:rPr>
        <w:t xml:space="preserve"> </w:t>
      </w:r>
      <w:r w:rsidRPr="005A1C89">
        <w:rPr>
          <w:rFonts w:ascii="Arial" w:hAnsi="Arial" w:cs="Arial"/>
        </w:rPr>
        <w:t>dias antes</w:t>
      </w:r>
      <w:r w:rsidRPr="005A1C89">
        <w:rPr>
          <w:rFonts w:ascii="Arial" w:hAnsi="Arial" w:cs="Arial"/>
          <w:spacing w:val="-2"/>
        </w:rPr>
        <w:t xml:space="preserve"> </w:t>
      </w:r>
      <w:r w:rsidRPr="005A1C89">
        <w:rPr>
          <w:rFonts w:ascii="Arial" w:hAnsi="Arial" w:cs="Arial"/>
        </w:rPr>
        <w:t>do</w:t>
      </w:r>
      <w:r w:rsidRPr="005A1C89">
        <w:rPr>
          <w:rFonts w:ascii="Arial" w:hAnsi="Arial" w:cs="Arial"/>
          <w:spacing w:val="-2"/>
        </w:rPr>
        <w:t xml:space="preserve"> </w:t>
      </w:r>
      <w:r w:rsidRPr="005A1C89">
        <w:rPr>
          <w:rFonts w:ascii="Arial" w:hAnsi="Arial" w:cs="Arial"/>
        </w:rPr>
        <w:t>término</w:t>
      </w:r>
      <w:r w:rsidRPr="005A1C89">
        <w:rPr>
          <w:rFonts w:ascii="Arial" w:hAnsi="Arial" w:cs="Arial"/>
          <w:spacing w:val="-1"/>
        </w:rPr>
        <w:t xml:space="preserve"> </w:t>
      </w:r>
      <w:r w:rsidRPr="005A1C89">
        <w:rPr>
          <w:rFonts w:ascii="Arial" w:hAnsi="Arial" w:cs="Arial"/>
        </w:rPr>
        <w:t>do</w:t>
      </w:r>
      <w:r w:rsidR="00F50A66" w:rsidRPr="005A1C89">
        <w:rPr>
          <w:rFonts w:ascii="Arial" w:hAnsi="Arial" w:cs="Arial"/>
        </w:rPr>
        <w:t xml:space="preserve"> c</w:t>
      </w:r>
      <w:r w:rsidRPr="005A1C89">
        <w:rPr>
          <w:rFonts w:ascii="Arial" w:hAnsi="Arial" w:cs="Arial"/>
        </w:rPr>
        <w:t>ontrato.</w:t>
      </w:r>
    </w:p>
    <w:p w14:paraId="74BB5C0D" w14:textId="77777777" w:rsidR="005A3350" w:rsidRPr="005A3350" w:rsidRDefault="005A3350" w:rsidP="005A3350">
      <w:pPr>
        <w:pStyle w:val="PargrafodaLista"/>
        <w:widowControl/>
        <w:numPr>
          <w:ilvl w:val="1"/>
          <w:numId w:val="18"/>
        </w:numPr>
        <w:tabs>
          <w:tab w:val="left" w:pos="1790"/>
        </w:tabs>
        <w:autoSpaceDE/>
        <w:autoSpaceDN/>
        <w:spacing w:after="120"/>
        <w:ind w:left="1134" w:right="298" w:firstLine="0"/>
        <w:rPr>
          <w:rFonts w:ascii="Arial" w:eastAsia="Malgun Gothic" w:hAnsi="Arial" w:cs="Arial"/>
        </w:rPr>
      </w:pPr>
      <w:r w:rsidRPr="005A3350">
        <w:rPr>
          <w:rFonts w:ascii="Arial" w:eastAsia="Malgun Gothic" w:hAnsi="Arial" w:cs="Arial"/>
        </w:rPr>
        <w:t>A prorrogação do contrato será precedida da atualização da “Tabela de Procedimentos Medicamentos, Órteses e Próteses e Materiais Especiais (OPM) do Sistema Único de Saúde (SUS)".</w:t>
      </w:r>
    </w:p>
    <w:p w14:paraId="7579F0EE" w14:textId="44C504F0" w:rsidR="00F70CCF" w:rsidRDefault="00F70CCF" w:rsidP="005A3350">
      <w:pPr>
        <w:pStyle w:val="PargrafodaLista"/>
        <w:widowControl/>
        <w:numPr>
          <w:ilvl w:val="1"/>
          <w:numId w:val="18"/>
        </w:numPr>
        <w:tabs>
          <w:tab w:val="left" w:pos="1790"/>
        </w:tabs>
        <w:autoSpaceDE/>
        <w:autoSpaceDN/>
        <w:spacing w:after="120"/>
        <w:ind w:left="1134" w:right="298" w:firstLine="0"/>
        <w:rPr>
          <w:rFonts w:ascii="Arial" w:hAnsi="Arial" w:cs="Arial"/>
        </w:rPr>
      </w:pPr>
      <w:r w:rsidRPr="005A1C89">
        <w:rPr>
          <w:rFonts w:ascii="Arial" w:hAnsi="Arial" w:cs="Arial"/>
        </w:rPr>
        <w:t xml:space="preserve">A execução dos serviços será iniciada imediatamente após </w:t>
      </w:r>
      <w:r w:rsidRPr="008C7BB1">
        <w:rPr>
          <w:rFonts w:ascii="Arial" w:hAnsi="Arial" w:cs="Arial"/>
        </w:rPr>
        <w:t>publicação do Extrato do Contrato no Diário Oficial do Município de Niterói</w:t>
      </w:r>
      <w:r w:rsidR="00370A21" w:rsidRPr="008C7BB1">
        <w:rPr>
          <w:rFonts w:ascii="Arial" w:hAnsi="Arial" w:cs="Arial"/>
        </w:rPr>
        <w:t>.</w:t>
      </w:r>
    </w:p>
    <w:p w14:paraId="4A0C1B0C" w14:textId="77777777" w:rsidR="000418A2" w:rsidRPr="008C7BB1" w:rsidRDefault="000418A2" w:rsidP="000418A2">
      <w:pPr>
        <w:pStyle w:val="PargrafodaLista"/>
        <w:widowControl/>
        <w:tabs>
          <w:tab w:val="left" w:pos="1790"/>
        </w:tabs>
        <w:autoSpaceDE/>
        <w:autoSpaceDN/>
        <w:spacing w:after="120"/>
        <w:ind w:left="1134" w:right="298"/>
        <w:rPr>
          <w:rFonts w:ascii="Arial" w:hAnsi="Arial" w:cs="Arial"/>
        </w:rPr>
      </w:pPr>
    </w:p>
    <w:p w14:paraId="01B19EAC" w14:textId="405D2CB7" w:rsidR="00070A1A" w:rsidRPr="005A1C89" w:rsidRDefault="00C63984" w:rsidP="00AC56C4">
      <w:pPr>
        <w:pStyle w:val="Ttulo1"/>
        <w:numPr>
          <w:ilvl w:val="0"/>
          <w:numId w:val="18"/>
        </w:numPr>
        <w:tabs>
          <w:tab w:val="left" w:pos="1789"/>
          <w:tab w:val="left" w:pos="1790"/>
        </w:tabs>
        <w:spacing w:after="120"/>
        <w:ind w:left="1134" w:hanging="11"/>
      </w:pPr>
      <w:r w:rsidRPr="005A1C89">
        <w:t>DA</w:t>
      </w:r>
      <w:r w:rsidRPr="005A1C89">
        <w:rPr>
          <w:spacing w:val="-9"/>
        </w:rPr>
        <w:t xml:space="preserve"> </w:t>
      </w:r>
      <w:r w:rsidRPr="005A1C89">
        <w:t>DISTRIBUIÇÃO</w:t>
      </w:r>
      <w:r w:rsidRPr="005A1C89">
        <w:rPr>
          <w:spacing w:val="-2"/>
        </w:rPr>
        <w:t xml:space="preserve"> </w:t>
      </w:r>
      <w:r w:rsidRPr="005A1C89">
        <w:t>DOS</w:t>
      </w:r>
      <w:r w:rsidRPr="005A1C89">
        <w:rPr>
          <w:spacing w:val="-4"/>
        </w:rPr>
        <w:t xml:space="preserve"> </w:t>
      </w:r>
      <w:r w:rsidRPr="005A1C89">
        <w:t>PROCEDIMENTOS</w:t>
      </w:r>
    </w:p>
    <w:p w14:paraId="0BEEA232" w14:textId="47A974D0" w:rsidR="008B5029" w:rsidRPr="00E4065D" w:rsidRDefault="008B5029" w:rsidP="00AA6613">
      <w:pPr>
        <w:ind w:left="1134"/>
        <w:jc w:val="both"/>
        <w:rPr>
          <w:rFonts w:ascii="Arial" w:hAnsi="Arial" w:cs="Arial"/>
        </w:rPr>
      </w:pPr>
      <w:r w:rsidRPr="00240C37">
        <w:rPr>
          <w:rFonts w:ascii="Arial" w:hAnsi="Arial" w:cs="Arial"/>
          <w:b/>
        </w:rPr>
        <w:t>16.</w:t>
      </w:r>
      <w:r w:rsidRPr="00E4065D">
        <w:rPr>
          <w:rFonts w:ascii="Arial" w:hAnsi="Arial" w:cs="Arial"/>
          <w:b/>
        </w:rPr>
        <w:t>1</w:t>
      </w:r>
      <w:r w:rsidRPr="00E4065D">
        <w:rPr>
          <w:rFonts w:ascii="Arial" w:hAnsi="Arial" w:cs="Arial"/>
        </w:rPr>
        <w:t xml:space="preserve"> </w:t>
      </w:r>
      <w:r w:rsidR="00E4065D" w:rsidRPr="00E4065D">
        <w:rPr>
          <w:rFonts w:ascii="Arial" w:eastAsia="Malgun Gothic" w:hAnsi="Arial" w:cs="Arial"/>
          <w:bCs/>
          <w:sz w:val="20"/>
          <w:szCs w:val="20"/>
        </w:rPr>
        <w:t xml:space="preserve">  </w:t>
      </w:r>
      <w:r w:rsidR="00E4065D" w:rsidRPr="00E4065D">
        <w:rPr>
          <w:rFonts w:ascii="Arial" w:eastAsia="Malgun Gothic" w:hAnsi="Arial" w:cs="Arial"/>
        </w:rPr>
        <w:t>A distribuição de procedimentos por credenciada será operacionalizada, conforme critérios estabelecidos pela Central de Regulação Municipal, através do Sistema Municipal de Regulação e pela Central de Regulação da Secretaria Estadual de Saúde.</w:t>
      </w:r>
    </w:p>
    <w:p w14:paraId="15EF1A3F" w14:textId="22FB4D18" w:rsidR="00184A58" w:rsidRPr="006C21F5" w:rsidRDefault="00184A58" w:rsidP="000418A2">
      <w:pPr>
        <w:pStyle w:val="PargrafodaLista"/>
        <w:numPr>
          <w:ilvl w:val="1"/>
          <w:numId w:val="33"/>
        </w:numPr>
        <w:tabs>
          <w:tab w:val="left" w:pos="1790"/>
        </w:tabs>
        <w:spacing w:after="120"/>
        <w:ind w:left="1134" w:right="42" w:firstLine="0"/>
        <w:rPr>
          <w:rFonts w:ascii="Arial" w:hAnsi="Arial" w:cs="Arial"/>
        </w:rPr>
      </w:pPr>
      <w:r w:rsidRPr="006C21F5">
        <w:rPr>
          <w:rFonts w:ascii="Arial" w:hAnsi="Arial" w:cs="Arial"/>
        </w:rPr>
        <w:t>A quantidade total dos procedimentos será dividida considerando a necessidade clínica do paciente e, também, sempre que possível, a como</w:t>
      </w:r>
      <w:r w:rsidR="00AE4D7C" w:rsidRPr="006C21F5">
        <w:rPr>
          <w:rFonts w:ascii="Arial" w:hAnsi="Arial" w:cs="Arial"/>
        </w:rPr>
        <w:t>rbi</w:t>
      </w:r>
      <w:r w:rsidRPr="006C21F5">
        <w:rPr>
          <w:rFonts w:ascii="Arial" w:hAnsi="Arial" w:cs="Arial"/>
        </w:rPr>
        <w:t>dade dos usuários e a continuidade do tratamento, garantindo-se, ainda, a distribuição equitativa entre as credenciadas, de acordo com a demanda por serviços e com a quantidade ofertada ao SUS.</w:t>
      </w:r>
    </w:p>
    <w:p w14:paraId="0289F9AA" w14:textId="77777777" w:rsidR="00070A1A" w:rsidRPr="005A1C89" w:rsidRDefault="00070A1A" w:rsidP="009155BF">
      <w:pPr>
        <w:pStyle w:val="Corpodetexto"/>
        <w:spacing w:after="120"/>
        <w:ind w:left="284"/>
        <w:jc w:val="left"/>
        <w:rPr>
          <w:rFonts w:ascii="Arial" w:hAnsi="Arial" w:cs="Arial"/>
        </w:rPr>
      </w:pPr>
    </w:p>
    <w:p w14:paraId="023B943A" w14:textId="4E0157D9" w:rsidR="00070A1A" w:rsidRDefault="00F70CCF" w:rsidP="006C21F5">
      <w:pPr>
        <w:pStyle w:val="Ttulo1"/>
        <w:numPr>
          <w:ilvl w:val="0"/>
          <w:numId w:val="33"/>
        </w:numPr>
        <w:tabs>
          <w:tab w:val="left" w:pos="1789"/>
          <w:tab w:val="left" w:pos="1790"/>
        </w:tabs>
        <w:spacing w:after="120"/>
        <w:ind w:left="1134" w:firstLine="0"/>
      </w:pPr>
      <w:r w:rsidRPr="005A1C89">
        <w:t xml:space="preserve"> </w:t>
      </w:r>
      <w:r w:rsidR="00C63984" w:rsidRPr="005A1C89">
        <w:t>DA</w:t>
      </w:r>
      <w:r w:rsidR="00C63984" w:rsidRPr="005A1C89">
        <w:rPr>
          <w:spacing w:val="-8"/>
        </w:rPr>
        <w:t xml:space="preserve"> </w:t>
      </w:r>
      <w:r w:rsidR="00C63984" w:rsidRPr="005A1C89">
        <w:t>QUANTIDADE</w:t>
      </w:r>
      <w:r w:rsidR="00C63984" w:rsidRPr="005A1C89">
        <w:rPr>
          <w:spacing w:val="-2"/>
        </w:rPr>
        <w:t xml:space="preserve"> </w:t>
      </w:r>
      <w:r w:rsidR="00C63984" w:rsidRPr="005A1C89">
        <w:t>ESTIMADA</w:t>
      </w:r>
      <w:r w:rsidR="00C63984" w:rsidRPr="005A1C89">
        <w:rPr>
          <w:spacing w:val="-8"/>
        </w:rPr>
        <w:t xml:space="preserve"> </w:t>
      </w:r>
      <w:r w:rsidR="00C63984" w:rsidRPr="005A1C89">
        <w:t>DE</w:t>
      </w:r>
      <w:r w:rsidR="00C63984" w:rsidRPr="005A1C89">
        <w:rPr>
          <w:spacing w:val="-2"/>
        </w:rPr>
        <w:t xml:space="preserve"> </w:t>
      </w:r>
      <w:r w:rsidR="00C63984" w:rsidRPr="005A1C89">
        <w:t>PROCEDIMENTOS</w:t>
      </w:r>
    </w:p>
    <w:p w14:paraId="3BECBD8F" w14:textId="06D70FAE" w:rsidR="000418A2" w:rsidRDefault="000418A2" w:rsidP="000418A2">
      <w:pPr>
        <w:pStyle w:val="Ttulo1"/>
        <w:tabs>
          <w:tab w:val="left" w:pos="1789"/>
          <w:tab w:val="left" w:pos="1790"/>
        </w:tabs>
        <w:spacing w:after="120"/>
        <w:ind w:left="1134" w:firstLine="0"/>
        <w:jc w:val="center"/>
      </w:pPr>
      <w:r>
        <w:t>Tabela de Códigos de Procedimentos</w:t>
      </w:r>
    </w:p>
    <w:tbl>
      <w:tblPr>
        <w:tblW w:w="9730"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1849"/>
        <w:gridCol w:w="1550"/>
        <w:gridCol w:w="1136"/>
        <w:gridCol w:w="1456"/>
        <w:gridCol w:w="1471"/>
      </w:tblGrid>
      <w:tr w:rsidR="000418A2" w:rsidRPr="00F17D25" w14:paraId="7430B948" w14:textId="77777777" w:rsidTr="000418A2">
        <w:trPr>
          <w:trHeight w:val="567"/>
        </w:trPr>
        <w:tc>
          <w:tcPr>
            <w:tcW w:w="9730" w:type="dxa"/>
            <w:gridSpan w:val="6"/>
            <w:shd w:val="clear" w:color="auto" w:fill="BCBF96"/>
            <w:vAlign w:val="center"/>
          </w:tcPr>
          <w:p w14:paraId="73969DCD" w14:textId="77777777" w:rsidR="000418A2" w:rsidRPr="00F17D25" w:rsidRDefault="000418A2" w:rsidP="000644DC">
            <w:pPr>
              <w:spacing w:after="120"/>
              <w:rPr>
                <w:rFonts w:ascii="Arial" w:eastAsia="Malgun Gothic" w:hAnsi="Arial" w:cs="Arial"/>
                <w:b/>
                <w:sz w:val="24"/>
                <w:szCs w:val="24"/>
              </w:rPr>
            </w:pPr>
            <w:r w:rsidRPr="00F17D25">
              <w:rPr>
                <w:rFonts w:ascii="Arial" w:eastAsia="Malgun Gothic" w:hAnsi="Arial" w:cs="Arial"/>
                <w:b/>
                <w:sz w:val="24"/>
                <w:szCs w:val="24"/>
              </w:rPr>
              <w:t>ESPECIFICAÇÃO DOS SERVIÇOS DE TERCEIROS - PESSOA JURÍDICA</w:t>
            </w:r>
          </w:p>
        </w:tc>
      </w:tr>
      <w:tr w:rsidR="000418A2" w:rsidRPr="00F17D25" w14:paraId="0D0FBE27" w14:textId="77777777" w:rsidTr="000418A2">
        <w:trPr>
          <w:trHeight w:val="680"/>
        </w:trPr>
        <w:tc>
          <w:tcPr>
            <w:tcW w:w="2268" w:type="dxa"/>
            <w:shd w:val="clear" w:color="auto" w:fill="EAEBDE"/>
            <w:vAlign w:val="center"/>
          </w:tcPr>
          <w:p w14:paraId="0C40EA15" w14:textId="77777777" w:rsidR="000418A2" w:rsidRPr="00F17D25" w:rsidRDefault="000418A2" w:rsidP="000644DC">
            <w:pPr>
              <w:spacing w:after="120"/>
              <w:jc w:val="center"/>
              <w:rPr>
                <w:rFonts w:ascii="Arial" w:eastAsia="Malgun Gothic" w:hAnsi="Arial" w:cs="Arial"/>
                <w:b/>
                <w:sz w:val="24"/>
                <w:szCs w:val="24"/>
              </w:rPr>
            </w:pPr>
            <w:r w:rsidRPr="00F17D25">
              <w:rPr>
                <w:rFonts w:ascii="Arial" w:eastAsia="Malgun Gothic" w:hAnsi="Arial" w:cs="Arial"/>
                <w:b/>
                <w:sz w:val="24"/>
                <w:szCs w:val="24"/>
              </w:rPr>
              <w:t>ESPECIFICAÇÃO DO SERVIÇO</w:t>
            </w:r>
          </w:p>
        </w:tc>
        <w:tc>
          <w:tcPr>
            <w:tcW w:w="1849" w:type="dxa"/>
            <w:shd w:val="clear" w:color="auto" w:fill="EAEBDE"/>
            <w:vAlign w:val="center"/>
          </w:tcPr>
          <w:p w14:paraId="3160E2E6" w14:textId="77777777" w:rsidR="000418A2" w:rsidRPr="00F17D25" w:rsidRDefault="000418A2" w:rsidP="000644DC">
            <w:pPr>
              <w:spacing w:after="120"/>
              <w:jc w:val="center"/>
              <w:rPr>
                <w:rFonts w:ascii="Arial" w:eastAsia="Malgun Gothic" w:hAnsi="Arial" w:cs="Arial"/>
                <w:b/>
                <w:sz w:val="24"/>
                <w:szCs w:val="24"/>
              </w:rPr>
            </w:pPr>
            <w:r w:rsidRPr="00F17D25">
              <w:rPr>
                <w:rFonts w:ascii="Arial" w:eastAsia="Malgun Gothic" w:hAnsi="Arial" w:cs="Arial"/>
                <w:b/>
                <w:sz w:val="24"/>
                <w:szCs w:val="24"/>
              </w:rPr>
              <w:t>CÓDIGO TABELA SUS</w:t>
            </w:r>
          </w:p>
        </w:tc>
        <w:tc>
          <w:tcPr>
            <w:tcW w:w="1550" w:type="dxa"/>
            <w:shd w:val="clear" w:color="auto" w:fill="EAEBDE"/>
            <w:vAlign w:val="center"/>
          </w:tcPr>
          <w:p w14:paraId="6CED5F07" w14:textId="77777777" w:rsidR="000418A2" w:rsidRPr="00F17D25" w:rsidRDefault="000418A2" w:rsidP="000644DC">
            <w:pPr>
              <w:spacing w:after="120"/>
              <w:jc w:val="center"/>
              <w:rPr>
                <w:rFonts w:ascii="Arial" w:eastAsia="Malgun Gothic" w:hAnsi="Arial" w:cs="Arial"/>
                <w:b/>
                <w:sz w:val="24"/>
                <w:szCs w:val="24"/>
              </w:rPr>
            </w:pPr>
            <w:r w:rsidRPr="00F17D25">
              <w:rPr>
                <w:rFonts w:ascii="Arial" w:eastAsia="Malgun Gothic" w:hAnsi="Arial" w:cs="Arial"/>
                <w:b/>
                <w:sz w:val="24"/>
                <w:szCs w:val="24"/>
              </w:rPr>
              <w:t>UNIDADE</w:t>
            </w:r>
          </w:p>
        </w:tc>
        <w:tc>
          <w:tcPr>
            <w:tcW w:w="1136" w:type="dxa"/>
            <w:shd w:val="clear" w:color="auto" w:fill="EAEBDE"/>
            <w:vAlign w:val="center"/>
          </w:tcPr>
          <w:p w14:paraId="696388B3" w14:textId="77777777" w:rsidR="000418A2" w:rsidRPr="00F17D25" w:rsidRDefault="000418A2" w:rsidP="000644DC">
            <w:pPr>
              <w:spacing w:after="120"/>
              <w:jc w:val="center"/>
              <w:rPr>
                <w:rFonts w:ascii="Arial" w:eastAsia="Malgun Gothic" w:hAnsi="Arial" w:cs="Arial"/>
                <w:b/>
                <w:sz w:val="24"/>
                <w:szCs w:val="24"/>
              </w:rPr>
            </w:pPr>
            <w:r w:rsidRPr="00F17D25">
              <w:rPr>
                <w:rFonts w:ascii="Arial" w:eastAsia="Malgun Gothic" w:hAnsi="Arial" w:cs="Arial"/>
                <w:b/>
                <w:sz w:val="24"/>
                <w:szCs w:val="24"/>
              </w:rPr>
              <w:t>QUANT.</w:t>
            </w:r>
          </w:p>
        </w:tc>
        <w:tc>
          <w:tcPr>
            <w:tcW w:w="1456" w:type="dxa"/>
            <w:shd w:val="clear" w:color="auto" w:fill="EAEBDE"/>
            <w:vAlign w:val="center"/>
          </w:tcPr>
          <w:p w14:paraId="2A80304B" w14:textId="77777777" w:rsidR="000418A2" w:rsidRPr="00F17D25" w:rsidRDefault="000418A2" w:rsidP="000644DC">
            <w:pPr>
              <w:spacing w:after="120"/>
              <w:ind w:left="80"/>
              <w:jc w:val="center"/>
              <w:rPr>
                <w:rFonts w:ascii="Arial" w:eastAsia="Malgun Gothic" w:hAnsi="Arial" w:cs="Arial"/>
                <w:b/>
                <w:sz w:val="24"/>
                <w:szCs w:val="24"/>
              </w:rPr>
            </w:pPr>
            <w:r w:rsidRPr="00F17D25">
              <w:rPr>
                <w:rFonts w:ascii="Arial" w:eastAsia="Malgun Gothic" w:hAnsi="Arial" w:cs="Arial"/>
                <w:b/>
                <w:sz w:val="24"/>
                <w:szCs w:val="24"/>
              </w:rPr>
              <w:t>VALOR</w:t>
            </w:r>
          </w:p>
          <w:p w14:paraId="12C96AFD" w14:textId="77777777" w:rsidR="000418A2" w:rsidRPr="00F17D25" w:rsidRDefault="000418A2" w:rsidP="000644DC">
            <w:pPr>
              <w:spacing w:after="120"/>
              <w:ind w:left="80"/>
              <w:jc w:val="center"/>
              <w:rPr>
                <w:rFonts w:ascii="Arial" w:eastAsia="Malgun Gothic" w:hAnsi="Arial" w:cs="Arial"/>
                <w:b/>
                <w:sz w:val="24"/>
                <w:szCs w:val="24"/>
              </w:rPr>
            </w:pPr>
            <w:r w:rsidRPr="00F17D25">
              <w:rPr>
                <w:rFonts w:ascii="Arial" w:eastAsia="Malgun Gothic" w:hAnsi="Arial" w:cs="Arial"/>
                <w:b/>
                <w:sz w:val="24"/>
                <w:szCs w:val="24"/>
              </w:rPr>
              <w:lastRenderedPageBreak/>
              <w:t>UNITÁRIO</w:t>
            </w:r>
          </w:p>
        </w:tc>
        <w:tc>
          <w:tcPr>
            <w:tcW w:w="1471" w:type="dxa"/>
            <w:shd w:val="clear" w:color="auto" w:fill="EAEBDE"/>
            <w:vAlign w:val="center"/>
          </w:tcPr>
          <w:p w14:paraId="541A3929" w14:textId="77777777" w:rsidR="000418A2" w:rsidRPr="00F17D25" w:rsidRDefault="000418A2" w:rsidP="000644DC">
            <w:pPr>
              <w:spacing w:after="120"/>
              <w:jc w:val="center"/>
              <w:rPr>
                <w:rFonts w:ascii="Arial" w:eastAsia="Malgun Gothic" w:hAnsi="Arial" w:cs="Arial"/>
                <w:b/>
                <w:sz w:val="24"/>
                <w:szCs w:val="24"/>
              </w:rPr>
            </w:pPr>
            <w:r w:rsidRPr="00F17D25">
              <w:rPr>
                <w:rFonts w:ascii="Arial" w:eastAsia="Malgun Gothic" w:hAnsi="Arial" w:cs="Arial"/>
                <w:b/>
                <w:sz w:val="24"/>
                <w:szCs w:val="24"/>
              </w:rPr>
              <w:lastRenderedPageBreak/>
              <w:t>VALOR TOTAL</w:t>
            </w:r>
          </w:p>
        </w:tc>
      </w:tr>
      <w:tr w:rsidR="000418A2" w:rsidRPr="001A28D2" w14:paraId="5F5E338E" w14:textId="77777777" w:rsidTr="000418A2">
        <w:trPr>
          <w:trHeight w:hRule="exact" w:val="808"/>
        </w:trPr>
        <w:tc>
          <w:tcPr>
            <w:tcW w:w="2268" w:type="dxa"/>
            <w:vAlign w:val="center"/>
          </w:tcPr>
          <w:p w14:paraId="2FFE92FE" w14:textId="13FA082F" w:rsidR="000418A2" w:rsidRPr="000418A2" w:rsidRDefault="000418A2" w:rsidP="000644DC">
            <w:pPr>
              <w:pStyle w:val="TableParagraph"/>
              <w:spacing w:after="120"/>
              <w:ind w:left="35" w:right="3"/>
              <w:jc w:val="center"/>
              <w:rPr>
                <w:rFonts w:ascii="Arial" w:eastAsia="Malgun Gothic" w:hAnsi="Arial" w:cs="Arial"/>
                <w:sz w:val="20"/>
                <w:szCs w:val="20"/>
              </w:rPr>
            </w:pPr>
            <w:r w:rsidRPr="000418A2">
              <w:rPr>
                <w:rFonts w:ascii="Arial" w:hAnsi="Arial" w:cs="Arial"/>
                <w:bdr w:val="none" w:sz="0" w:space="0" w:color="auto" w:frame="1"/>
              </w:rPr>
              <w:lastRenderedPageBreak/>
              <w:t>Tratamento medicamentoso de doença da retina</w:t>
            </w:r>
          </w:p>
        </w:tc>
        <w:tc>
          <w:tcPr>
            <w:tcW w:w="1849" w:type="dxa"/>
            <w:vAlign w:val="center"/>
          </w:tcPr>
          <w:p w14:paraId="5459F649" w14:textId="078E5D61" w:rsidR="000418A2" w:rsidRPr="000418A2" w:rsidRDefault="000418A2" w:rsidP="000644DC">
            <w:pPr>
              <w:spacing w:after="120"/>
              <w:jc w:val="center"/>
              <w:rPr>
                <w:rFonts w:ascii="Arial" w:eastAsia="Malgun Gothic" w:hAnsi="Arial" w:cs="Arial"/>
                <w:sz w:val="20"/>
                <w:szCs w:val="20"/>
              </w:rPr>
            </w:pPr>
            <w:r w:rsidRPr="000418A2">
              <w:rPr>
                <w:rFonts w:ascii="Arial" w:hAnsi="Arial" w:cs="Arial"/>
                <w:bdr w:val="none" w:sz="0" w:space="0" w:color="auto" w:frame="1"/>
              </w:rPr>
              <w:t>03.03.05.023-3</w:t>
            </w:r>
          </w:p>
        </w:tc>
        <w:tc>
          <w:tcPr>
            <w:tcW w:w="1550" w:type="dxa"/>
            <w:vAlign w:val="center"/>
          </w:tcPr>
          <w:p w14:paraId="1A4A2A76" w14:textId="7BA10051" w:rsidR="000418A2" w:rsidRPr="000418A2" w:rsidRDefault="000418A2" w:rsidP="000644DC">
            <w:pPr>
              <w:spacing w:after="120"/>
              <w:jc w:val="center"/>
              <w:rPr>
                <w:rFonts w:ascii="Arial" w:eastAsia="Malgun Gothic" w:hAnsi="Arial" w:cs="Arial"/>
                <w:sz w:val="20"/>
                <w:szCs w:val="20"/>
              </w:rPr>
            </w:pPr>
            <w:r w:rsidRPr="000418A2">
              <w:rPr>
                <w:rFonts w:ascii="Arial" w:eastAsia="Malgun Gothic" w:hAnsi="Arial" w:cs="Arial"/>
                <w:sz w:val="20"/>
                <w:szCs w:val="20"/>
              </w:rPr>
              <w:t>Procedimentos</w:t>
            </w:r>
          </w:p>
        </w:tc>
        <w:tc>
          <w:tcPr>
            <w:tcW w:w="1136" w:type="dxa"/>
            <w:vAlign w:val="center"/>
          </w:tcPr>
          <w:p w14:paraId="2A4B9F79" w14:textId="6A961876" w:rsidR="000418A2" w:rsidRPr="000418A2" w:rsidRDefault="000418A2" w:rsidP="000644DC">
            <w:pPr>
              <w:spacing w:after="120"/>
              <w:jc w:val="center"/>
              <w:rPr>
                <w:rFonts w:ascii="Arial" w:eastAsia="Malgun Gothic" w:hAnsi="Arial" w:cs="Arial"/>
                <w:sz w:val="20"/>
                <w:szCs w:val="20"/>
              </w:rPr>
            </w:pPr>
            <w:r w:rsidRPr="000418A2">
              <w:rPr>
                <w:rFonts w:ascii="Arial" w:eastAsia="Malgun Gothic" w:hAnsi="Arial" w:cs="Arial"/>
                <w:sz w:val="20"/>
                <w:szCs w:val="20"/>
              </w:rPr>
              <w:t>470</w:t>
            </w:r>
          </w:p>
        </w:tc>
        <w:tc>
          <w:tcPr>
            <w:tcW w:w="1456" w:type="dxa"/>
            <w:vAlign w:val="center"/>
          </w:tcPr>
          <w:p w14:paraId="3231BE0C" w14:textId="692D8150" w:rsidR="000418A2" w:rsidRPr="000418A2" w:rsidRDefault="000418A2" w:rsidP="000644DC">
            <w:pPr>
              <w:spacing w:after="120"/>
              <w:jc w:val="center"/>
              <w:rPr>
                <w:rFonts w:ascii="Arial" w:eastAsia="Malgun Gothic" w:hAnsi="Arial" w:cs="Arial"/>
                <w:sz w:val="20"/>
                <w:szCs w:val="20"/>
              </w:rPr>
            </w:pPr>
            <w:r w:rsidRPr="000418A2">
              <w:rPr>
                <w:rFonts w:ascii="Arial" w:eastAsia="Malgun Gothic" w:hAnsi="Arial" w:cs="Arial"/>
                <w:sz w:val="20"/>
                <w:szCs w:val="20"/>
              </w:rPr>
              <w:t>R$ 627,28</w:t>
            </w:r>
          </w:p>
        </w:tc>
        <w:tc>
          <w:tcPr>
            <w:tcW w:w="1471" w:type="dxa"/>
            <w:vAlign w:val="center"/>
          </w:tcPr>
          <w:p w14:paraId="0033D425" w14:textId="4EAFEABC" w:rsidR="000418A2" w:rsidRPr="000418A2" w:rsidRDefault="000418A2" w:rsidP="000644DC">
            <w:pPr>
              <w:spacing w:after="120"/>
              <w:jc w:val="center"/>
              <w:rPr>
                <w:rFonts w:ascii="Arial" w:eastAsia="Malgun Gothic" w:hAnsi="Arial" w:cs="Arial"/>
                <w:sz w:val="20"/>
                <w:szCs w:val="20"/>
              </w:rPr>
            </w:pPr>
            <w:r w:rsidRPr="000418A2">
              <w:rPr>
                <w:rFonts w:ascii="Arial" w:eastAsia="Malgun Gothic" w:hAnsi="Arial" w:cs="Arial"/>
                <w:sz w:val="20"/>
                <w:szCs w:val="20"/>
              </w:rPr>
              <w:t>R$ 294.821,60</w:t>
            </w:r>
          </w:p>
        </w:tc>
      </w:tr>
    </w:tbl>
    <w:p w14:paraId="76A158CA" w14:textId="77777777" w:rsidR="00070A1A" w:rsidRDefault="00070A1A" w:rsidP="009155BF">
      <w:pPr>
        <w:pStyle w:val="Corpodetexto"/>
        <w:spacing w:after="120"/>
        <w:ind w:left="0"/>
        <w:jc w:val="left"/>
        <w:rPr>
          <w:rFonts w:ascii="Arial" w:hAnsi="Arial" w:cs="Arial"/>
        </w:rPr>
      </w:pPr>
    </w:p>
    <w:p w14:paraId="48ADBCC4" w14:textId="77777777" w:rsidR="003875FE" w:rsidRPr="003875FE" w:rsidRDefault="003875FE" w:rsidP="003875FE">
      <w:pPr>
        <w:ind w:left="1134"/>
        <w:jc w:val="both"/>
        <w:rPr>
          <w:rFonts w:ascii="Arial" w:hAnsi="Arial" w:cs="Arial"/>
          <w:b/>
          <w:iCs/>
          <w:shd w:val="clear" w:color="auto" w:fill="FFFFFF"/>
        </w:rPr>
      </w:pPr>
      <w:r w:rsidRPr="003875FE">
        <w:rPr>
          <w:rFonts w:ascii="Arial" w:hAnsi="Arial" w:cs="Arial"/>
          <w:b/>
          <w:iCs/>
          <w:shd w:val="clear" w:color="auto" w:fill="FFFFFF"/>
        </w:rPr>
        <w:t>17.1 – Descrição do procedimento:</w:t>
      </w:r>
    </w:p>
    <w:p w14:paraId="5837AFD6" w14:textId="77777777" w:rsidR="003875FE" w:rsidRDefault="003875FE" w:rsidP="003875FE">
      <w:pPr>
        <w:ind w:left="1134"/>
        <w:jc w:val="both"/>
        <w:rPr>
          <w:rFonts w:ascii="Arial" w:hAnsi="Arial" w:cs="Arial"/>
          <w:iCs/>
          <w:shd w:val="clear" w:color="auto" w:fill="FFFFFF"/>
        </w:rPr>
      </w:pPr>
    </w:p>
    <w:p w14:paraId="025FE5EC" w14:textId="4C2F936E" w:rsidR="003875FE" w:rsidRPr="003875FE" w:rsidRDefault="003875FE" w:rsidP="003875FE">
      <w:pPr>
        <w:ind w:left="1134"/>
        <w:jc w:val="both"/>
        <w:rPr>
          <w:rFonts w:ascii="Arial" w:hAnsi="Arial" w:cs="Arial"/>
          <w:iCs/>
          <w:shd w:val="clear" w:color="auto" w:fill="FFFFFF"/>
        </w:rPr>
      </w:pPr>
      <w:r w:rsidRPr="003875FE">
        <w:rPr>
          <w:rFonts w:ascii="Arial" w:hAnsi="Arial" w:cs="Arial"/>
          <w:iCs/>
          <w:shd w:val="clear" w:color="auto" w:fill="FFFFFF"/>
        </w:rPr>
        <w:t>Consiste na aplicação intravítrea de medicamento antiangiogênico para tratamento da doença macular relacionada à idade (DMRI) e do edema macular associado à retinopatia diabética. Deverá ser realizado conforme protocolos clínicos e diretrizes terapêuticas da DMRI e da retinopatia diabética do ministério da saúde. Procedimento binocular. Inclui a injeção intravítrea (não deve ser registrado simultaneamente ao procedimento</w:t>
      </w:r>
      <w:r>
        <w:rPr>
          <w:rFonts w:ascii="Arial" w:hAnsi="Arial" w:cs="Arial"/>
          <w:iCs/>
          <w:shd w:val="clear" w:color="auto" w:fill="FFFFFF"/>
        </w:rPr>
        <w:t>.</w:t>
      </w:r>
      <w:r w:rsidRPr="003875FE">
        <w:rPr>
          <w:rFonts w:ascii="Arial" w:hAnsi="Arial" w:cs="Arial"/>
          <w:iCs/>
          <w:shd w:val="clear" w:color="auto" w:fill="FFFFFF"/>
        </w:rPr>
        <w:t xml:space="preserve"> </w:t>
      </w:r>
    </w:p>
    <w:p w14:paraId="53C4F525" w14:textId="77777777" w:rsidR="003875FE" w:rsidRDefault="003875FE" w:rsidP="003875FE">
      <w:pPr>
        <w:pStyle w:val="Corpodetexto"/>
        <w:spacing w:after="120"/>
        <w:ind w:left="1134"/>
        <w:jc w:val="left"/>
        <w:rPr>
          <w:rFonts w:ascii="Arial" w:hAnsi="Arial" w:cs="Arial"/>
        </w:rPr>
      </w:pPr>
    </w:p>
    <w:p w14:paraId="459D781F" w14:textId="77777777" w:rsidR="00070A1A" w:rsidRPr="005A1C89" w:rsidRDefault="00C63984" w:rsidP="004A5E74">
      <w:pPr>
        <w:pStyle w:val="Ttulo1"/>
        <w:numPr>
          <w:ilvl w:val="0"/>
          <w:numId w:val="33"/>
        </w:numPr>
        <w:tabs>
          <w:tab w:val="left" w:pos="1134"/>
        </w:tabs>
        <w:spacing w:after="120"/>
        <w:ind w:left="1134" w:firstLine="0"/>
      </w:pPr>
      <w:r w:rsidRPr="005A1C89">
        <w:t>DOS</w:t>
      </w:r>
      <w:r w:rsidRPr="005A1C89">
        <w:rPr>
          <w:spacing w:val="-4"/>
        </w:rPr>
        <w:t xml:space="preserve"> </w:t>
      </w:r>
      <w:r w:rsidRPr="005A1C89">
        <w:t>SISTEMAS</w:t>
      </w:r>
      <w:r w:rsidRPr="005A1C89">
        <w:rPr>
          <w:spacing w:val="-3"/>
        </w:rPr>
        <w:t xml:space="preserve"> </w:t>
      </w:r>
      <w:r w:rsidRPr="005A1C89">
        <w:t>DE</w:t>
      </w:r>
      <w:r w:rsidRPr="005A1C89">
        <w:rPr>
          <w:spacing w:val="-4"/>
        </w:rPr>
        <w:t xml:space="preserve"> </w:t>
      </w:r>
      <w:r w:rsidRPr="005A1C89">
        <w:t>GESTÃO</w:t>
      </w:r>
      <w:r w:rsidRPr="005A1C89">
        <w:rPr>
          <w:spacing w:val="-1"/>
        </w:rPr>
        <w:t xml:space="preserve"> </w:t>
      </w:r>
      <w:r w:rsidRPr="005A1C89">
        <w:t>E</w:t>
      </w:r>
      <w:r w:rsidRPr="005A1C89">
        <w:rPr>
          <w:spacing w:val="-3"/>
        </w:rPr>
        <w:t xml:space="preserve"> </w:t>
      </w:r>
      <w:r w:rsidRPr="005A1C89">
        <w:t>INFORMAÇÃO</w:t>
      </w:r>
    </w:p>
    <w:p w14:paraId="367F8E8F" w14:textId="77777777" w:rsidR="004A7D3E" w:rsidRPr="005A1C89" w:rsidRDefault="004A7D3E" w:rsidP="004A7D3E">
      <w:pPr>
        <w:pStyle w:val="PargrafodaLista"/>
        <w:ind w:left="1134"/>
        <w:rPr>
          <w:rFonts w:ascii="Arial" w:hAnsi="Arial" w:cs="Arial"/>
        </w:rPr>
      </w:pPr>
      <w:r w:rsidRPr="005A1C89">
        <w:rPr>
          <w:rFonts w:ascii="Arial" w:hAnsi="Arial" w:cs="Arial"/>
        </w:rPr>
        <w:t>A credenciada deverá:</w:t>
      </w:r>
    </w:p>
    <w:p w14:paraId="1A7D6A3D" w14:textId="77777777" w:rsidR="004A7D3E" w:rsidRPr="005A1C89" w:rsidRDefault="004A7D3E" w:rsidP="004A7D3E">
      <w:pPr>
        <w:pStyle w:val="PargrafodaLista"/>
        <w:ind w:left="1134"/>
        <w:rPr>
          <w:rFonts w:ascii="Arial" w:hAnsi="Arial" w:cs="Arial"/>
        </w:rPr>
      </w:pPr>
    </w:p>
    <w:p w14:paraId="568CC6DC" w14:textId="14F26982" w:rsidR="004A7D3E" w:rsidRPr="005A1C89" w:rsidRDefault="004A7D3E" w:rsidP="004A7D3E">
      <w:pPr>
        <w:ind w:left="1134"/>
        <w:jc w:val="both"/>
        <w:rPr>
          <w:rFonts w:ascii="Arial" w:hAnsi="Arial" w:cs="Arial"/>
        </w:rPr>
      </w:pPr>
      <w:r w:rsidRPr="004A5E74">
        <w:rPr>
          <w:rFonts w:ascii="Arial" w:hAnsi="Arial" w:cs="Arial"/>
          <w:b/>
        </w:rPr>
        <w:t>18.1</w:t>
      </w:r>
      <w:r w:rsidRPr="005A1C89">
        <w:rPr>
          <w:rFonts w:ascii="Arial" w:hAnsi="Arial" w:cs="Arial"/>
        </w:rPr>
        <w:t xml:space="preserve"> Preencher e entregar no DECAU mensalmente, a proposta de ficha atualizada de Programação Físico-Orçamentária (FPO) – </w:t>
      </w:r>
      <w:r w:rsidRPr="00BF023A">
        <w:rPr>
          <w:rFonts w:ascii="Arial" w:hAnsi="Arial" w:cs="Arial"/>
        </w:rPr>
        <w:t xml:space="preserve">Anexo </w:t>
      </w:r>
      <w:r w:rsidR="00BF023A" w:rsidRPr="00BF023A">
        <w:rPr>
          <w:rFonts w:ascii="Arial" w:hAnsi="Arial" w:cs="Arial"/>
        </w:rPr>
        <w:t>9</w:t>
      </w:r>
      <w:r w:rsidRPr="005A1C89">
        <w:rPr>
          <w:rFonts w:ascii="Arial" w:hAnsi="Arial" w:cs="Arial"/>
        </w:rPr>
        <w:t>;</w:t>
      </w:r>
    </w:p>
    <w:p w14:paraId="71B5C7A0" w14:textId="61F639C2" w:rsidR="004A7D3E" w:rsidRPr="005A1C89" w:rsidRDefault="004A7D3E" w:rsidP="004A7D3E">
      <w:pPr>
        <w:ind w:left="1134"/>
        <w:jc w:val="both"/>
        <w:rPr>
          <w:rFonts w:ascii="Arial" w:hAnsi="Arial" w:cs="Arial"/>
        </w:rPr>
      </w:pPr>
      <w:r w:rsidRPr="004A5E74">
        <w:rPr>
          <w:rFonts w:ascii="Arial" w:hAnsi="Arial" w:cs="Arial"/>
          <w:b/>
        </w:rPr>
        <w:t>18.2</w:t>
      </w:r>
      <w:r w:rsidRPr="005A1C89">
        <w:rPr>
          <w:rFonts w:ascii="Arial" w:hAnsi="Arial" w:cs="Arial"/>
        </w:rPr>
        <w:t xml:space="preserve"> Registrar, mensalmente, os dados de produção no Sistema de Informações Ambulatoriais – SIA/SUS, atualizando, com a mesma periodicidade, o Sistema de Cadastro Nacional de Estabelecimentos de Saúde (SCNES) ou outro sistema de informações que venham a se</w:t>
      </w:r>
      <w:r w:rsidR="00BF3A65" w:rsidRPr="005A1C89">
        <w:rPr>
          <w:rFonts w:ascii="Arial" w:hAnsi="Arial" w:cs="Arial"/>
        </w:rPr>
        <w:t>r implementado no âmbito do SUS, até o 10º dia corrido do mês subsequente a prestação do serviço.</w:t>
      </w:r>
    </w:p>
    <w:p w14:paraId="65B83FEE" w14:textId="63E21211" w:rsidR="004A7D3E" w:rsidRPr="005A1C89" w:rsidRDefault="004A7D3E" w:rsidP="004A7D3E">
      <w:pPr>
        <w:ind w:left="1134"/>
        <w:jc w:val="both"/>
        <w:rPr>
          <w:rFonts w:ascii="Arial" w:hAnsi="Arial" w:cs="Arial"/>
        </w:rPr>
      </w:pPr>
      <w:r w:rsidRPr="004A5E74">
        <w:rPr>
          <w:rFonts w:ascii="Arial" w:hAnsi="Arial" w:cs="Arial"/>
          <w:b/>
        </w:rPr>
        <w:t>18.3</w:t>
      </w:r>
      <w:r w:rsidRPr="005A1C89">
        <w:rPr>
          <w:rFonts w:ascii="Arial" w:hAnsi="Arial" w:cs="Arial"/>
        </w:rPr>
        <w:t xml:space="preserve"> Informar, </w:t>
      </w:r>
      <w:r w:rsidR="00A607A9" w:rsidRPr="005A1C89">
        <w:rPr>
          <w:rFonts w:ascii="Arial" w:hAnsi="Arial" w:cs="Arial"/>
        </w:rPr>
        <w:t>com 45 (quarenta e cinco) dias de antecedência</w:t>
      </w:r>
      <w:r w:rsidRPr="005A1C89">
        <w:rPr>
          <w:rFonts w:ascii="Arial" w:hAnsi="Arial" w:cs="Arial"/>
        </w:rPr>
        <w:t>, a oferta de procedimentos e exames nos sistema de informações que subsidiam a regulação do acesso ou outro sistema de informação que venha a ser implementado.</w:t>
      </w:r>
    </w:p>
    <w:p w14:paraId="37C3E866" w14:textId="77777777" w:rsidR="00070A1A" w:rsidRPr="005A1C89" w:rsidRDefault="00070A1A" w:rsidP="009155BF">
      <w:pPr>
        <w:pStyle w:val="Corpodetexto"/>
        <w:spacing w:after="120"/>
        <w:ind w:left="0"/>
        <w:jc w:val="left"/>
        <w:rPr>
          <w:rFonts w:ascii="Arial" w:hAnsi="Arial" w:cs="Arial"/>
        </w:rPr>
      </w:pPr>
    </w:p>
    <w:p w14:paraId="71B77023" w14:textId="5E04CFFA" w:rsidR="00070A1A" w:rsidRPr="005A1C89" w:rsidRDefault="00C63984" w:rsidP="008C7BB1">
      <w:pPr>
        <w:pStyle w:val="Ttulo1"/>
        <w:numPr>
          <w:ilvl w:val="0"/>
          <w:numId w:val="33"/>
        </w:numPr>
        <w:tabs>
          <w:tab w:val="left" w:pos="1134"/>
        </w:tabs>
        <w:spacing w:after="120"/>
        <w:ind w:left="1134" w:firstLine="6"/>
      </w:pPr>
      <w:r w:rsidRPr="005A1C89">
        <w:t>DO</w:t>
      </w:r>
      <w:r w:rsidRPr="005A1C89">
        <w:rPr>
          <w:spacing w:val="-4"/>
        </w:rPr>
        <w:t xml:space="preserve"> </w:t>
      </w:r>
      <w:r w:rsidRPr="005A1C89">
        <w:t>PAGAMENTO</w:t>
      </w:r>
      <w:r w:rsidRPr="005A1C89">
        <w:rPr>
          <w:spacing w:val="-2"/>
        </w:rPr>
        <w:t xml:space="preserve"> </w:t>
      </w:r>
      <w:r w:rsidRPr="005A1C89">
        <w:t>AO</w:t>
      </w:r>
      <w:r w:rsidRPr="005A1C89">
        <w:rPr>
          <w:spacing w:val="-4"/>
        </w:rPr>
        <w:t xml:space="preserve"> </w:t>
      </w:r>
      <w:r w:rsidRPr="005A1C89">
        <w:t>PRESTADOR</w:t>
      </w:r>
    </w:p>
    <w:p w14:paraId="2555DBD0" w14:textId="4179EB4F" w:rsidR="00070A1A" w:rsidRPr="008B4148" w:rsidRDefault="00C63984" w:rsidP="008B4148">
      <w:pPr>
        <w:pStyle w:val="PargrafodaLista"/>
        <w:numPr>
          <w:ilvl w:val="1"/>
          <w:numId w:val="34"/>
        </w:numPr>
        <w:tabs>
          <w:tab w:val="left" w:pos="1790"/>
        </w:tabs>
        <w:spacing w:after="120"/>
        <w:ind w:left="1134" w:right="300" w:firstLine="5"/>
        <w:rPr>
          <w:rFonts w:ascii="Arial" w:hAnsi="Arial" w:cs="Arial"/>
        </w:rPr>
      </w:pPr>
      <w:r w:rsidRPr="008B4148">
        <w:rPr>
          <w:rFonts w:ascii="Arial" w:hAnsi="Arial" w:cs="Arial"/>
        </w:rPr>
        <w:t>O</w:t>
      </w:r>
      <w:r w:rsidRPr="008B4148">
        <w:rPr>
          <w:rFonts w:ascii="Arial" w:hAnsi="Arial" w:cs="Arial"/>
          <w:spacing w:val="1"/>
        </w:rPr>
        <w:t xml:space="preserve"> </w:t>
      </w:r>
      <w:r w:rsidRPr="008B4148">
        <w:rPr>
          <w:rFonts w:ascii="Arial" w:hAnsi="Arial" w:cs="Arial"/>
        </w:rPr>
        <w:t>pagamento</w:t>
      </w:r>
      <w:r w:rsidRPr="008B4148">
        <w:rPr>
          <w:rFonts w:ascii="Arial" w:hAnsi="Arial" w:cs="Arial"/>
          <w:spacing w:val="1"/>
        </w:rPr>
        <w:t xml:space="preserve"> </w:t>
      </w:r>
      <w:r w:rsidRPr="008B4148">
        <w:rPr>
          <w:rFonts w:ascii="Arial" w:hAnsi="Arial" w:cs="Arial"/>
        </w:rPr>
        <w:t>se</w:t>
      </w:r>
      <w:r w:rsidRPr="008B4148">
        <w:rPr>
          <w:rFonts w:ascii="Arial" w:hAnsi="Arial" w:cs="Arial"/>
          <w:spacing w:val="1"/>
        </w:rPr>
        <w:t xml:space="preserve"> </w:t>
      </w:r>
      <w:r w:rsidRPr="008B4148">
        <w:rPr>
          <w:rFonts w:ascii="Arial" w:hAnsi="Arial" w:cs="Arial"/>
        </w:rPr>
        <w:t>fará</w:t>
      </w:r>
      <w:r w:rsidRPr="008B4148">
        <w:rPr>
          <w:rFonts w:ascii="Arial" w:hAnsi="Arial" w:cs="Arial"/>
          <w:spacing w:val="1"/>
        </w:rPr>
        <w:t xml:space="preserve"> </w:t>
      </w:r>
      <w:r w:rsidRPr="008B4148">
        <w:rPr>
          <w:rFonts w:ascii="Arial" w:hAnsi="Arial" w:cs="Arial"/>
        </w:rPr>
        <w:t>de</w:t>
      </w:r>
      <w:r w:rsidRPr="008B4148">
        <w:rPr>
          <w:rFonts w:ascii="Arial" w:hAnsi="Arial" w:cs="Arial"/>
          <w:spacing w:val="1"/>
        </w:rPr>
        <w:t xml:space="preserve"> </w:t>
      </w:r>
      <w:r w:rsidRPr="008B4148">
        <w:rPr>
          <w:rFonts w:ascii="Arial" w:hAnsi="Arial" w:cs="Arial"/>
        </w:rPr>
        <w:t>acordo</w:t>
      </w:r>
      <w:r w:rsidRPr="008B4148">
        <w:rPr>
          <w:rFonts w:ascii="Arial" w:hAnsi="Arial" w:cs="Arial"/>
          <w:spacing w:val="1"/>
        </w:rPr>
        <w:t xml:space="preserve"> </w:t>
      </w:r>
      <w:r w:rsidRPr="008B4148">
        <w:rPr>
          <w:rFonts w:ascii="Arial" w:hAnsi="Arial" w:cs="Arial"/>
        </w:rPr>
        <w:t>com</w:t>
      </w:r>
      <w:r w:rsidRPr="008B4148">
        <w:rPr>
          <w:rFonts w:ascii="Arial" w:hAnsi="Arial" w:cs="Arial"/>
          <w:spacing w:val="1"/>
        </w:rPr>
        <w:t xml:space="preserve"> </w:t>
      </w:r>
      <w:r w:rsidRPr="008B4148">
        <w:rPr>
          <w:rFonts w:ascii="Arial" w:hAnsi="Arial" w:cs="Arial"/>
        </w:rPr>
        <w:t>a</w:t>
      </w:r>
      <w:r w:rsidRPr="008B4148">
        <w:rPr>
          <w:rFonts w:ascii="Arial" w:hAnsi="Arial" w:cs="Arial"/>
          <w:spacing w:val="1"/>
        </w:rPr>
        <w:t xml:space="preserve"> </w:t>
      </w:r>
      <w:r w:rsidRPr="008B4148">
        <w:rPr>
          <w:rFonts w:ascii="Arial" w:hAnsi="Arial" w:cs="Arial"/>
        </w:rPr>
        <w:t>produção</w:t>
      </w:r>
      <w:r w:rsidRPr="008B4148">
        <w:rPr>
          <w:rFonts w:ascii="Arial" w:hAnsi="Arial" w:cs="Arial"/>
          <w:spacing w:val="1"/>
        </w:rPr>
        <w:t xml:space="preserve"> </w:t>
      </w:r>
      <w:r w:rsidRPr="008B4148">
        <w:rPr>
          <w:rFonts w:ascii="Arial" w:hAnsi="Arial" w:cs="Arial"/>
        </w:rPr>
        <w:t>efetivamente</w:t>
      </w:r>
      <w:r w:rsidRPr="008B4148">
        <w:rPr>
          <w:rFonts w:ascii="Arial" w:hAnsi="Arial" w:cs="Arial"/>
          <w:spacing w:val="1"/>
        </w:rPr>
        <w:t xml:space="preserve"> </w:t>
      </w:r>
      <w:r w:rsidRPr="008B4148">
        <w:rPr>
          <w:rFonts w:ascii="Arial" w:hAnsi="Arial" w:cs="Arial"/>
        </w:rPr>
        <w:t>prestada</w:t>
      </w:r>
      <w:r w:rsidRPr="008B4148">
        <w:rPr>
          <w:rFonts w:ascii="Arial" w:hAnsi="Arial" w:cs="Arial"/>
          <w:spacing w:val="1"/>
        </w:rPr>
        <w:t xml:space="preserve"> </w:t>
      </w:r>
      <w:r w:rsidRPr="008B4148">
        <w:rPr>
          <w:rFonts w:ascii="Arial" w:hAnsi="Arial" w:cs="Arial"/>
        </w:rPr>
        <w:t>e</w:t>
      </w:r>
      <w:r w:rsidRPr="008B4148">
        <w:rPr>
          <w:rFonts w:ascii="Arial" w:hAnsi="Arial" w:cs="Arial"/>
          <w:spacing w:val="1"/>
        </w:rPr>
        <w:t xml:space="preserve"> </w:t>
      </w:r>
      <w:r w:rsidRPr="008B4148">
        <w:rPr>
          <w:rFonts w:ascii="Arial" w:hAnsi="Arial" w:cs="Arial"/>
        </w:rPr>
        <w:t>comprovada.</w:t>
      </w:r>
    </w:p>
    <w:p w14:paraId="69DE8005" w14:textId="10D18CE1" w:rsidR="00070A1A" w:rsidRPr="005A1C89" w:rsidRDefault="00F61CB1" w:rsidP="00D65825">
      <w:pPr>
        <w:tabs>
          <w:tab w:val="left" w:pos="1790"/>
        </w:tabs>
        <w:spacing w:after="120"/>
        <w:ind w:left="1134" w:right="300"/>
        <w:jc w:val="both"/>
        <w:rPr>
          <w:rFonts w:ascii="Arial" w:hAnsi="Arial" w:cs="Arial"/>
        </w:rPr>
      </w:pPr>
      <w:r w:rsidRPr="008B4148">
        <w:rPr>
          <w:rFonts w:ascii="Arial" w:hAnsi="Arial" w:cs="Arial"/>
          <w:b/>
        </w:rPr>
        <w:t>19.2</w:t>
      </w:r>
      <w:r w:rsidRPr="005A1C89">
        <w:rPr>
          <w:rFonts w:ascii="Arial" w:hAnsi="Arial" w:cs="Arial"/>
        </w:rPr>
        <w:t xml:space="preserve"> </w:t>
      </w:r>
      <w:r w:rsidR="00C63984" w:rsidRPr="005A1C89">
        <w:rPr>
          <w:rFonts w:ascii="Arial" w:hAnsi="Arial" w:cs="Arial"/>
        </w:rPr>
        <w:t>A comprovação da realização dos procedimentos se dará pela assinatura do paciente</w:t>
      </w:r>
      <w:r w:rsidR="00C63984" w:rsidRPr="005A1C89">
        <w:rPr>
          <w:rFonts w:ascii="Arial" w:hAnsi="Arial" w:cs="Arial"/>
          <w:spacing w:val="1"/>
        </w:rPr>
        <w:t xml:space="preserve"> </w:t>
      </w:r>
      <w:r w:rsidR="00C63984" w:rsidRPr="005A1C89">
        <w:rPr>
          <w:rFonts w:ascii="Arial" w:hAnsi="Arial" w:cs="Arial"/>
        </w:rPr>
        <w:t>nas fichas de presença, bem como pelas anotações médicas e de enfermagem. A não</w:t>
      </w:r>
      <w:r w:rsidR="00C63984" w:rsidRPr="005A1C89">
        <w:rPr>
          <w:rFonts w:ascii="Arial" w:hAnsi="Arial" w:cs="Arial"/>
          <w:spacing w:val="1"/>
        </w:rPr>
        <w:t xml:space="preserve"> </w:t>
      </w:r>
      <w:r w:rsidR="00C63984" w:rsidRPr="005A1C89">
        <w:rPr>
          <w:rFonts w:ascii="Arial" w:hAnsi="Arial" w:cs="Arial"/>
        </w:rPr>
        <w:t>assinatura do documento pelo paciente sempre antes do início do procedimento ou seu</w:t>
      </w:r>
      <w:r w:rsidR="00C63984" w:rsidRPr="005A1C89">
        <w:rPr>
          <w:rFonts w:ascii="Arial" w:hAnsi="Arial" w:cs="Arial"/>
          <w:spacing w:val="1"/>
        </w:rPr>
        <w:t xml:space="preserve"> </w:t>
      </w:r>
      <w:r w:rsidR="00C63984" w:rsidRPr="005A1C89">
        <w:rPr>
          <w:rFonts w:ascii="Arial" w:hAnsi="Arial" w:cs="Arial"/>
        </w:rPr>
        <w:t>responsável/acompanhante poderá implicar o não pagamento do procedimento cobrado. Tais</w:t>
      </w:r>
      <w:r w:rsidR="00B05773">
        <w:rPr>
          <w:rFonts w:ascii="Arial" w:hAnsi="Arial" w:cs="Arial"/>
        </w:rPr>
        <w:t xml:space="preserve"> </w:t>
      </w:r>
      <w:r w:rsidR="00C63984" w:rsidRPr="005A1C89">
        <w:rPr>
          <w:rFonts w:ascii="Arial" w:hAnsi="Arial" w:cs="Arial"/>
          <w:spacing w:val="-59"/>
        </w:rPr>
        <w:t xml:space="preserve"> </w:t>
      </w:r>
      <w:r w:rsidR="00C63984" w:rsidRPr="005A1C89">
        <w:rPr>
          <w:rFonts w:ascii="Arial" w:hAnsi="Arial" w:cs="Arial"/>
        </w:rPr>
        <w:t>fichas</w:t>
      </w:r>
      <w:r w:rsidR="00C63984" w:rsidRPr="005A1C89">
        <w:rPr>
          <w:rFonts w:ascii="Arial" w:hAnsi="Arial" w:cs="Arial"/>
          <w:spacing w:val="1"/>
        </w:rPr>
        <w:t xml:space="preserve"> </w:t>
      </w:r>
      <w:r w:rsidR="00C63984" w:rsidRPr="005A1C89">
        <w:rPr>
          <w:rFonts w:ascii="Arial" w:hAnsi="Arial" w:cs="Arial"/>
        </w:rPr>
        <w:t>deverão</w:t>
      </w:r>
      <w:r w:rsidR="00C63984" w:rsidRPr="005A1C89">
        <w:rPr>
          <w:rFonts w:ascii="Arial" w:hAnsi="Arial" w:cs="Arial"/>
          <w:spacing w:val="1"/>
        </w:rPr>
        <w:t xml:space="preserve"> </w:t>
      </w:r>
      <w:r w:rsidR="00C63984" w:rsidRPr="005A1C89">
        <w:rPr>
          <w:rFonts w:ascii="Arial" w:hAnsi="Arial" w:cs="Arial"/>
        </w:rPr>
        <w:t>ficar</w:t>
      </w:r>
      <w:r w:rsidR="00C63984" w:rsidRPr="005A1C89">
        <w:rPr>
          <w:rFonts w:ascii="Arial" w:hAnsi="Arial" w:cs="Arial"/>
          <w:spacing w:val="1"/>
        </w:rPr>
        <w:t xml:space="preserve"> </w:t>
      </w:r>
      <w:r w:rsidR="00C63984" w:rsidRPr="005A1C89">
        <w:rPr>
          <w:rFonts w:ascii="Arial" w:hAnsi="Arial" w:cs="Arial"/>
        </w:rPr>
        <w:t>à</w:t>
      </w:r>
      <w:r w:rsidR="00C63984" w:rsidRPr="005A1C89">
        <w:rPr>
          <w:rFonts w:ascii="Arial" w:hAnsi="Arial" w:cs="Arial"/>
          <w:spacing w:val="1"/>
        </w:rPr>
        <w:t xml:space="preserve"> </w:t>
      </w:r>
      <w:r w:rsidR="00C63984" w:rsidRPr="005A1C89">
        <w:rPr>
          <w:rFonts w:ascii="Arial" w:hAnsi="Arial" w:cs="Arial"/>
        </w:rPr>
        <w:t>disposição</w:t>
      </w:r>
      <w:r w:rsidR="00C63984" w:rsidRPr="005A1C89">
        <w:rPr>
          <w:rFonts w:ascii="Arial" w:hAnsi="Arial" w:cs="Arial"/>
          <w:spacing w:val="1"/>
        </w:rPr>
        <w:t xml:space="preserve"> </w:t>
      </w:r>
      <w:r w:rsidR="00C63984" w:rsidRPr="005A1C89">
        <w:rPr>
          <w:rFonts w:ascii="Arial" w:hAnsi="Arial" w:cs="Arial"/>
        </w:rPr>
        <w:t>dos</w:t>
      </w:r>
      <w:r w:rsidR="00C63984" w:rsidRPr="005A1C89">
        <w:rPr>
          <w:rFonts w:ascii="Arial" w:hAnsi="Arial" w:cs="Arial"/>
          <w:spacing w:val="1"/>
        </w:rPr>
        <w:t xml:space="preserve"> </w:t>
      </w:r>
      <w:r w:rsidR="00C63984" w:rsidRPr="005A1C89">
        <w:rPr>
          <w:rFonts w:ascii="Arial" w:hAnsi="Arial" w:cs="Arial"/>
        </w:rPr>
        <w:t>Gestores</w:t>
      </w:r>
      <w:r w:rsidR="00C63984" w:rsidRPr="005A1C89">
        <w:rPr>
          <w:rFonts w:ascii="Arial" w:hAnsi="Arial" w:cs="Arial"/>
          <w:spacing w:val="1"/>
        </w:rPr>
        <w:t xml:space="preserve"> </w:t>
      </w:r>
      <w:r w:rsidR="00C63984" w:rsidRPr="005A1C89">
        <w:rPr>
          <w:rFonts w:ascii="Arial" w:hAnsi="Arial" w:cs="Arial"/>
        </w:rPr>
        <w:t>Municipais,</w:t>
      </w:r>
      <w:r w:rsidR="00C63984" w:rsidRPr="005A1C89">
        <w:rPr>
          <w:rFonts w:ascii="Arial" w:hAnsi="Arial" w:cs="Arial"/>
          <w:spacing w:val="1"/>
        </w:rPr>
        <w:t xml:space="preserve"> </w:t>
      </w:r>
      <w:r w:rsidR="00C63984" w:rsidRPr="005A1C89">
        <w:rPr>
          <w:rFonts w:ascii="Arial" w:hAnsi="Arial" w:cs="Arial"/>
        </w:rPr>
        <w:t>bem</w:t>
      </w:r>
      <w:r w:rsidR="00C63984" w:rsidRPr="005A1C89">
        <w:rPr>
          <w:rFonts w:ascii="Arial" w:hAnsi="Arial" w:cs="Arial"/>
          <w:spacing w:val="1"/>
        </w:rPr>
        <w:t xml:space="preserve"> </w:t>
      </w:r>
      <w:r w:rsidR="00C63984" w:rsidRPr="005A1C89">
        <w:rPr>
          <w:rFonts w:ascii="Arial" w:hAnsi="Arial" w:cs="Arial"/>
        </w:rPr>
        <w:t>como</w:t>
      </w:r>
      <w:r w:rsidR="00C63984" w:rsidRPr="005A1C89">
        <w:rPr>
          <w:rFonts w:ascii="Arial" w:hAnsi="Arial" w:cs="Arial"/>
          <w:spacing w:val="1"/>
        </w:rPr>
        <w:t xml:space="preserve"> </w:t>
      </w:r>
      <w:r w:rsidR="00C63984" w:rsidRPr="005A1C89">
        <w:rPr>
          <w:rFonts w:ascii="Arial" w:hAnsi="Arial" w:cs="Arial"/>
        </w:rPr>
        <w:t>da</w:t>
      </w:r>
      <w:r w:rsidR="00C63984" w:rsidRPr="005A1C89">
        <w:rPr>
          <w:rFonts w:ascii="Arial" w:hAnsi="Arial" w:cs="Arial"/>
          <w:spacing w:val="1"/>
        </w:rPr>
        <w:t xml:space="preserve"> </w:t>
      </w:r>
      <w:r w:rsidR="00C63984" w:rsidRPr="005A1C89">
        <w:rPr>
          <w:rFonts w:ascii="Arial" w:hAnsi="Arial" w:cs="Arial"/>
        </w:rPr>
        <w:t>Auditoria</w:t>
      </w:r>
      <w:r w:rsidR="00C63984" w:rsidRPr="005A1C89">
        <w:rPr>
          <w:rFonts w:ascii="Arial" w:hAnsi="Arial" w:cs="Arial"/>
          <w:spacing w:val="1"/>
        </w:rPr>
        <w:t xml:space="preserve"> </w:t>
      </w:r>
      <w:r w:rsidR="00C63984" w:rsidRPr="005A1C89">
        <w:rPr>
          <w:rFonts w:ascii="Arial" w:hAnsi="Arial" w:cs="Arial"/>
        </w:rPr>
        <w:t>do</w:t>
      </w:r>
      <w:r w:rsidR="00C63984" w:rsidRPr="005A1C89">
        <w:rPr>
          <w:rFonts w:ascii="Arial" w:hAnsi="Arial" w:cs="Arial"/>
          <w:spacing w:val="1"/>
        </w:rPr>
        <w:t xml:space="preserve"> </w:t>
      </w:r>
      <w:r w:rsidR="00C63984" w:rsidRPr="005A1C89">
        <w:rPr>
          <w:rFonts w:ascii="Arial" w:hAnsi="Arial" w:cs="Arial"/>
        </w:rPr>
        <w:t>DENASUS.</w:t>
      </w:r>
    </w:p>
    <w:p w14:paraId="17E22845" w14:textId="2C22AE3D" w:rsidR="00070A1A" w:rsidRPr="005A1C89" w:rsidRDefault="004743EE" w:rsidP="00AC56C4">
      <w:pPr>
        <w:pStyle w:val="PargrafodaLista"/>
        <w:numPr>
          <w:ilvl w:val="1"/>
          <w:numId w:val="19"/>
        </w:numPr>
        <w:tabs>
          <w:tab w:val="left" w:pos="1790"/>
        </w:tabs>
        <w:spacing w:after="120"/>
        <w:ind w:left="1134" w:right="298" w:firstLine="0"/>
        <w:rPr>
          <w:rFonts w:ascii="Arial" w:hAnsi="Arial" w:cs="Arial"/>
        </w:rPr>
      </w:pPr>
      <w:r w:rsidRPr="005A1C89">
        <w:rPr>
          <w:rFonts w:ascii="Arial" w:hAnsi="Arial" w:cs="Arial"/>
        </w:rPr>
        <w:t>Os pagamentos aos prestadores estarão vinculados aos repasses de competência do Ministé</w:t>
      </w:r>
      <w:r w:rsidR="00E12CF7">
        <w:rPr>
          <w:rFonts w:ascii="Arial" w:hAnsi="Arial" w:cs="Arial"/>
        </w:rPr>
        <w:t>rio da Saúde, o que não implica no não pagamento aos prestadores caso o Ministério da Saúde não faça o repasse da verba.</w:t>
      </w:r>
    </w:p>
    <w:p w14:paraId="213C695E" w14:textId="77777777" w:rsidR="00FA24C3" w:rsidRPr="005A1C89" w:rsidRDefault="00C63984" w:rsidP="00AC56C4">
      <w:pPr>
        <w:pStyle w:val="PargrafodaLista"/>
        <w:numPr>
          <w:ilvl w:val="1"/>
          <w:numId w:val="19"/>
        </w:numPr>
        <w:tabs>
          <w:tab w:val="left" w:pos="1790"/>
        </w:tabs>
        <w:spacing w:after="120"/>
        <w:ind w:left="1134" w:right="300" w:firstLine="0"/>
        <w:rPr>
          <w:rFonts w:ascii="Arial" w:hAnsi="Arial" w:cs="Arial"/>
        </w:rPr>
      </w:pPr>
      <w:r w:rsidRPr="005A1C89">
        <w:rPr>
          <w:rFonts w:ascii="Arial" w:hAnsi="Arial" w:cs="Arial"/>
        </w:rPr>
        <w:t>A contratada apresentará mensalmente à contratante as faturas e os documentos</w:t>
      </w:r>
      <w:r w:rsidRPr="005A1C89">
        <w:rPr>
          <w:rFonts w:ascii="Arial" w:hAnsi="Arial" w:cs="Arial"/>
          <w:spacing w:val="1"/>
        </w:rPr>
        <w:t xml:space="preserve"> </w:t>
      </w:r>
      <w:r w:rsidRPr="005A1C89">
        <w:rPr>
          <w:rFonts w:ascii="Arial" w:hAnsi="Arial" w:cs="Arial"/>
        </w:rPr>
        <w:t>referentes</w:t>
      </w:r>
      <w:r w:rsidRPr="005A1C89">
        <w:rPr>
          <w:rFonts w:ascii="Arial" w:hAnsi="Arial" w:cs="Arial"/>
          <w:spacing w:val="1"/>
        </w:rPr>
        <w:t xml:space="preserve"> </w:t>
      </w:r>
      <w:r w:rsidRPr="005A1C89">
        <w:rPr>
          <w:rFonts w:ascii="Arial" w:hAnsi="Arial" w:cs="Arial"/>
        </w:rPr>
        <w:t>aos</w:t>
      </w:r>
      <w:r w:rsidRPr="005A1C89">
        <w:rPr>
          <w:rFonts w:ascii="Arial" w:hAnsi="Arial" w:cs="Arial"/>
          <w:spacing w:val="1"/>
        </w:rPr>
        <w:t xml:space="preserve"> </w:t>
      </w:r>
      <w:r w:rsidRPr="005A1C89">
        <w:rPr>
          <w:rFonts w:ascii="Arial" w:hAnsi="Arial" w:cs="Arial"/>
        </w:rPr>
        <w:t>serviços</w:t>
      </w:r>
      <w:r w:rsidRPr="005A1C89">
        <w:rPr>
          <w:rFonts w:ascii="Arial" w:hAnsi="Arial" w:cs="Arial"/>
          <w:spacing w:val="1"/>
        </w:rPr>
        <w:t xml:space="preserve"> </w:t>
      </w:r>
      <w:r w:rsidRPr="005A1C89">
        <w:rPr>
          <w:rFonts w:ascii="Arial" w:hAnsi="Arial" w:cs="Arial"/>
        </w:rPr>
        <w:t>efetivamente</w:t>
      </w:r>
      <w:r w:rsidRPr="005A1C89">
        <w:rPr>
          <w:rFonts w:ascii="Arial" w:hAnsi="Arial" w:cs="Arial"/>
          <w:spacing w:val="1"/>
        </w:rPr>
        <w:t xml:space="preserve"> </w:t>
      </w:r>
      <w:r w:rsidRPr="005A1C89">
        <w:rPr>
          <w:rFonts w:ascii="Arial" w:hAnsi="Arial" w:cs="Arial"/>
        </w:rPr>
        <w:t>prestados,</w:t>
      </w:r>
      <w:r w:rsidRPr="005A1C89">
        <w:rPr>
          <w:rFonts w:ascii="Arial" w:hAnsi="Arial" w:cs="Arial"/>
          <w:spacing w:val="1"/>
        </w:rPr>
        <w:t xml:space="preserve"> </w:t>
      </w:r>
      <w:r w:rsidRPr="005A1C89">
        <w:rPr>
          <w:rFonts w:ascii="Arial" w:hAnsi="Arial" w:cs="Arial"/>
        </w:rPr>
        <w:t>obedecendo</w:t>
      </w:r>
      <w:r w:rsidRPr="005A1C89">
        <w:rPr>
          <w:rFonts w:ascii="Arial" w:hAnsi="Arial" w:cs="Arial"/>
          <w:spacing w:val="1"/>
        </w:rPr>
        <w:t xml:space="preserve"> </w:t>
      </w:r>
      <w:r w:rsidRPr="005A1C89">
        <w:rPr>
          <w:rFonts w:ascii="Arial" w:hAnsi="Arial" w:cs="Arial"/>
        </w:rPr>
        <w:t>aos</w:t>
      </w:r>
      <w:r w:rsidRPr="005A1C89">
        <w:rPr>
          <w:rFonts w:ascii="Arial" w:hAnsi="Arial" w:cs="Arial"/>
          <w:spacing w:val="1"/>
        </w:rPr>
        <w:t xml:space="preserve"> </w:t>
      </w:r>
      <w:r w:rsidRPr="005A1C89">
        <w:rPr>
          <w:rFonts w:ascii="Arial" w:hAnsi="Arial" w:cs="Arial"/>
        </w:rPr>
        <w:t>procedimentos</w:t>
      </w:r>
      <w:r w:rsidRPr="005A1C89">
        <w:rPr>
          <w:rFonts w:ascii="Arial" w:hAnsi="Arial" w:cs="Arial"/>
          <w:spacing w:val="1"/>
        </w:rPr>
        <w:t xml:space="preserve"> </w:t>
      </w:r>
      <w:r w:rsidRPr="005A1C89">
        <w:rPr>
          <w:rFonts w:ascii="Arial" w:hAnsi="Arial" w:cs="Arial"/>
        </w:rPr>
        <w:t>e</w:t>
      </w:r>
      <w:r w:rsidRPr="005A1C89">
        <w:rPr>
          <w:rFonts w:ascii="Arial" w:hAnsi="Arial" w:cs="Arial"/>
          <w:spacing w:val="61"/>
        </w:rPr>
        <w:t xml:space="preserve"> </w:t>
      </w:r>
      <w:r w:rsidRPr="005A1C89">
        <w:rPr>
          <w:rFonts w:ascii="Arial" w:hAnsi="Arial" w:cs="Arial"/>
        </w:rPr>
        <w:t>aos</w:t>
      </w:r>
      <w:r w:rsidRPr="005A1C89">
        <w:rPr>
          <w:rFonts w:ascii="Arial" w:hAnsi="Arial" w:cs="Arial"/>
          <w:spacing w:val="1"/>
        </w:rPr>
        <w:t xml:space="preserve"> </w:t>
      </w:r>
      <w:r w:rsidRPr="005A1C89">
        <w:rPr>
          <w:rFonts w:ascii="Arial" w:hAnsi="Arial" w:cs="Arial"/>
        </w:rPr>
        <w:t>prazos</w:t>
      </w:r>
      <w:r w:rsidRPr="005A1C89">
        <w:rPr>
          <w:rFonts w:ascii="Arial" w:hAnsi="Arial" w:cs="Arial"/>
          <w:spacing w:val="-1"/>
        </w:rPr>
        <w:t xml:space="preserve"> </w:t>
      </w:r>
      <w:r w:rsidRPr="005A1C89">
        <w:rPr>
          <w:rFonts w:ascii="Arial" w:hAnsi="Arial" w:cs="Arial"/>
        </w:rPr>
        <w:t>estabelecidos</w:t>
      </w:r>
      <w:r w:rsidRPr="005A1C89">
        <w:rPr>
          <w:rFonts w:ascii="Arial" w:hAnsi="Arial" w:cs="Arial"/>
          <w:spacing w:val="1"/>
        </w:rPr>
        <w:t xml:space="preserve"> </w:t>
      </w:r>
      <w:r w:rsidRPr="005A1C89">
        <w:rPr>
          <w:rFonts w:ascii="Arial" w:hAnsi="Arial" w:cs="Arial"/>
        </w:rPr>
        <w:t>pela FMS e pelo</w:t>
      </w:r>
      <w:r w:rsidRPr="005A1C89">
        <w:rPr>
          <w:rFonts w:ascii="Arial" w:hAnsi="Arial" w:cs="Arial"/>
          <w:spacing w:val="-1"/>
        </w:rPr>
        <w:t xml:space="preserve"> </w:t>
      </w:r>
      <w:r w:rsidRPr="005A1C89">
        <w:rPr>
          <w:rFonts w:ascii="Arial" w:hAnsi="Arial" w:cs="Arial"/>
        </w:rPr>
        <w:t>Ministério</w:t>
      </w:r>
      <w:r w:rsidRPr="005A1C89">
        <w:rPr>
          <w:rFonts w:ascii="Arial" w:hAnsi="Arial" w:cs="Arial"/>
          <w:spacing w:val="-2"/>
        </w:rPr>
        <w:t xml:space="preserve"> </w:t>
      </w:r>
      <w:r w:rsidRPr="005A1C89">
        <w:rPr>
          <w:rFonts w:ascii="Arial" w:hAnsi="Arial" w:cs="Arial"/>
        </w:rPr>
        <w:t>da Saúde.</w:t>
      </w:r>
    </w:p>
    <w:p w14:paraId="4073422F" w14:textId="45A8B4C2" w:rsidR="00FA24C3" w:rsidRPr="005A1C89" w:rsidRDefault="00FA24C3" w:rsidP="00AC56C4">
      <w:pPr>
        <w:pStyle w:val="PargrafodaLista"/>
        <w:numPr>
          <w:ilvl w:val="1"/>
          <w:numId w:val="19"/>
        </w:numPr>
        <w:tabs>
          <w:tab w:val="left" w:pos="1790"/>
        </w:tabs>
        <w:spacing w:after="120"/>
        <w:ind w:left="1134" w:right="300" w:firstLine="0"/>
        <w:rPr>
          <w:rFonts w:ascii="Arial" w:hAnsi="Arial" w:cs="Arial"/>
        </w:rPr>
      </w:pPr>
      <w:r w:rsidRPr="005A1C89">
        <w:rPr>
          <w:rFonts w:ascii="Arial" w:hAnsi="Arial" w:cs="Arial"/>
        </w:rPr>
        <w:t xml:space="preserve">A contratada emitirá a nota fiscal que deverá vir acompanhada dos encargos (INSS, ISS, FGTS) devidamente pagos na competência do faturamento, devendo ser fornecida em papel </w:t>
      </w:r>
      <w:r w:rsidR="005902FE" w:rsidRPr="005A1C89">
        <w:rPr>
          <w:rFonts w:ascii="Arial" w:hAnsi="Arial" w:cs="Arial"/>
        </w:rPr>
        <w:t xml:space="preserve">ou meio digital, para o e-mail </w:t>
      </w:r>
      <w:hyperlink r:id="rId16" w:history="1">
        <w:r w:rsidR="005902FE" w:rsidRPr="005A1C89">
          <w:rPr>
            <w:rStyle w:val="Hyperlink"/>
            <w:rFonts w:ascii="Arial" w:hAnsi="Arial" w:cs="Arial"/>
          </w:rPr>
          <w:t>dca.pagametos.fmsniteroi@gmail.com</w:t>
        </w:r>
      </w:hyperlink>
      <w:r w:rsidR="005902FE" w:rsidRPr="005A1C89">
        <w:rPr>
          <w:rFonts w:ascii="Arial" w:hAnsi="Arial" w:cs="Arial"/>
        </w:rPr>
        <w:t xml:space="preserve">, </w:t>
      </w:r>
      <w:r w:rsidRPr="005A1C89">
        <w:rPr>
          <w:rFonts w:ascii="Arial" w:hAnsi="Arial" w:cs="Arial"/>
        </w:rPr>
        <w:t xml:space="preserve">após a apuração pelo sistema SIA/SUS dos valores dos serviços prestados, onde o(s) servidor (es) designado(s) para fiscalização do Contrato possa(m) realizar sua verificação e, não havendo </w:t>
      </w:r>
      <w:r w:rsidRPr="005A1C89">
        <w:rPr>
          <w:rFonts w:ascii="Arial" w:hAnsi="Arial" w:cs="Arial"/>
        </w:rPr>
        <w:lastRenderedPageBreak/>
        <w:t>problemas, o aceite;</w:t>
      </w:r>
    </w:p>
    <w:p w14:paraId="7A3C136B" w14:textId="77777777" w:rsidR="00070A1A" w:rsidRPr="005A1C89" w:rsidRDefault="00C63984" w:rsidP="00AC56C4">
      <w:pPr>
        <w:pStyle w:val="PargrafodaLista"/>
        <w:numPr>
          <w:ilvl w:val="1"/>
          <w:numId w:val="19"/>
        </w:numPr>
        <w:tabs>
          <w:tab w:val="left" w:pos="1790"/>
        </w:tabs>
        <w:spacing w:after="120"/>
        <w:ind w:left="1134" w:right="296" w:firstLine="0"/>
        <w:rPr>
          <w:rFonts w:ascii="Arial" w:hAnsi="Arial" w:cs="Arial"/>
        </w:rPr>
      </w:pPr>
      <w:r w:rsidRPr="005A1C89">
        <w:rPr>
          <w:rFonts w:ascii="Arial" w:hAnsi="Arial" w:cs="Arial"/>
        </w:rPr>
        <w:t>Caso os dados da nota estejam incorretos, a contratante comunicará à contratada e</w:t>
      </w:r>
      <w:r w:rsidRPr="005A1C89">
        <w:rPr>
          <w:rFonts w:ascii="Arial" w:hAnsi="Arial" w:cs="Arial"/>
          <w:spacing w:val="1"/>
        </w:rPr>
        <w:t xml:space="preserve"> </w:t>
      </w:r>
      <w:r w:rsidRPr="005A1C89">
        <w:rPr>
          <w:rFonts w:ascii="Arial" w:hAnsi="Arial" w:cs="Arial"/>
        </w:rPr>
        <w:t>esta emitirá nova nota, escoimada daquelas incorreções, abrindo-se, então, novo prazo para</w:t>
      </w:r>
      <w:r w:rsidRPr="005A1C89">
        <w:rPr>
          <w:rFonts w:ascii="Arial" w:hAnsi="Arial" w:cs="Arial"/>
          <w:spacing w:val="1"/>
        </w:rPr>
        <w:t xml:space="preserve"> </w:t>
      </w:r>
      <w:r w:rsidRPr="005A1C89">
        <w:rPr>
          <w:rFonts w:ascii="Arial" w:hAnsi="Arial" w:cs="Arial"/>
        </w:rPr>
        <w:t>pagamento.</w:t>
      </w:r>
    </w:p>
    <w:p w14:paraId="6DC1E5E1" w14:textId="77777777" w:rsidR="00070A1A" w:rsidRPr="005A1C89" w:rsidRDefault="00C63984" w:rsidP="00AC56C4">
      <w:pPr>
        <w:pStyle w:val="PargrafodaLista"/>
        <w:numPr>
          <w:ilvl w:val="1"/>
          <w:numId w:val="19"/>
        </w:numPr>
        <w:tabs>
          <w:tab w:val="left" w:pos="1790"/>
        </w:tabs>
        <w:spacing w:after="120"/>
        <w:ind w:left="1134" w:right="300" w:firstLine="0"/>
        <w:rPr>
          <w:rFonts w:ascii="Arial" w:hAnsi="Arial" w:cs="Arial"/>
        </w:rPr>
      </w:pPr>
      <w:r w:rsidRPr="005A1C89">
        <w:rPr>
          <w:rFonts w:ascii="Arial" w:hAnsi="Arial" w:cs="Arial"/>
        </w:rPr>
        <w:t>O pagamento pelos serviços prestados apenas será feito após o devido ateste das</w:t>
      </w:r>
      <w:r w:rsidRPr="005A1C89">
        <w:rPr>
          <w:rFonts w:ascii="Arial" w:hAnsi="Arial" w:cs="Arial"/>
          <w:spacing w:val="1"/>
        </w:rPr>
        <w:t xml:space="preserve"> </w:t>
      </w:r>
      <w:r w:rsidRPr="005A1C89">
        <w:rPr>
          <w:rFonts w:ascii="Arial" w:hAnsi="Arial" w:cs="Arial"/>
        </w:rPr>
        <w:t>notas</w:t>
      </w:r>
      <w:r w:rsidRPr="005A1C89">
        <w:rPr>
          <w:rFonts w:ascii="Arial" w:hAnsi="Arial" w:cs="Arial"/>
          <w:spacing w:val="-2"/>
        </w:rPr>
        <w:t xml:space="preserve"> </w:t>
      </w:r>
      <w:r w:rsidRPr="005A1C89">
        <w:rPr>
          <w:rFonts w:ascii="Arial" w:hAnsi="Arial" w:cs="Arial"/>
        </w:rPr>
        <w:t>fiscais.</w:t>
      </w:r>
    </w:p>
    <w:p w14:paraId="429CEC3D" w14:textId="77777777" w:rsidR="00070A1A" w:rsidRPr="005A1C89" w:rsidRDefault="00C63984" w:rsidP="00AC56C4">
      <w:pPr>
        <w:pStyle w:val="PargrafodaLista"/>
        <w:numPr>
          <w:ilvl w:val="1"/>
          <w:numId w:val="19"/>
        </w:numPr>
        <w:tabs>
          <w:tab w:val="left" w:pos="1790"/>
        </w:tabs>
        <w:spacing w:after="120"/>
        <w:ind w:left="1134" w:right="296" w:firstLine="0"/>
        <w:rPr>
          <w:rFonts w:ascii="Arial" w:hAnsi="Arial" w:cs="Arial"/>
        </w:rPr>
      </w:pPr>
      <w:r w:rsidRPr="005A1C89">
        <w:rPr>
          <w:rFonts w:ascii="Arial" w:hAnsi="Arial" w:cs="Arial"/>
        </w:rPr>
        <w:t>As faturas rejeitadas pelo SIA/SUS ou, eventualmente, pela FMS serão devolvidas à</w:t>
      </w:r>
      <w:r w:rsidRPr="005A1C89">
        <w:rPr>
          <w:rFonts w:ascii="Arial" w:hAnsi="Arial" w:cs="Arial"/>
          <w:spacing w:val="1"/>
        </w:rPr>
        <w:t xml:space="preserve"> </w:t>
      </w:r>
      <w:r w:rsidRPr="005A1C89">
        <w:rPr>
          <w:rFonts w:ascii="Arial" w:hAnsi="Arial" w:cs="Arial"/>
        </w:rPr>
        <w:t>contratada para as correções cabíveis, devendo ser reapresentadas no próximo faturamento</w:t>
      </w:r>
      <w:r w:rsidRPr="005A1C89">
        <w:rPr>
          <w:rFonts w:ascii="Arial" w:hAnsi="Arial" w:cs="Arial"/>
          <w:spacing w:val="1"/>
        </w:rPr>
        <w:t xml:space="preserve"> </w:t>
      </w:r>
      <w:r w:rsidRPr="005A1C89">
        <w:rPr>
          <w:rFonts w:ascii="Arial" w:hAnsi="Arial" w:cs="Arial"/>
        </w:rPr>
        <w:t>e, sendo</w:t>
      </w:r>
      <w:r w:rsidRPr="005A1C89">
        <w:rPr>
          <w:rFonts w:ascii="Arial" w:hAnsi="Arial" w:cs="Arial"/>
          <w:spacing w:val="-2"/>
        </w:rPr>
        <w:t xml:space="preserve"> </w:t>
      </w:r>
      <w:r w:rsidRPr="005A1C89">
        <w:rPr>
          <w:rFonts w:ascii="Arial" w:hAnsi="Arial" w:cs="Arial"/>
        </w:rPr>
        <w:t>o</w:t>
      </w:r>
      <w:r w:rsidRPr="005A1C89">
        <w:rPr>
          <w:rFonts w:ascii="Arial" w:hAnsi="Arial" w:cs="Arial"/>
          <w:spacing w:val="-1"/>
        </w:rPr>
        <w:t xml:space="preserve"> </w:t>
      </w:r>
      <w:r w:rsidRPr="005A1C89">
        <w:rPr>
          <w:rFonts w:ascii="Arial" w:hAnsi="Arial" w:cs="Arial"/>
        </w:rPr>
        <w:t>prazo máximo</w:t>
      </w:r>
      <w:r w:rsidRPr="005A1C89">
        <w:rPr>
          <w:rFonts w:ascii="Arial" w:hAnsi="Arial" w:cs="Arial"/>
          <w:spacing w:val="-1"/>
        </w:rPr>
        <w:t xml:space="preserve"> </w:t>
      </w:r>
      <w:r w:rsidRPr="005A1C89">
        <w:rPr>
          <w:rFonts w:ascii="Arial" w:hAnsi="Arial" w:cs="Arial"/>
        </w:rPr>
        <w:t>de até</w:t>
      </w:r>
      <w:r w:rsidRPr="005A1C89">
        <w:rPr>
          <w:rFonts w:ascii="Arial" w:hAnsi="Arial" w:cs="Arial"/>
          <w:spacing w:val="2"/>
        </w:rPr>
        <w:t xml:space="preserve"> </w:t>
      </w:r>
      <w:r w:rsidRPr="005A1C89">
        <w:rPr>
          <w:rFonts w:ascii="Arial" w:hAnsi="Arial" w:cs="Arial"/>
        </w:rPr>
        <w:t>03</w:t>
      </w:r>
      <w:r w:rsidRPr="005A1C89">
        <w:rPr>
          <w:rFonts w:ascii="Arial" w:hAnsi="Arial" w:cs="Arial"/>
          <w:spacing w:val="-3"/>
        </w:rPr>
        <w:t xml:space="preserve"> </w:t>
      </w:r>
      <w:r w:rsidRPr="005A1C89">
        <w:rPr>
          <w:rFonts w:ascii="Arial" w:hAnsi="Arial" w:cs="Arial"/>
        </w:rPr>
        <w:t>(três)</w:t>
      </w:r>
      <w:r w:rsidRPr="005A1C89">
        <w:rPr>
          <w:rFonts w:ascii="Arial" w:hAnsi="Arial" w:cs="Arial"/>
          <w:spacing w:val="-1"/>
        </w:rPr>
        <w:t xml:space="preserve"> </w:t>
      </w:r>
      <w:r w:rsidRPr="005A1C89">
        <w:rPr>
          <w:rFonts w:ascii="Arial" w:hAnsi="Arial" w:cs="Arial"/>
        </w:rPr>
        <w:t>competências</w:t>
      </w:r>
      <w:r w:rsidRPr="005A1C89">
        <w:rPr>
          <w:rFonts w:ascii="Arial" w:hAnsi="Arial" w:cs="Arial"/>
          <w:spacing w:val="-1"/>
        </w:rPr>
        <w:t xml:space="preserve"> </w:t>
      </w:r>
      <w:r w:rsidRPr="005A1C89">
        <w:rPr>
          <w:rFonts w:ascii="Arial" w:hAnsi="Arial" w:cs="Arial"/>
        </w:rPr>
        <w:t>para a</w:t>
      </w:r>
      <w:r w:rsidRPr="005A1C89">
        <w:rPr>
          <w:rFonts w:ascii="Arial" w:hAnsi="Arial" w:cs="Arial"/>
          <w:spacing w:val="-2"/>
        </w:rPr>
        <w:t xml:space="preserve"> </w:t>
      </w:r>
      <w:r w:rsidRPr="005A1C89">
        <w:rPr>
          <w:rFonts w:ascii="Arial" w:hAnsi="Arial" w:cs="Arial"/>
        </w:rPr>
        <w:t>representação.</w:t>
      </w:r>
    </w:p>
    <w:p w14:paraId="6E8F4DD8" w14:textId="77777777" w:rsidR="000A775D" w:rsidRPr="005A1C89" w:rsidRDefault="00C63984" w:rsidP="00AC56C4">
      <w:pPr>
        <w:pStyle w:val="PargrafodaLista"/>
        <w:numPr>
          <w:ilvl w:val="1"/>
          <w:numId w:val="19"/>
        </w:numPr>
        <w:tabs>
          <w:tab w:val="left" w:pos="1790"/>
        </w:tabs>
        <w:spacing w:after="120"/>
        <w:ind w:left="1134" w:right="299" w:firstLine="0"/>
        <w:rPr>
          <w:rFonts w:ascii="Arial" w:hAnsi="Arial" w:cs="Arial"/>
        </w:rPr>
      </w:pPr>
      <w:r w:rsidRPr="005A1C89">
        <w:rPr>
          <w:rFonts w:ascii="Arial" w:hAnsi="Arial" w:cs="Arial"/>
        </w:rPr>
        <w:t>Findo</w:t>
      </w:r>
      <w:r w:rsidRPr="005A1C89">
        <w:rPr>
          <w:rFonts w:ascii="Arial" w:hAnsi="Arial" w:cs="Arial"/>
          <w:spacing w:val="1"/>
        </w:rPr>
        <w:t xml:space="preserve"> </w:t>
      </w:r>
      <w:r w:rsidRPr="005A1C89">
        <w:rPr>
          <w:rFonts w:ascii="Arial" w:hAnsi="Arial" w:cs="Arial"/>
        </w:rPr>
        <w:t>este</w:t>
      </w:r>
      <w:r w:rsidRPr="005A1C89">
        <w:rPr>
          <w:rFonts w:ascii="Arial" w:hAnsi="Arial" w:cs="Arial"/>
          <w:spacing w:val="1"/>
        </w:rPr>
        <w:t xml:space="preserve"> </w:t>
      </w:r>
      <w:r w:rsidRPr="005A1C89">
        <w:rPr>
          <w:rFonts w:ascii="Arial" w:hAnsi="Arial" w:cs="Arial"/>
        </w:rPr>
        <w:t>prazo</w:t>
      </w:r>
      <w:r w:rsidRPr="005A1C89">
        <w:rPr>
          <w:rFonts w:ascii="Arial" w:hAnsi="Arial" w:cs="Arial"/>
          <w:spacing w:val="1"/>
        </w:rPr>
        <w:t xml:space="preserve"> </w:t>
      </w:r>
      <w:r w:rsidRPr="005A1C89">
        <w:rPr>
          <w:rFonts w:ascii="Arial" w:hAnsi="Arial" w:cs="Arial"/>
        </w:rPr>
        <w:t>sem</w:t>
      </w:r>
      <w:r w:rsidRPr="005A1C89">
        <w:rPr>
          <w:rFonts w:ascii="Arial" w:hAnsi="Arial" w:cs="Arial"/>
          <w:spacing w:val="1"/>
        </w:rPr>
        <w:t xml:space="preserve"> </w:t>
      </w:r>
      <w:r w:rsidRPr="005A1C89">
        <w:rPr>
          <w:rFonts w:ascii="Arial" w:hAnsi="Arial" w:cs="Arial"/>
        </w:rPr>
        <w:t>que</w:t>
      </w:r>
      <w:r w:rsidRPr="005A1C89">
        <w:rPr>
          <w:rFonts w:ascii="Arial" w:hAnsi="Arial" w:cs="Arial"/>
          <w:spacing w:val="1"/>
        </w:rPr>
        <w:t xml:space="preserve"> </w:t>
      </w:r>
      <w:r w:rsidRPr="005A1C89">
        <w:rPr>
          <w:rFonts w:ascii="Arial" w:hAnsi="Arial" w:cs="Arial"/>
        </w:rPr>
        <w:t>haja</w:t>
      </w:r>
      <w:r w:rsidRPr="005A1C89">
        <w:rPr>
          <w:rFonts w:ascii="Arial" w:hAnsi="Arial" w:cs="Arial"/>
          <w:spacing w:val="1"/>
        </w:rPr>
        <w:t xml:space="preserve"> </w:t>
      </w:r>
      <w:r w:rsidRPr="005A1C89">
        <w:rPr>
          <w:rFonts w:ascii="Arial" w:hAnsi="Arial" w:cs="Arial"/>
        </w:rPr>
        <w:t>regularização</w:t>
      </w:r>
      <w:r w:rsidRPr="005A1C89">
        <w:rPr>
          <w:rFonts w:ascii="Arial" w:hAnsi="Arial" w:cs="Arial"/>
          <w:spacing w:val="1"/>
        </w:rPr>
        <w:t xml:space="preserve"> </w:t>
      </w:r>
      <w:r w:rsidRPr="005A1C89">
        <w:rPr>
          <w:rFonts w:ascii="Arial" w:hAnsi="Arial" w:cs="Arial"/>
        </w:rPr>
        <w:t>por</w:t>
      </w:r>
      <w:r w:rsidRPr="005A1C89">
        <w:rPr>
          <w:rFonts w:ascii="Arial" w:hAnsi="Arial" w:cs="Arial"/>
          <w:spacing w:val="1"/>
        </w:rPr>
        <w:t xml:space="preserve"> </w:t>
      </w:r>
      <w:r w:rsidRPr="005A1C89">
        <w:rPr>
          <w:rFonts w:ascii="Arial" w:hAnsi="Arial" w:cs="Arial"/>
        </w:rPr>
        <w:t>parte</w:t>
      </w:r>
      <w:r w:rsidRPr="005A1C89">
        <w:rPr>
          <w:rFonts w:ascii="Arial" w:hAnsi="Arial" w:cs="Arial"/>
          <w:spacing w:val="1"/>
        </w:rPr>
        <w:t xml:space="preserve"> </w:t>
      </w:r>
      <w:r w:rsidRPr="005A1C89">
        <w:rPr>
          <w:rFonts w:ascii="Arial" w:hAnsi="Arial" w:cs="Arial"/>
        </w:rPr>
        <w:t>da</w:t>
      </w:r>
      <w:r w:rsidRPr="005A1C89">
        <w:rPr>
          <w:rFonts w:ascii="Arial" w:hAnsi="Arial" w:cs="Arial"/>
          <w:spacing w:val="1"/>
        </w:rPr>
        <w:t xml:space="preserve"> </w:t>
      </w:r>
      <w:r w:rsidRPr="005A1C89">
        <w:rPr>
          <w:rFonts w:ascii="Arial" w:hAnsi="Arial" w:cs="Arial"/>
        </w:rPr>
        <w:t>contratada</w:t>
      </w:r>
      <w:r w:rsidRPr="005A1C89">
        <w:rPr>
          <w:rFonts w:ascii="Arial" w:hAnsi="Arial" w:cs="Arial"/>
          <w:spacing w:val="62"/>
        </w:rPr>
        <w:t xml:space="preserve"> </w:t>
      </w:r>
      <w:r w:rsidRPr="005A1C89">
        <w:rPr>
          <w:rFonts w:ascii="Arial" w:hAnsi="Arial" w:cs="Arial"/>
        </w:rPr>
        <w:t>ou</w:t>
      </w:r>
      <w:r w:rsidRPr="005A1C89">
        <w:rPr>
          <w:rFonts w:ascii="Arial" w:hAnsi="Arial" w:cs="Arial"/>
          <w:spacing w:val="-59"/>
        </w:rPr>
        <w:t xml:space="preserve"> </w:t>
      </w:r>
      <w:r w:rsidRPr="005A1C89">
        <w:rPr>
          <w:rFonts w:ascii="Arial" w:hAnsi="Arial" w:cs="Arial"/>
        </w:rPr>
        <w:t>apresentação</w:t>
      </w:r>
      <w:r w:rsidRPr="005A1C89">
        <w:rPr>
          <w:rFonts w:ascii="Arial" w:hAnsi="Arial" w:cs="Arial"/>
          <w:spacing w:val="1"/>
        </w:rPr>
        <w:t xml:space="preserve"> </w:t>
      </w:r>
      <w:r w:rsidRPr="005A1C89">
        <w:rPr>
          <w:rFonts w:ascii="Arial" w:hAnsi="Arial" w:cs="Arial"/>
        </w:rPr>
        <w:t>de</w:t>
      </w:r>
      <w:r w:rsidRPr="005A1C89">
        <w:rPr>
          <w:rFonts w:ascii="Arial" w:hAnsi="Arial" w:cs="Arial"/>
          <w:spacing w:val="1"/>
        </w:rPr>
        <w:t xml:space="preserve"> </w:t>
      </w:r>
      <w:r w:rsidRPr="005A1C89">
        <w:rPr>
          <w:rFonts w:ascii="Arial" w:hAnsi="Arial" w:cs="Arial"/>
        </w:rPr>
        <w:t>defesa</w:t>
      </w:r>
      <w:r w:rsidRPr="005A1C89">
        <w:rPr>
          <w:rFonts w:ascii="Arial" w:hAnsi="Arial" w:cs="Arial"/>
          <w:spacing w:val="1"/>
        </w:rPr>
        <w:t xml:space="preserve"> </w:t>
      </w:r>
      <w:r w:rsidRPr="005A1C89">
        <w:rPr>
          <w:rFonts w:ascii="Arial" w:hAnsi="Arial" w:cs="Arial"/>
        </w:rPr>
        <w:t>aceita</w:t>
      </w:r>
      <w:r w:rsidRPr="005A1C89">
        <w:rPr>
          <w:rFonts w:ascii="Arial" w:hAnsi="Arial" w:cs="Arial"/>
          <w:spacing w:val="1"/>
        </w:rPr>
        <w:t xml:space="preserve"> </w:t>
      </w:r>
      <w:r w:rsidRPr="005A1C89">
        <w:rPr>
          <w:rFonts w:ascii="Arial" w:hAnsi="Arial" w:cs="Arial"/>
        </w:rPr>
        <w:t>pela</w:t>
      </w:r>
      <w:r w:rsidRPr="005A1C89">
        <w:rPr>
          <w:rFonts w:ascii="Arial" w:hAnsi="Arial" w:cs="Arial"/>
          <w:spacing w:val="1"/>
        </w:rPr>
        <w:t xml:space="preserve"> </w:t>
      </w:r>
      <w:r w:rsidRPr="005A1C89">
        <w:rPr>
          <w:rFonts w:ascii="Arial" w:hAnsi="Arial" w:cs="Arial"/>
        </w:rPr>
        <w:t>contratante,</w:t>
      </w:r>
      <w:r w:rsidRPr="005A1C89">
        <w:rPr>
          <w:rFonts w:ascii="Arial" w:hAnsi="Arial" w:cs="Arial"/>
          <w:spacing w:val="1"/>
        </w:rPr>
        <w:t xml:space="preserve"> </w:t>
      </w:r>
      <w:r w:rsidRPr="005A1C89">
        <w:rPr>
          <w:rFonts w:ascii="Arial" w:hAnsi="Arial" w:cs="Arial"/>
        </w:rPr>
        <w:t>a</w:t>
      </w:r>
      <w:r w:rsidRPr="005A1C89">
        <w:rPr>
          <w:rFonts w:ascii="Arial" w:hAnsi="Arial" w:cs="Arial"/>
          <w:spacing w:val="1"/>
        </w:rPr>
        <w:t xml:space="preserve"> </w:t>
      </w:r>
      <w:r w:rsidRPr="005A1C89">
        <w:rPr>
          <w:rFonts w:ascii="Arial" w:hAnsi="Arial" w:cs="Arial"/>
        </w:rPr>
        <w:t>contratada</w:t>
      </w:r>
      <w:r w:rsidRPr="005A1C89">
        <w:rPr>
          <w:rFonts w:ascii="Arial" w:hAnsi="Arial" w:cs="Arial"/>
          <w:spacing w:val="1"/>
        </w:rPr>
        <w:t xml:space="preserve"> </w:t>
      </w:r>
      <w:r w:rsidRPr="005A1C89">
        <w:rPr>
          <w:rFonts w:ascii="Arial" w:hAnsi="Arial" w:cs="Arial"/>
        </w:rPr>
        <w:t>está</w:t>
      </w:r>
      <w:r w:rsidRPr="005A1C89">
        <w:rPr>
          <w:rFonts w:ascii="Arial" w:hAnsi="Arial" w:cs="Arial"/>
          <w:spacing w:val="1"/>
        </w:rPr>
        <w:t xml:space="preserve"> </w:t>
      </w:r>
      <w:r w:rsidRPr="005A1C89">
        <w:rPr>
          <w:rFonts w:ascii="Arial" w:hAnsi="Arial" w:cs="Arial"/>
        </w:rPr>
        <w:t>sujeita</w:t>
      </w:r>
      <w:r w:rsidRPr="005A1C89">
        <w:rPr>
          <w:rFonts w:ascii="Arial" w:hAnsi="Arial" w:cs="Arial"/>
          <w:spacing w:val="1"/>
        </w:rPr>
        <w:t xml:space="preserve"> </w:t>
      </w:r>
      <w:r w:rsidRPr="005A1C89">
        <w:rPr>
          <w:rFonts w:ascii="Arial" w:hAnsi="Arial" w:cs="Arial"/>
        </w:rPr>
        <w:t>ao</w:t>
      </w:r>
      <w:r w:rsidRPr="005A1C89">
        <w:rPr>
          <w:rFonts w:ascii="Arial" w:hAnsi="Arial" w:cs="Arial"/>
          <w:spacing w:val="61"/>
        </w:rPr>
        <w:t xml:space="preserve"> </w:t>
      </w:r>
      <w:r w:rsidRPr="005A1C89">
        <w:rPr>
          <w:rFonts w:ascii="Arial" w:hAnsi="Arial" w:cs="Arial"/>
        </w:rPr>
        <w:t>não</w:t>
      </w:r>
      <w:r w:rsidRPr="005A1C89">
        <w:rPr>
          <w:rFonts w:ascii="Arial" w:hAnsi="Arial" w:cs="Arial"/>
          <w:spacing w:val="1"/>
        </w:rPr>
        <w:t xml:space="preserve"> </w:t>
      </w:r>
      <w:r w:rsidRPr="005A1C89">
        <w:rPr>
          <w:rFonts w:ascii="Arial" w:hAnsi="Arial" w:cs="Arial"/>
        </w:rPr>
        <w:t>recebimento pela prestação do serviço, sem prejuízo das demais sanções previstas neste</w:t>
      </w:r>
      <w:r w:rsidRPr="005A1C89">
        <w:rPr>
          <w:rFonts w:ascii="Arial" w:hAnsi="Arial" w:cs="Arial"/>
          <w:spacing w:val="1"/>
        </w:rPr>
        <w:t xml:space="preserve"> </w:t>
      </w:r>
      <w:r w:rsidRPr="005A1C89">
        <w:rPr>
          <w:rFonts w:ascii="Arial" w:hAnsi="Arial" w:cs="Arial"/>
        </w:rPr>
        <w:t>Edital.</w:t>
      </w:r>
    </w:p>
    <w:p w14:paraId="6FED7227" w14:textId="612B82C5" w:rsidR="00070A1A" w:rsidRPr="005A1C89" w:rsidRDefault="000A775D" w:rsidP="00AC56C4">
      <w:pPr>
        <w:pStyle w:val="PargrafodaLista"/>
        <w:numPr>
          <w:ilvl w:val="1"/>
          <w:numId w:val="19"/>
        </w:numPr>
        <w:tabs>
          <w:tab w:val="left" w:pos="1790"/>
        </w:tabs>
        <w:spacing w:after="120"/>
        <w:ind w:left="1134" w:right="299" w:firstLine="0"/>
        <w:rPr>
          <w:rFonts w:ascii="Arial" w:hAnsi="Arial" w:cs="Arial"/>
        </w:rPr>
      </w:pPr>
      <w:r w:rsidRPr="005A1C89">
        <w:rPr>
          <w:rFonts w:ascii="Arial" w:hAnsi="Arial" w:cs="Arial"/>
        </w:rPr>
        <w:t>A CONTRATANTE responderá pelos encargos financeiros assumidos além do limite dos recursos que lhe são destinados, desde que regulados pela FMS, ficando o Ministério da Saúde exonerado do pagamento de eventual excesso.</w:t>
      </w:r>
    </w:p>
    <w:p w14:paraId="5D449D00" w14:textId="77777777" w:rsidR="00CE6B52" w:rsidRPr="005A1C89" w:rsidRDefault="00CE6B52" w:rsidP="00CE6B52">
      <w:pPr>
        <w:pStyle w:val="PargrafodaLista"/>
        <w:tabs>
          <w:tab w:val="left" w:pos="1790"/>
        </w:tabs>
        <w:spacing w:after="120"/>
        <w:ind w:left="1134" w:right="299"/>
        <w:rPr>
          <w:rFonts w:ascii="Arial" w:hAnsi="Arial" w:cs="Arial"/>
        </w:rPr>
      </w:pPr>
    </w:p>
    <w:p w14:paraId="03414320" w14:textId="77777777" w:rsidR="00070A1A" w:rsidRPr="005A1C89" w:rsidRDefault="00C63984" w:rsidP="00AC56C4">
      <w:pPr>
        <w:pStyle w:val="Ttulo1"/>
        <w:numPr>
          <w:ilvl w:val="0"/>
          <w:numId w:val="19"/>
        </w:numPr>
        <w:tabs>
          <w:tab w:val="left" w:pos="1790"/>
        </w:tabs>
        <w:spacing w:after="120"/>
        <w:ind w:firstLine="714"/>
      </w:pPr>
      <w:r w:rsidRPr="005A1C89">
        <w:t>DO</w:t>
      </w:r>
      <w:r w:rsidRPr="005A1C89">
        <w:rPr>
          <w:spacing w:val="-3"/>
        </w:rPr>
        <w:t xml:space="preserve"> </w:t>
      </w:r>
      <w:r w:rsidRPr="005A1C89">
        <w:t>PROCESSAMENTO</w:t>
      </w:r>
      <w:r w:rsidRPr="005A1C89">
        <w:rPr>
          <w:spacing w:val="-1"/>
        </w:rPr>
        <w:t xml:space="preserve"> </w:t>
      </w:r>
      <w:r w:rsidRPr="005A1C89">
        <w:t>DO</w:t>
      </w:r>
      <w:r w:rsidRPr="005A1C89">
        <w:rPr>
          <w:spacing w:val="-5"/>
        </w:rPr>
        <w:t xml:space="preserve"> </w:t>
      </w:r>
      <w:r w:rsidRPr="005A1C89">
        <w:t>FATURAMENTO</w:t>
      </w:r>
    </w:p>
    <w:p w14:paraId="79B8C6F6" w14:textId="1B588650" w:rsidR="00070A1A" w:rsidRPr="005A1C89" w:rsidRDefault="00C63984" w:rsidP="00AC56C4">
      <w:pPr>
        <w:pStyle w:val="PargrafodaLista"/>
        <w:numPr>
          <w:ilvl w:val="1"/>
          <w:numId w:val="20"/>
        </w:numPr>
        <w:tabs>
          <w:tab w:val="left" w:pos="1790"/>
        </w:tabs>
        <w:spacing w:after="120"/>
        <w:ind w:left="1134" w:right="296" w:firstLine="0"/>
        <w:rPr>
          <w:rFonts w:ascii="Arial" w:hAnsi="Arial" w:cs="Arial"/>
        </w:rPr>
      </w:pPr>
      <w:r w:rsidRPr="005A1C89">
        <w:rPr>
          <w:rFonts w:ascii="Arial" w:hAnsi="Arial" w:cs="Arial"/>
        </w:rPr>
        <w:t>A produção ambulatorial da contratada deverá ser encaminhada eletronicamente, via</w:t>
      </w:r>
      <w:r w:rsidRPr="005A1C89">
        <w:rPr>
          <w:rFonts w:ascii="Arial" w:hAnsi="Arial" w:cs="Arial"/>
          <w:spacing w:val="1"/>
        </w:rPr>
        <w:t xml:space="preserve"> </w:t>
      </w:r>
      <w:r w:rsidRPr="005A1C89">
        <w:rPr>
          <w:rFonts w:ascii="Arial" w:hAnsi="Arial" w:cs="Arial"/>
        </w:rPr>
        <w:t>e-mail (</w:t>
      </w:r>
      <w:hyperlink r:id="rId17" w:history="1">
        <w:r w:rsidR="00B04127" w:rsidRPr="008B4148">
          <w:rPr>
            <w:rStyle w:val="Hyperlink"/>
            <w:rFonts w:ascii="Arial" w:hAnsi="Arial" w:cs="Arial"/>
            <w:i/>
          </w:rPr>
          <w:t>dca.ambulatorial.fmsniteroi@gmail.com</w:t>
        </w:r>
      </w:hyperlink>
      <w:r w:rsidR="00B04127" w:rsidRPr="005A1C89">
        <w:rPr>
          <w:rFonts w:ascii="Arial" w:hAnsi="Arial" w:cs="Arial"/>
        </w:rPr>
        <w:t xml:space="preserve"> com cópia para </w:t>
      </w:r>
      <w:hyperlink r:id="rId18" w:history="1">
        <w:r w:rsidR="00B04127" w:rsidRPr="008B4148">
          <w:rPr>
            <w:rStyle w:val="Hyperlink"/>
            <w:rFonts w:ascii="Arial" w:hAnsi="Arial" w:cs="Arial"/>
            <w:i/>
          </w:rPr>
          <w:t>dca.faturamento.fmsniteroi@gmail.com</w:t>
        </w:r>
      </w:hyperlink>
      <w:r w:rsidRPr="005A1C89">
        <w:rPr>
          <w:rFonts w:ascii="Arial" w:hAnsi="Arial" w:cs="Arial"/>
        </w:rPr>
        <w:t>), à FMS, até o dia 10 de cada mês posterior ao da</w:t>
      </w:r>
      <w:r w:rsidRPr="005A1C89">
        <w:rPr>
          <w:rFonts w:ascii="Arial" w:hAnsi="Arial" w:cs="Arial"/>
          <w:spacing w:val="1"/>
        </w:rPr>
        <w:t xml:space="preserve"> </w:t>
      </w:r>
      <w:r w:rsidRPr="005A1C89">
        <w:rPr>
          <w:rFonts w:ascii="Arial" w:hAnsi="Arial" w:cs="Arial"/>
        </w:rPr>
        <w:t>prestação dos serviços, para processamento do faturamento. Caso o décimo dia do mês</w:t>
      </w:r>
      <w:r w:rsidRPr="005A1C89">
        <w:rPr>
          <w:rFonts w:ascii="Arial" w:hAnsi="Arial" w:cs="Arial"/>
          <w:spacing w:val="1"/>
        </w:rPr>
        <w:t xml:space="preserve"> </w:t>
      </w:r>
      <w:r w:rsidRPr="005A1C89">
        <w:rPr>
          <w:rFonts w:ascii="Arial" w:hAnsi="Arial" w:cs="Arial"/>
        </w:rPr>
        <w:t>recaia</w:t>
      </w:r>
      <w:r w:rsidRPr="005A1C89">
        <w:rPr>
          <w:rFonts w:ascii="Arial" w:hAnsi="Arial" w:cs="Arial"/>
          <w:spacing w:val="18"/>
        </w:rPr>
        <w:t xml:space="preserve"> </w:t>
      </w:r>
      <w:r w:rsidRPr="005A1C89">
        <w:rPr>
          <w:rFonts w:ascii="Arial" w:hAnsi="Arial" w:cs="Arial"/>
        </w:rPr>
        <w:t>em</w:t>
      </w:r>
      <w:r w:rsidRPr="005A1C89">
        <w:rPr>
          <w:rFonts w:ascii="Arial" w:hAnsi="Arial" w:cs="Arial"/>
          <w:spacing w:val="20"/>
        </w:rPr>
        <w:t xml:space="preserve"> </w:t>
      </w:r>
      <w:r w:rsidRPr="005A1C89">
        <w:rPr>
          <w:rFonts w:ascii="Arial" w:hAnsi="Arial" w:cs="Arial"/>
        </w:rPr>
        <w:t>dia</w:t>
      </w:r>
      <w:r w:rsidRPr="005A1C89">
        <w:rPr>
          <w:rFonts w:ascii="Arial" w:hAnsi="Arial" w:cs="Arial"/>
          <w:spacing w:val="18"/>
        </w:rPr>
        <w:t xml:space="preserve"> </w:t>
      </w:r>
      <w:r w:rsidRPr="005A1C89">
        <w:rPr>
          <w:rFonts w:ascii="Arial" w:hAnsi="Arial" w:cs="Arial"/>
        </w:rPr>
        <w:t>em</w:t>
      </w:r>
      <w:r w:rsidRPr="005A1C89">
        <w:rPr>
          <w:rFonts w:ascii="Arial" w:hAnsi="Arial" w:cs="Arial"/>
          <w:spacing w:val="18"/>
        </w:rPr>
        <w:t xml:space="preserve"> </w:t>
      </w:r>
      <w:r w:rsidRPr="005A1C89">
        <w:rPr>
          <w:rFonts w:ascii="Arial" w:hAnsi="Arial" w:cs="Arial"/>
        </w:rPr>
        <w:t>que</w:t>
      </w:r>
      <w:r w:rsidRPr="005A1C89">
        <w:rPr>
          <w:rFonts w:ascii="Arial" w:hAnsi="Arial" w:cs="Arial"/>
          <w:spacing w:val="18"/>
        </w:rPr>
        <w:t xml:space="preserve"> </w:t>
      </w:r>
      <w:r w:rsidRPr="005A1C89">
        <w:rPr>
          <w:rFonts w:ascii="Arial" w:hAnsi="Arial" w:cs="Arial"/>
        </w:rPr>
        <w:t>não</w:t>
      </w:r>
      <w:r w:rsidRPr="005A1C89">
        <w:rPr>
          <w:rFonts w:ascii="Arial" w:hAnsi="Arial" w:cs="Arial"/>
          <w:spacing w:val="19"/>
        </w:rPr>
        <w:t xml:space="preserve"> </w:t>
      </w:r>
      <w:r w:rsidRPr="005A1C89">
        <w:rPr>
          <w:rFonts w:ascii="Arial" w:hAnsi="Arial" w:cs="Arial"/>
        </w:rPr>
        <w:t>houver</w:t>
      </w:r>
      <w:r w:rsidRPr="005A1C89">
        <w:rPr>
          <w:rFonts w:ascii="Arial" w:hAnsi="Arial" w:cs="Arial"/>
          <w:spacing w:val="19"/>
        </w:rPr>
        <w:t xml:space="preserve"> </w:t>
      </w:r>
      <w:r w:rsidRPr="005A1C89">
        <w:rPr>
          <w:rFonts w:ascii="Arial" w:hAnsi="Arial" w:cs="Arial"/>
        </w:rPr>
        <w:t>expediente</w:t>
      </w:r>
      <w:r w:rsidRPr="005A1C89">
        <w:rPr>
          <w:rFonts w:ascii="Arial" w:hAnsi="Arial" w:cs="Arial"/>
          <w:spacing w:val="19"/>
        </w:rPr>
        <w:t xml:space="preserve"> </w:t>
      </w:r>
      <w:r w:rsidRPr="005A1C89">
        <w:rPr>
          <w:rFonts w:ascii="Arial" w:hAnsi="Arial" w:cs="Arial"/>
        </w:rPr>
        <w:t>na</w:t>
      </w:r>
      <w:r w:rsidRPr="005A1C89">
        <w:rPr>
          <w:rFonts w:ascii="Arial" w:hAnsi="Arial" w:cs="Arial"/>
          <w:spacing w:val="19"/>
        </w:rPr>
        <w:t xml:space="preserve"> </w:t>
      </w:r>
      <w:r w:rsidRPr="005A1C89">
        <w:rPr>
          <w:rFonts w:ascii="Arial" w:hAnsi="Arial" w:cs="Arial"/>
        </w:rPr>
        <w:t>FMS,</w:t>
      </w:r>
      <w:r w:rsidRPr="005A1C89">
        <w:rPr>
          <w:rFonts w:ascii="Arial" w:hAnsi="Arial" w:cs="Arial"/>
          <w:spacing w:val="20"/>
        </w:rPr>
        <w:t xml:space="preserve"> </w:t>
      </w:r>
      <w:r w:rsidRPr="005A1C89">
        <w:rPr>
          <w:rFonts w:ascii="Arial" w:hAnsi="Arial" w:cs="Arial"/>
        </w:rPr>
        <w:t>prorroga-se</w:t>
      </w:r>
      <w:r w:rsidRPr="005A1C89">
        <w:rPr>
          <w:rFonts w:ascii="Arial" w:hAnsi="Arial" w:cs="Arial"/>
          <w:spacing w:val="17"/>
        </w:rPr>
        <w:t xml:space="preserve"> </w:t>
      </w:r>
      <w:r w:rsidRPr="005A1C89">
        <w:rPr>
          <w:rFonts w:ascii="Arial" w:hAnsi="Arial" w:cs="Arial"/>
        </w:rPr>
        <w:t>o</w:t>
      </w:r>
      <w:r w:rsidRPr="005A1C89">
        <w:rPr>
          <w:rFonts w:ascii="Arial" w:hAnsi="Arial" w:cs="Arial"/>
          <w:spacing w:val="18"/>
        </w:rPr>
        <w:t xml:space="preserve"> </w:t>
      </w:r>
      <w:r w:rsidRPr="005A1C89">
        <w:rPr>
          <w:rFonts w:ascii="Arial" w:hAnsi="Arial" w:cs="Arial"/>
        </w:rPr>
        <w:t>prazo</w:t>
      </w:r>
      <w:r w:rsidRPr="005A1C89">
        <w:rPr>
          <w:rFonts w:ascii="Arial" w:hAnsi="Arial" w:cs="Arial"/>
          <w:spacing w:val="19"/>
        </w:rPr>
        <w:t xml:space="preserve"> </w:t>
      </w:r>
      <w:r w:rsidRPr="005A1C89">
        <w:rPr>
          <w:rFonts w:ascii="Arial" w:hAnsi="Arial" w:cs="Arial"/>
        </w:rPr>
        <w:t>para</w:t>
      </w:r>
      <w:r w:rsidRPr="005A1C89">
        <w:rPr>
          <w:rFonts w:ascii="Arial" w:hAnsi="Arial" w:cs="Arial"/>
          <w:spacing w:val="18"/>
        </w:rPr>
        <w:t xml:space="preserve"> </w:t>
      </w:r>
      <w:r w:rsidRPr="005A1C89">
        <w:rPr>
          <w:rFonts w:ascii="Arial" w:hAnsi="Arial" w:cs="Arial"/>
        </w:rPr>
        <w:t>o</w:t>
      </w:r>
      <w:r w:rsidRPr="005A1C89">
        <w:rPr>
          <w:rFonts w:ascii="Arial" w:hAnsi="Arial" w:cs="Arial"/>
          <w:spacing w:val="19"/>
        </w:rPr>
        <w:t xml:space="preserve"> </w:t>
      </w:r>
      <w:r w:rsidRPr="005A1C89">
        <w:rPr>
          <w:rFonts w:ascii="Arial" w:hAnsi="Arial" w:cs="Arial"/>
        </w:rPr>
        <w:t>primeiro</w:t>
      </w:r>
      <w:r w:rsidRPr="005A1C89">
        <w:rPr>
          <w:rFonts w:ascii="Arial" w:hAnsi="Arial" w:cs="Arial"/>
          <w:spacing w:val="-59"/>
        </w:rPr>
        <w:t xml:space="preserve"> </w:t>
      </w:r>
      <w:r w:rsidR="00B027B5">
        <w:rPr>
          <w:rFonts w:ascii="Arial" w:hAnsi="Arial" w:cs="Arial"/>
          <w:spacing w:val="-59"/>
        </w:rPr>
        <w:t xml:space="preserve">       </w:t>
      </w:r>
      <w:r w:rsidRPr="005A1C89">
        <w:rPr>
          <w:rFonts w:ascii="Arial" w:hAnsi="Arial" w:cs="Arial"/>
        </w:rPr>
        <w:t>dia</w:t>
      </w:r>
      <w:r w:rsidRPr="005A1C89">
        <w:rPr>
          <w:rFonts w:ascii="Arial" w:hAnsi="Arial" w:cs="Arial"/>
          <w:spacing w:val="-1"/>
        </w:rPr>
        <w:t xml:space="preserve"> </w:t>
      </w:r>
      <w:r w:rsidRPr="005A1C89">
        <w:rPr>
          <w:rFonts w:ascii="Arial" w:hAnsi="Arial" w:cs="Arial"/>
        </w:rPr>
        <w:t>útil subsequente.</w:t>
      </w:r>
    </w:p>
    <w:p w14:paraId="03D24820" w14:textId="40EB34EB" w:rsidR="00373F60" w:rsidRPr="005A1C89" w:rsidRDefault="00C63984" w:rsidP="00AC56C4">
      <w:pPr>
        <w:pStyle w:val="PargrafodaLista"/>
        <w:numPr>
          <w:ilvl w:val="1"/>
          <w:numId w:val="20"/>
        </w:numPr>
        <w:tabs>
          <w:tab w:val="left" w:pos="1790"/>
        </w:tabs>
        <w:spacing w:after="120"/>
        <w:ind w:left="1134" w:right="299" w:firstLine="0"/>
        <w:rPr>
          <w:rFonts w:ascii="Arial" w:hAnsi="Arial" w:cs="Arial"/>
        </w:rPr>
      </w:pPr>
      <w:r w:rsidRPr="005A1C89">
        <w:rPr>
          <w:rFonts w:ascii="Arial" w:hAnsi="Arial" w:cs="Arial"/>
        </w:rPr>
        <w:t>A contratada deverá entregar a nota fiscal emitida em 01(uma) via e os comprovantes de pagamento dos encargos incidentes sobre a prestação dos serviços (INSS, FGTS e ISS), até 5 (cinco) dias após a divulgação do valor apurado do faturamento</w:t>
      </w:r>
      <w:r w:rsidR="00976466" w:rsidRPr="005A1C89">
        <w:rPr>
          <w:rFonts w:ascii="Arial" w:hAnsi="Arial" w:cs="Arial"/>
        </w:rPr>
        <w:t xml:space="preserve"> </w:t>
      </w:r>
      <w:r w:rsidR="00976466" w:rsidRPr="008B4148">
        <w:rPr>
          <w:rFonts w:ascii="Arial" w:hAnsi="Arial" w:cs="Arial"/>
        </w:rPr>
        <w:t>–</w:t>
      </w:r>
      <w:r w:rsidR="00E728A7" w:rsidRPr="005A1C89">
        <w:rPr>
          <w:rFonts w:ascii="Arial" w:hAnsi="Arial" w:cs="Arial"/>
          <w:color w:val="FF0000"/>
        </w:rPr>
        <w:t xml:space="preserve"> </w:t>
      </w:r>
      <w:r w:rsidR="00976466" w:rsidRPr="005A1C89">
        <w:rPr>
          <w:rFonts w:ascii="Arial" w:hAnsi="Arial" w:cs="Arial"/>
        </w:rPr>
        <w:t>na pagina eletrônica do DECAU (</w:t>
      </w:r>
      <w:hyperlink r:id="rId19" w:history="1">
        <w:r w:rsidR="00B04127" w:rsidRPr="005A1C89">
          <w:rPr>
            <w:rStyle w:val="Hyperlink"/>
            <w:rFonts w:ascii="Arial" w:hAnsi="Arial" w:cs="Arial"/>
            <w:color w:val="auto"/>
          </w:rPr>
          <w:t>http://fmsdecau.brinkster.net</w:t>
        </w:r>
      </w:hyperlink>
      <w:r w:rsidR="00976466" w:rsidRPr="005A1C89">
        <w:rPr>
          <w:rFonts w:ascii="Arial" w:hAnsi="Arial" w:cs="Arial"/>
        </w:rPr>
        <w:t>)</w:t>
      </w:r>
      <w:r w:rsidR="00B04127" w:rsidRPr="005A1C89">
        <w:rPr>
          <w:rFonts w:ascii="Arial" w:hAnsi="Arial" w:cs="Arial"/>
        </w:rPr>
        <w:t xml:space="preserve"> e/ou envio de e-mail do setor de pagamento do DECAU</w:t>
      </w:r>
      <w:r w:rsidRPr="005A1C89">
        <w:rPr>
          <w:rFonts w:ascii="Arial" w:hAnsi="Arial" w:cs="Arial"/>
        </w:rPr>
        <w:t xml:space="preserve">, a fim de </w:t>
      </w:r>
      <w:r w:rsidR="00B04127" w:rsidRPr="005A1C89">
        <w:rPr>
          <w:rFonts w:ascii="Arial" w:hAnsi="Arial" w:cs="Arial"/>
        </w:rPr>
        <w:t>compor o processo de pagamento aberto para o exercício financeiro vigente.</w:t>
      </w:r>
      <w:r w:rsidR="00373F60" w:rsidRPr="005A1C89">
        <w:rPr>
          <w:rFonts w:ascii="Arial" w:hAnsi="Arial" w:cs="Arial"/>
        </w:rPr>
        <w:t xml:space="preserve"> </w:t>
      </w:r>
    </w:p>
    <w:p w14:paraId="36B9C951" w14:textId="2C2840E4" w:rsidR="00070A1A" w:rsidRPr="005A1C89" w:rsidRDefault="00373F60" w:rsidP="00AC56C4">
      <w:pPr>
        <w:pStyle w:val="PargrafodaLista"/>
        <w:numPr>
          <w:ilvl w:val="1"/>
          <w:numId w:val="20"/>
        </w:numPr>
        <w:tabs>
          <w:tab w:val="left" w:pos="1790"/>
        </w:tabs>
        <w:spacing w:after="120"/>
        <w:ind w:left="1134" w:right="299" w:firstLine="0"/>
        <w:rPr>
          <w:rFonts w:ascii="Arial" w:hAnsi="Arial" w:cs="Arial"/>
        </w:rPr>
      </w:pPr>
      <w:r w:rsidRPr="005A1C89">
        <w:rPr>
          <w:rFonts w:ascii="Arial" w:hAnsi="Arial" w:cs="Arial"/>
        </w:rPr>
        <w:t>A nota fiscal deverá ser entregue no Departamento de Controle Avaliação e Auditoria - DECAU sito à Avenida Amaral Peixoto, 169 ,8º andar Centro Niterói/RJ</w:t>
      </w:r>
      <w:r w:rsidR="008B4148">
        <w:rPr>
          <w:rFonts w:ascii="Arial" w:hAnsi="Arial" w:cs="Arial"/>
        </w:rPr>
        <w:t xml:space="preserve"> ou enviada</w:t>
      </w:r>
      <w:r w:rsidR="00B04127" w:rsidRPr="005A1C89">
        <w:rPr>
          <w:rFonts w:ascii="Arial" w:hAnsi="Arial" w:cs="Arial"/>
        </w:rPr>
        <w:t xml:space="preserve"> digitalmente para o e-mail </w:t>
      </w:r>
      <w:r w:rsidR="00B04127" w:rsidRPr="008B4148">
        <w:rPr>
          <w:rFonts w:ascii="Arial" w:hAnsi="Arial" w:cs="Arial"/>
          <w:i/>
          <w:u w:val="single"/>
        </w:rPr>
        <w:t>dca.pagamento</w:t>
      </w:r>
      <w:r w:rsidR="008B4148">
        <w:rPr>
          <w:rFonts w:ascii="Arial" w:hAnsi="Arial" w:cs="Arial"/>
          <w:i/>
          <w:u w:val="single"/>
        </w:rPr>
        <w:t>s</w:t>
      </w:r>
      <w:r w:rsidR="00B04127" w:rsidRPr="008B4148">
        <w:rPr>
          <w:rFonts w:ascii="Arial" w:hAnsi="Arial" w:cs="Arial"/>
          <w:i/>
          <w:u w:val="single"/>
        </w:rPr>
        <w:t>.fmsniteroi@gmail.com</w:t>
      </w:r>
      <w:r w:rsidR="00B04127" w:rsidRPr="005A1C89">
        <w:rPr>
          <w:rFonts w:ascii="Arial" w:hAnsi="Arial" w:cs="Arial"/>
        </w:rPr>
        <w:t>, constando as informações enviadas pelo setor de pag</w:t>
      </w:r>
      <w:r w:rsidR="00220625">
        <w:rPr>
          <w:rFonts w:ascii="Arial" w:hAnsi="Arial" w:cs="Arial"/>
        </w:rPr>
        <w:t>am</w:t>
      </w:r>
      <w:r w:rsidR="00B04127" w:rsidRPr="005A1C89">
        <w:rPr>
          <w:rFonts w:ascii="Arial" w:hAnsi="Arial" w:cs="Arial"/>
        </w:rPr>
        <w:t>e</w:t>
      </w:r>
      <w:r w:rsidR="00220625">
        <w:rPr>
          <w:rFonts w:ascii="Arial" w:hAnsi="Arial" w:cs="Arial"/>
        </w:rPr>
        <w:t>n</w:t>
      </w:r>
      <w:r w:rsidR="00B04127" w:rsidRPr="005A1C89">
        <w:rPr>
          <w:rFonts w:ascii="Arial" w:hAnsi="Arial" w:cs="Arial"/>
        </w:rPr>
        <w:t>to, para compor a descrição do serviço prestado</w:t>
      </w:r>
      <w:r w:rsidRPr="005A1C89">
        <w:rPr>
          <w:rFonts w:ascii="Arial" w:hAnsi="Arial" w:cs="Arial"/>
        </w:rPr>
        <w:t>;</w:t>
      </w:r>
    </w:p>
    <w:p w14:paraId="2C97977F" w14:textId="02135BFD" w:rsidR="00FB0A95" w:rsidRPr="005A1C89" w:rsidRDefault="00FB0A95" w:rsidP="00AC56C4">
      <w:pPr>
        <w:pStyle w:val="PargrafodaLista"/>
        <w:numPr>
          <w:ilvl w:val="1"/>
          <w:numId w:val="20"/>
        </w:numPr>
        <w:tabs>
          <w:tab w:val="left" w:pos="1790"/>
        </w:tabs>
        <w:spacing w:after="120"/>
        <w:ind w:left="1134" w:right="299" w:firstLine="0"/>
        <w:rPr>
          <w:rFonts w:ascii="Arial" w:hAnsi="Arial" w:cs="Arial"/>
        </w:rPr>
      </w:pPr>
      <w:r w:rsidRPr="005A1C89">
        <w:rPr>
          <w:rFonts w:ascii="Arial" w:hAnsi="Arial" w:cs="Arial"/>
        </w:rPr>
        <w:t>O(s) servidor (es) designado(s) fará (ao) o recebimento provisório, em conformidade com o inciso I do art. 73 da Lei 8.666/93, verificando a especificação e a qualidade do serviço, de conformidade com o exigido neste Edital.</w:t>
      </w:r>
    </w:p>
    <w:p w14:paraId="268960FF" w14:textId="53C90C8E" w:rsidR="00FB0A95" w:rsidRPr="005A1C89" w:rsidRDefault="00FB0A95" w:rsidP="00AC56C4">
      <w:pPr>
        <w:pStyle w:val="PargrafodaLista"/>
        <w:numPr>
          <w:ilvl w:val="1"/>
          <w:numId w:val="20"/>
        </w:numPr>
        <w:tabs>
          <w:tab w:val="left" w:pos="1790"/>
        </w:tabs>
        <w:spacing w:after="120"/>
        <w:ind w:left="1134" w:right="299" w:firstLine="0"/>
        <w:rPr>
          <w:rFonts w:ascii="Arial" w:hAnsi="Arial" w:cs="Arial"/>
        </w:rPr>
      </w:pPr>
      <w:r w:rsidRPr="005A1C89">
        <w:rPr>
          <w:rFonts w:ascii="Arial" w:hAnsi="Arial" w:cs="Arial"/>
        </w:rPr>
        <w:t>Em caso de conformidade, fará (ao) o recebimento definitivo no prazo máximo de 02(dois) dias úteis após o recebimento provisório, atestando a efetiva execução dos serviços no verso da nota fiscal e a encaminhará ao Departamento Financeiro (DEFIN), para fins de pagamento.</w:t>
      </w:r>
    </w:p>
    <w:p w14:paraId="62F380F2" w14:textId="10CAD41B" w:rsidR="00FB0A95" w:rsidRPr="005A1C89" w:rsidRDefault="00FB0A95" w:rsidP="00AC56C4">
      <w:pPr>
        <w:pStyle w:val="PargrafodaLista"/>
        <w:numPr>
          <w:ilvl w:val="1"/>
          <w:numId w:val="20"/>
        </w:numPr>
        <w:tabs>
          <w:tab w:val="left" w:pos="1790"/>
        </w:tabs>
        <w:spacing w:after="120"/>
        <w:ind w:left="1134" w:right="299" w:firstLine="0"/>
        <w:rPr>
          <w:rFonts w:ascii="Arial" w:hAnsi="Arial" w:cs="Arial"/>
        </w:rPr>
      </w:pPr>
      <w:r w:rsidRPr="005A1C89">
        <w:rPr>
          <w:rFonts w:ascii="Arial" w:hAnsi="Arial" w:cs="Arial"/>
        </w:rPr>
        <w:t>O aceite dos serviços prestados por força desta contratação será feito mediante ateste das notas fiscais, correspondendo tão somente aos serviços efetivamente utilizados.</w:t>
      </w:r>
    </w:p>
    <w:p w14:paraId="106D05B7" w14:textId="77777777" w:rsidR="00070A1A" w:rsidRPr="005A1C89" w:rsidRDefault="00C63984" w:rsidP="00AC56C4">
      <w:pPr>
        <w:pStyle w:val="PargrafodaLista"/>
        <w:numPr>
          <w:ilvl w:val="1"/>
          <w:numId w:val="20"/>
        </w:numPr>
        <w:tabs>
          <w:tab w:val="left" w:pos="1790"/>
        </w:tabs>
        <w:spacing w:after="120"/>
        <w:ind w:left="1134" w:right="295" w:firstLine="0"/>
        <w:rPr>
          <w:rFonts w:ascii="Arial" w:hAnsi="Arial" w:cs="Arial"/>
        </w:rPr>
      </w:pPr>
      <w:r w:rsidRPr="005A1C89">
        <w:rPr>
          <w:rFonts w:ascii="Arial" w:hAnsi="Arial" w:cs="Arial"/>
        </w:rPr>
        <w:t>O atraso no envio dos documentos acima mencionados poderá acarretar atraso no</w:t>
      </w:r>
      <w:r w:rsidRPr="005A1C89">
        <w:rPr>
          <w:rFonts w:ascii="Arial" w:hAnsi="Arial" w:cs="Arial"/>
          <w:spacing w:val="1"/>
        </w:rPr>
        <w:t xml:space="preserve"> </w:t>
      </w:r>
      <w:r w:rsidRPr="005A1C89">
        <w:rPr>
          <w:rFonts w:ascii="Arial" w:hAnsi="Arial" w:cs="Arial"/>
        </w:rPr>
        <w:t>pagamento não imputável à FMS, não incidindo, portanto, sobre o valor do débito principal</w:t>
      </w:r>
      <w:r w:rsidRPr="005A1C89">
        <w:rPr>
          <w:rFonts w:ascii="Arial" w:hAnsi="Arial" w:cs="Arial"/>
          <w:spacing w:val="1"/>
        </w:rPr>
        <w:t xml:space="preserve"> </w:t>
      </w:r>
      <w:r w:rsidRPr="005A1C89">
        <w:rPr>
          <w:rFonts w:ascii="Arial" w:hAnsi="Arial" w:cs="Arial"/>
        </w:rPr>
        <w:t>qualquer</w:t>
      </w:r>
      <w:r w:rsidRPr="005A1C89">
        <w:rPr>
          <w:rFonts w:ascii="Arial" w:hAnsi="Arial" w:cs="Arial"/>
          <w:spacing w:val="-2"/>
        </w:rPr>
        <w:t xml:space="preserve"> </w:t>
      </w:r>
      <w:r w:rsidRPr="005A1C89">
        <w:rPr>
          <w:rFonts w:ascii="Arial" w:hAnsi="Arial" w:cs="Arial"/>
        </w:rPr>
        <w:t>acréscimo</w:t>
      </w:r>
      <w:r w:rsidRPr="005A1C89">
        <w:rPr>
          <w:rFonts w:ascii="Arial" w:hAnsi="Arial" w:cs="Arial"/>
          <w:spacing w:val="-2"/>
        </w:rPr>
        <w:t xml:space="preserve"> </w:t>
      </w:r>
      <w:r w:rsidRPr="005A1C89">
        <w:rPr>
          <w:rFonts w:ascii="Arial" w:hAnsi="Arial" w:cs="Arial"/>
        </w:rPr>
        <w:t>ou</w:t>
      </w:r>
      <w:r w:rsidRPr="005A1C89">
        <w:rPr>
          <w:rFonts w:ascii="Arial" w:hAnsi="Arial" w:cs="Arial"/>
          <w:spacing w:val="-2"/>
        </w:rPr>
        <w:t xml:space="preserve"> </w:t>
      </w:r>
      <w:r w:rsidRPr="005A1C89">
        <w:rPr>
          <w:rFonts w:ascii="Arial" w:hAnsi="Arial" w:cs="Arial"/>
        </w:rPr>
        <w:t>multa.</w:t>
      </w:r>
    </w:p>
    <w:p w14:paraId="4180F66D" w14:textId="77777777" w:rsidR="00070A1A" w:rsidRPr="005A1C89" w:rsidRDefault="00C63984" w:rsidP="00AC56C4">
      <w:pPr>
        <w:pStyle w:val="PargrafodaLista"/>
        <w:numPr>
          <w:ilvl w:val="1"/>
          <w:numId w:val="20"/>
        </w:numPr>
        <w:tabs>
          <w:tab w:val="left" w:pos="1790"/>
        </w:tabs>
        <w:spacing w:after="120"/>
        <w:ind w:left="1134" w:right="295" w:firstLine="0"/>
        <w:rPr>
          <w:rFonts w:ascii="Arial" w:hAnsi="Arial" w:cs="Arial"/>
        </w:rPr>
      </w:pPr>
      <w:r w:rsidRPr="005A1C89">
        <w:rPr>
          <w:rFonts w:ascii="Arial" w:hAnsi="Arial" w:cs="Arial"/>
        </w:rPr>
        <w:lastRenderedPageBreak/>
        <w:t>A</w:t>
      </w:r>
      <w:r w:rsidRPr="005A1C89">
        <w:rPr>
          <w:rFonts w:ascii="Arial" w:hAnsi="Arial" w:cs="Arial"/>
          <w:spacing w:val="1"/>
        </w:rPr>
        <w:t xml:space="preserve"> </w:t>
      </w:r>
      <w:r w:rsidRPr="005A1C89">
        <w:rPr>
          <w:rFonts w:ascii="Arial" w:hAnsi="Arial" w:cs="Arial"/>
        </w:rPr>
        <w:t>contratante,</w:t>
      </w:r>
      <w:r w:rsidRPr="005A1C89">
        <w:rPr>
          <w:rFonts w:ascii="Arial" w:hAnsi="Arial" w:cs="Arial"/>
          <w:spacing w:val="1"/>
        </w:rPr>
        <w:t xml:space="preserve"> </w:t>
      </w:r>
      <w:r w:rsidRPr="005A1C89">
        <w:rPr>
          <w:rFonts w:ascii="Arial" w:hAnsi="Arial" w:cs="Arial"/>
        </w:rPr>
        <w:t>após</w:t>
      </w:r>
      <w:r w:rsidRPr="005A1C89">
        <w:rPr>
          <w:rFonts w:ascii="Arial" w:hAnsi="Arial" w:cs="Arial"/>
          <w:spacing w:val="1"/>
        </w:rPr>
        <w:t xml:space="preserve"> </w:t>
      </w:r>
      <w:r w:rsidRPr="005A1C89">
        <w:rPr>
          <w:rFonts w:ascii="Arial" w:hAnsi="Arial" w:cs="Arial"/>
        </w:rPr>
        <w:t>a</w:t>
      </w:r>
      <w:r w:rsidRPr="005A1C89">
        <w:rPr>
          <w:rFonts w:ascii="Arial" w:hAnsi="Arial" w:cs="Arial"/>
          <w:spacing w:val="1"/>
        </w:rPr>
        <w:t xml:space="preserve"> </w:t>
      </w:r>
      <w:r w:rsidRPr="005A1C89">
        <w:rPr>
          <w:rFonts w:ascii="Arial" w:hAnsi="Arial" w:cs="Arial"/>
        </w:rPr>
        <w:t>conferência</w:t>
      </w:r>
      <w:r w:rsidRPr="005A1C89">
        <w:rPr>
          <w:rFonts w:ascii="Arial" w:hAnsi="Arial" w:cs="Arial"/>
          <w:spacing w:val="1"/>
        </w:rPr>
        <w:t xml:space="preserve"> </w:t>
      </w:r>
      <w:r w:rsidRPr="005A1C89">
        <w:rPr>
          <w:rFonts w:ascii="Arial" w:hAnsi="Arial" w:cs="Arial"/>
        </w:rPr>
        <w:t>dos</w:t>
      </w:r>
      <w:r w:rsidRPr="005A1C89">
        <w:rPr>
          <w:rFonts w:ascii="Arial" w:hAnsi="Arial" w:cs="Arial"/>
          <w:spacing w:val="1"/>
        </w:rPr>
        <w:t xml:space="preserve"> </w:t>
      </w:r>
      <w:r w:rsidRPr="005A1C89">
        <w:rPr>
          <w:rFonts w:ascii="Arial" w:hAnsi="Arial" w:cs="Arial"/>
        </w:rPr>
        <w:t>documentos</w:t>
      </w:r>
      <w:r w:rsidRPr="005A1C89">
        <w:rPr>
          <w:rFonts w:ascii="Arial" w:hAnsi="Arial" w:cs="Arial"/>
          <w:spacing w:val="1"/>
        </w:rPr>
        <w:t xml:space="preserve"> </w:t>
      </w:r>
      <w:r w:rsidRPr="005A1C89">
        <w:rPr>
          <w:rFonts w:ascii="Arial" w:hAnsi="Arial" w:cs="Arial"/>
        </w:rPr>
        <w:t>apresentados,</w:t>
      </w:r>
      <w:r w:rsidRPr="005A1C89">
        <w:rPr>
          <w:rFonts w:ascii="Arial" w:hAnsi="Arial" w:cs="Arial"/>
          <w:spacing w:val="1"/>
        </w:rPr>
        <w:t xml:space="preserve"> </w:t>
      </w:r>
      <w:r w:rsidRPr="005A1C89">
        <w:rPr>
          <w:rFonts w:ascii="Arial" w:hAnsi="Arial" w:cs="Arial"/>
        </w:rPr>
        <w:t>efetuará</w:t>
      </w:r>
      <w:r w:rsidRPr="005A1C89">
        <w:rPr>
          <w:rFonts w:ascii="Arial" w:hAnsi="Arial" w:cs="Arial"/>
          <w:spacing w:val="1"/>
        </w:rPr>
        <w:t xml:space="preserve"> </w:t>
      </w:r>
      <w:r w:rsidRPr="005A1C89">
        <w:rPr>
          <w:rFonts w:ascii="Arial" w:hAnsi="Arial" w:cs="Arial"/>
        </w:rPr>
        <w:t>o</w:t>
      </w:r>
      <w:r w:rsidRPr="005A1C89">
        <w:rPr>
          <w:rFonts w:ascii="Arial" w:hAnsi="Arial" w:cs="Arial"/>
          <w:spacing w:val="1"/>
        </w:rPr>
        <w:t xml:space="preserve"> </w:t>
      </w:r>
      <w:r w:rsidRPr="005A1C89">
        <w:rPr>
          <w:rFonts w:ascii="Arial" w:hAnsi="Arial" w:cs="Arial"/>
        </w:rPr>
        <w:t>pagamento do valor apurado, depositando-o obrigatoriamente, através de crédito em conta</w:t>
      </w:r>
      <w:r w:rsidRPr="005A1C89">
        <w:rPr>
          <w:rFonts w:ascii="Arial" w:hAnsi="Arial" w:cs="Arial"/>
          <w:spacing w:val="1"/>
        </w:rPr>
        <w:t xml:space="preserve"> </w:t>
      </w:r>
      <w:r w:rsidRPr="005A1C89">
        <w:rPr>
          <w:rFonts w:ascii="Arial" w:hAnsi="Arial" w:cs="Arial"/>
        </w:rPr>
        <w:t>corrente bancária da contratada, cujo número e agência deverão ser informados à Fundação</w:t>
      </w:r>
      <w:r w:rsidRPr="005A1C89">
        <w:rPr>
          <w:rFonts w:ascii="Arial" w:hAnsi="Arial" w:cs="Arial"/>
          <w:spacing w:val="1"/>
        </w:rPr>
        <w:t xml:space="preserve"> </w:t>
      </w:r>
      <w:r w:rsidRPr="005A1C89">
        <w:rPr>
          <w:rFonts w:ascii="Arial" w:hAnsi="Arial" w:cs="Arial"/>
        </w:rPr>
        <w:t>Municipal</w:t>
      </w:r>
      <w:r w:rsidRPr="005A1C89">
        <w:rPr>
          <w:rFonts w:ascii="Arial" w:hAnsi="Arial" w:cs="Arial"/>
          <w:spacing w:val="-1"/>
        </w:rPr>
        <w:t xml:space="preserve"> </w:t>
      </w:r>
      <w:r w:rsidRPr="005A1C89">
        <w:rPr>
          <w:rFonts w:ascii="Arial" w:hAnsi="Arial" w:cs="Arial"/>
        </w:rPr>
        <w:t>de Saúde de</w:t>
      </w:r>
      <w:r w:rsidRPr="005A1C89">
        <w:rPr>
          <w:rFonts w:ascii="Arial" w:hAnsi="Arial" w:cs="Arial"/>
          <w:spacing w:val="-2"/>
        </w:rPr>
        <w:t xml:space="preserve"> </w:t>
      </w:r>
      <w:r w:rsidRPr="005A1C89">
        <w:rPr>
          <w:rFonts w:ascii="Arial" w:hAnsi="Arial" w:cs="Arial"/>
        </w:rPr>
        <w:t>Niterói/RJ,</w:t>
      </w:r>
      <w:r w:rsidRPr="005A1C89">
        <w:rPr>
          <w:rFonts w:ascii="Arial" w:hAnsi="Arial" w:cs="Arial"/>
          <w:spacing w:val="-2"/>
        </w:rPr>
        <w:t xml:space="preserve"> </w:t>
      </w:r>
      <w:r w:rsidRPr="005A1C89">
        <w:rPr>
          <w:rFonts w:ascii="Arial" w:hAnsi="Arial" w:cs="Arial"/>
        </w:rPr>
        <w:t>até</w:t>
      </w:r>
      <w:r w:rsidRPr="005A1C89">
        <w:rPr>
          <w:rFonts w:ascii="Arial" w:hAnsi="Arial" w:cs="Arial"/>
          <w:spacing w:val="-2"/>
        </w:rPr>
        <w:t xml:space="preserve"> </w:t>
      </w:r>
      <w:r w:rsidRPr="005A1C89">
        <w:rPr>
          <w:rFonts w:ascii="Arial" w:hAnsi="Arial" w:cs="Arial"/>
        </w:rPr>
        <w:t>a assinatura</w:t>
      </w:r>
      <w:r w:rsidRPr="005A1C89">
        <w:rPr>
          <w:rFonts w:ascii="Arial" w:hAnsi="Arial" w:cs="Arial"/>
          <w:spacing w:val="1"/>
        </w:rPr>
        <w:t xml:space="preserve"> </w:t>
      </w:r>
      <w:r w:rsidRPr="005A1C89">
        <w:rPr>
          <w:rFonts w:ascii="Arial" w:hAnsi="Arial" w:cs="Arial"/>
        </w:rPr>
        <w:t>do</w:t>
      </w:r>
      <w:r w:rsidRPr="005A1C89">
        <w:rPr>
          <w:rFonts w:ascii="Arial" w:hAnsi="Arial" w:cs="Arial"/>
          <w:spacing w:val="-3"/>
        </w:rPr>
        <w:t xml:space="preserve"> </w:t>
      </w:r>
      <w:r w:rsidRPr="005A1C89">
        <w:rPr>
          <w:rFonts w:ascii="Arial" w:hAnsi="Arial" w:cs="Arial"/>
        </w:rPr>
        <w:t>Contrato.</w:t>
      </w:r>
    </w:p>
    <w:p w14:paraId="0B7A8F3D" w14:textId="77777777" w:rsidR="00070A1A" w:rsidRPr="005A1C89" w:rsidRDefault="00C63984" w:rsidP="00AC56C4">
      <w:pPr>
        <w:pStyle w:val="PargrafodaLista"/>
        <w:numPr>
          <w:ilvl w:val="1"/>
          <w:numId w:val="20"/>
        </w:numPr>
        <w:tabs>
          <w:tab w:val="left" w:pos="1790"/>
        </w:tabs>
        <w:spacing w:after="120"/>
        <w:ind w:left="1134" w:right="298" w:firstLine="0"/>
        <w:rPr>
          <w:rFonts w:ascii="Arial" w:hAnsi="Arial" w:cs="Arial"/>
        </w:rPr>
      </w:pPr>
      <w:r w:rsidRPr="005A1C89">
        <w:rPr>
          <w:rFonts w:ascii="Arial" w:hAnsi="Arial" w:cs="Arial"/>
        </w:rPr>
        <w:t>Ocorrendo erro ou falta de processamento das contas por culpa da contratante, esta</w:t>
      </w:r>
      <w:r w:rsidRPr="005A1C89">
        <w:rPr>
          <w:rFonts w:ascii="Arial" w:hAnsi="Arial" w:cs="Arial"/>
          <w:spacing w:val="1"/>
        </w:rPr>
        <w:t xml:space="preserve"> </w:t>
      </w:r>
      <w:r w:rsidRPr="005A1C89">
        <w:rPr>
          <w:rFonts w:ascii="Arial" w:hAnsi="Arial" w:cs="Arial"/>
        </w:rPr>
        <w:t>garantirá</w:t>
      </w:r>
      <w:r w:rsidRPr="005A1C89">
        <w:rPr>
          <w:rFonts w:ascii="Arial" w:hAnsi="Arial" w:cs="Arial"/>
          <w:spacing w:val="1"/>
        </w:rPr>
        <w:t xml:space="preserve"> </w:t>
      </w:r>
      <w:r w:rsidRPr="005A1C89">
        <w:rPr>
          <w:rFonts w:ascii="Arial" w:hAnsi="Arial" w:cs="Arial"/>
        </w:rPr>
        <w:t>à</w:t>
      </w:r>
      <w:r w:rsidRPr="005A1C89">
        <w:rPr>
          <w:rFonts w:ascii="Arial" w:hAnsi="Arial" w:cs="Arial"/>
          <w:spacing w:val="1"/>
        </w:rPr>
        <w:t xml:space="preserve"> </w:t>
      </w:r>
      <w:r w:rsidRPr="005A1C89">
        <w:rPr>
          <w:rFonts w:ascii="Arial" w:hAnsi="Arial" w:cs="Arial"/>
        </w:rPr>
        <w:t>contratada</w:t>
      </w:r>
      <w:r w:rsidRPr="005A1C89">
        <w:rPr>
          <w:rFonts w:ascii="Arial" w:hAnsi="Arial" w:cs="Arial"/>
          <w:spacing w:val="1"/>
        </w:rPr>
        <w:t xml:space="preserve"> </w:t>
      </w:r>
      <w:r w:rsidRPr="005A1C89">
        <w:rPr>
          <w:rFonts w:ascii="Arial" w:hAnsi="Arial" w:cs="Arial"/>
        </w:rPr>
        <w:t>o</w:t>
      </w:r>
      <w:r w:rsidRPr="005A1C89">
        <w:rPr>
          <w:rFonts w:ascii="Arial" w:hAnsi="Arial" w:cs="Arial"/>
          <w:spacing w:val="1"/>
        </w:rPr>
        <w:t xml:space="preserve"> </w:t>
      </w:r>
      <w:r w:rsidRPr="005A1C89">
        <w:rPr>
          <w:rFonts w:ascii="Arial" w:hAnsi="Arial" w:cs="Arial"/>
        </w:rPr>
        <w:t>pagamento,</w:t>
      </w:r>
      <w:r w:rsidRPr="005A1C89">
        <w:rPr>
          <w:rFonts w:ascii="Arial" w:hAnsi="Arial" w:cs="Arial"/>
          <w:spacing w:val="1"/>
        </w:rPr>
        <w:t xml:space="preserve"> </w:t>
      </w:r>
      <w:r w:rsidRPr="005A1C89">
        <w:rPr>
          <w:rFonts w:ascii="Arial" w:hAnsi="Arial" w:cs="Arial"/>
        </w:rPr>
        <w:t>no</w:t>
      </w:r>
      <w:r w:rsidRPr="005A1C89">
        <w:rPr>
          <w:rFonts w:ascii="Arial" w:hAnsi="Arial" w:cs="Arial"/>
          <w:spacing w:val="1"/>
        </w:rPr>
        <w:t xml:space="preserve"> </w:t>
      </w:r>
      <w:r w:rsidRPr="005A1C89">
        <w:rPr>
          <w:rFonts w:ascii="Arial" w:hAnsi="Arial" w:cs="Arial"/>
        </w:rPr>
        <w:t>prazo</w:t>
      </w:r>
      <w:r w:rsidRPr="005A1C89">
        <w:rPr>
          <w:rFonts w:ascii="Arial" w:hAnsi="Arial" w:cs="Arial"/>
          <w:spacing w:val="1"/>
        </w:rPr>
        <w:t xml:space="preserve"> </w:t>
      </w:r>
      <w:r w:rsidRPr="005A1C89">
        <w:rPr>
          <w:rFonts w:ascii="Arial" w:hAnsi="Arial" w:cs="Arial"/>
        </w:rPr>
        <w:t>avençado</w:t>
      </w:r>
      <w:r w:rsidRPr="005A1C89">
        <w:rPr>
          <w:rFonts w:ascii="Arial" w:hAnsi="Arial" w:cs="Arial"/>
          <w:spacing w:val="1"/>
        </w:rPr>
        <w:t xml:space="preserve"> </w:t>
      </w:r>
      <w:r w:rsidRPr="005A1C89">
        <w:rPr>
          <w:rFonts w:ascii="Arial" w:hAnsi="Arial" w:cs="Arial"/>
        </w:rPr>
        <w:t>do</w:t>
      </w:r>
      <w:r w:rsidRPr="005A1C89">
        <w:rPr>
          <w:rFonts w:ascii="Arial" w:hAnsi="Arial" w:cs="Arial"/>
          <w:spacing w:val="1"/>
        </w:rPr>
        <w:t xml:space="preserve"> </w:t>
      </w:r>
      <w:r w:rsidRPr="005A1C89">
        <w:rPr>
          <w:rFonts w:ascii="Arial" w:hAnsi="Arial" w:cs="Arial"/>
        </w:rPr>
        <w:t>contrato,</w:t>
      </w:r>
      <w:r w:rsidRPr="005A1C89">
        <w:rPr>
          <w:rFonts w:ascii="Arial" w:hAnsi="Arial" w:cs="Arial"/>
          <w:spacing w:val="1"/>
        </w:rPr>
        <w:t xml:space="preserve"> </w:t>
      </w:r>
      <w:r w:rsidRPr="005A1C89">
        <w:rPr>
          <w:rFonts w:ascii="Arial" w:hAnsi="Arial" w:cs="Arial"/>
        </w:rPr>
        <w:t>do</w:t>
      </w:r>
      <w:r w:rsidRPr="005A1C89">
        <w:rPr>
          <w:rFonts w:ascii="Arial" w:hAnsi="Arial" w:cs="Arial"/>
          <w:spacing w:val="62"/>
        </w:rPr>
        <w:t xml:space="preserve"> </w:t>
      </w:r>
      <w:r w:rsidRPr="005A1C89">
        <w:rPr>
          <w:rFonts w:ascii="Arial" w:hAnsi="Arial" w:cs="Arial"/>
        </w:rPr>
        <w:t>valor</w:t>
      </w:r>
      <w:r w:rsidRPr="005A1C89">
        <w:rPr>
          <w:rFonts w:ascii="Arial" w:hAnsi="Arial" w:cs="Arial"/>
          <w:spacing w:val="1"/>
        </w:rPr>
        <w:t xml:space="preserve"> </w:t>
      </w:r>
      <w:r w:rsidRPr="005A1C89">
        <w:rPr>
          <w:rFonts w:ascii="Arial" w:hAnsi="Arial" w:cs="Arial"/>
        </w:rPr>
        <w:t>correspondente</w:t>
      </w:r>
      <w:r w:rsidRPr="005A1C89">
        <w:rPr>
          <w:rFonts w:ascii="Arial" w:hAnsi="Arial" w:cs="Arial"/>
          <w:spacing w:val="1"/>
        </w:rPr>
        <w:t xml:space="preserve"> </w:t>
      </w:r>
      <w:r w:rsidRPr="005A1C89">
        <w:rPr>
          <w:rFonts w:ascii="Arial" w:hAnsi="Arial" w:cs="Arial"/>
        </w:rPr>
        <w:t>ao</w:t>
      </w:r>
      <w:r w:rsidRPr="005A1C89">
        <w:rPr>
          <w:rFonts w:ascii="Arial" w:hAnsi="Arial" w:cs="Arial"/>
          <w:spacing w:val="1"/>
        </w:rPr>
        <w:t xml:space="preserve"> </w:t>
      </w:r>
      <w:r w:rsidRPr="005A1C89">
        <w:rPr>
          <w:rFonts w:ascii="Arial" w:hAnsi="Arial" w:cs="Arial"/>
        </w:rPr>
        <w:t>mês</w:t>
      </w:r>
      <w:r w:rsidRPr="005A1C89">
        <w:rPr>
          <w:rFonts w:ascii="Arial" w:hAnsi="Arial" w:cs="Arial"/>
          <w:spacing w:val="1"/>
        </w:rPr>
        <w:t xml:space="preserve"> </w:t>
      </w:r>
      <w:r w:rsidRPr="005A1C89">
        <w:rPr>
          <w:rFonts w:ascii="Arial" w:hAnsi="Arial" w:cs="Arial"/>
        </w:rPr>
        <w:t>imediatamente</w:t>
      </w:r>
      <w:r w:rsidRPr="005A1C89">
        <w:rPr>
          <w:rFonts w:ascii="Arial" w:hAnsi="Arial" w:cs="Arial"/>
          <w:spacing w:val="1"/>
        </w:rPr>
        <w:t xml:space="preserve"> </w:t>
      </w:r>
      <w:r w:rsidRPr="005A1C89">
        <w:rPr>
          <w:rFonts w:ascii="Arial" w:hAnsi="Arial" w:cs="Arial"/>
        </w:rPr>
        <w:t>anterior,</w:t>
      </w:r>
      <w:r w:rsidRPr="005A1C89">
        <w:rPr>
          <w:rFonts w:ascii="Arial" w:hAnsi="Arial" w:cs="Arial"/>
          <w:spacing w:val="1"/>
        </w:rPr>
        <w:t xml:space="preserve"> </w:t>
      </w:r>
      <w:r w:rsidRPr="005A1C89">
        <w:rPr>
          <w:rFonts w:ascii="Arial" w:hAnsi="Arial" w:cs="Arial"/>
        </w:rPr>
        <w:t>acertando</w:t>
      </w:r>
      <w:r w:rsidRPr="005A1C89">
        <w:rPr>
          <w:rFonts w:ascii="Arial" w:hAnsi="Arial" w:cs="Arial"/>
          <w:spacing w:val="1"/>
        </w:rPr>
        <w:t xml:space="preserve"> </w:t>
      </w:r>
      <w:r w:rsidRPr="005A1C89">
        <w:rPr>
          <w:rFonts w:ascii="Arial" w:hAnsi="Arial" w:cs="Arial"/>
        </w:rPr>
        <w:t>eventuais</w:t>
      </w:r>
      <w:r w:rsidRPr="005A1C89">
        <w:rPr>
          <w:rFonts w:ascii="Arial" w:hAnsi="Arial" w:cs="Arial"/>
          <w:spacing w:val="1"/>
        </w:rPr>
        <w:t xml:space="preserve"> </w:t>
      </w:r>
      <w:r w:rsidRPr="005A1C89">
        <w:rPr>
          <w:rFonts w:ascii="Arial" w:hAnsi="Arial" w:cs="Arial"/>
        </w:rPr>
        <w:t>diferenças</w:t>
      </w:r>
      <w:r w:rsidRPr="005A1C89">
        <w:rPr>
          <w:rFonts w:ascii="Arial" w:hAnsi="Arial" w:cs="Arial"/>
          <w:spacing w:val="1"/>
        </w:rPr>
        <w:t xml:space="preserve"> </w:t>
      </w:r>
      <w:r w:rsidRPr="005A1C89">
        <w:rPr>
          <w:rFonts w:ascii="Arial" w:hAnsi="Arial" w:cs="Arial"/>
        </w:rPr>
        <w:t>no</w:t>
      </w:r>
      <w:r w:rsidRPr="005A1C89">
        <w:rPr>
          <w:rFonts w:ascii="Arial" w:hAnsi="Arial" w:cs="Arial"/>
          <w:spacing w:val="1"/>
        </w:rPr>
        <w:t xml:space="preserve"> </w:t>
      </w:r>
      <w:r w:rsidRPr="005A1C89">
        <w:rPr>
          <w:rFonts w:ascii="Arial" w:hAnsi="Arial" w:cs="Arial"/>
        </w:rPr>
        <w:t>pagamento seguinte, ficando, contudo, exonerada do pagamento de multa ou de quaisquer</w:t>
      </w:r>
      <w:r w:rsidRPr="005A1C89">
        <w:rPr>
          <w:rFonts w:ascii="Arial" w:hAnsi="Arial" w:cs="Arial"/>
          <w:spacing w:val="1"/>
        </w:rPr>
        <w:t xml:space="preserve"> </w:t>
      </w:r>
      <w:r w:rsidRPr="005A1C89">
        <w:rPr>
          <w:rFonts w:ascii="Arial" w:hAnsi="Arial" w:cs="Arial"/>
        </w:rPr>
        <w:t>outras</w:t>
      </w:r>
      <w:r w:rsidRPr="005A1C89">
        <w:rPr>
          <w:rFonts w:ascii="Arial" w:hAnsi="Arial" w:cs="Arial"/>
          <w:spacing w:val="-3"/>
        </w:rPr>
        <w:t xml:space="preserve"> </w:t>
      </w:r>
      <w:r w:rsidRPr="005A1C89">
        <w:rPr>
          <w:rFonts w:ascii="Arial" w:hAnsi="Arial" w:cs="Arial"/>
        </w:rPr>
        <w:t>sanções</w:t>
      </w:r>
      <w:r w:rsidRPr="005A1C89">
        <w:rPr>
          <w:rFonts w:ascii="Arial" w:hAnsi="Arial" w:cs="Arial"/>
          <w:spacing w:val="-2"/>
        </w:rPr>
        <w:t xml:space="preserve"> </w:t>
      </w:r>
      <w:r w:rsidRPr="005A1C89">
        <w:rPr>
          <w:rFonts w:ascii="Arial" w:hAnsi="Arial" w:cs="Arial"/>
        </w:rPr>
        <w:t>e encargos</w:t>
      </w:r>
      <w:r w:rsidRPr="005A1C89">
        <w:rPr>
          <w:rFonts w:ascii="Arial" w:hAnsi="Arial" w:cs="Arial"/>
          <w:spacing w:val="-2"/>
        </w:rPr>
        <w:t xml:space="preserve"> </w:t>
      </w:r>
      <w:r w:rsidRPr="005A1C89">
        <w:rPr>
          <w:rFonts w:ascii="Arial" w:hAnsi="Arial" w:cs="Arial"/>
        </w:rPr>
        <w:t>financeiros.</w:t>
      </w:r>
    </w:p>
    <w:p w14:paraId="77D5D041" w14:textId="77777777" w:rsidR="00070A1A" w:rsidRPr="005A1C89" w:rsidRDefault="00C63984" w:rsidP="00AC56C4">
      <w:pPr>
        <w:pStyle w:val="PargrafodaLista"/>
        <w:numPr>
          <w:ilvl w:val="1"/>
          <w:numId w:val="20"/>
        </w:numPr>
        <w:tabs>
          <w:tab w:val="left" w:pos="1790"/>
        </w:tabs>
        <w:spacing w:after="120"/>
        <w:ind w:left="1134" w:right="300" w:firstLine="0"/>
        <w:rPr>
          <w:rFonts w:ascii="Arial" w:hAnsi="Arial" w:cs="Arial"/>
        </w:rPr>
      </w:pPr>
      <w:r w:rsidRPr="005A1C89">
        <w:rPr>
          <w:rFonts w:ascii="Arial" w:hAnsi="Arial" w:cs="Arial"/>
        </w:rPr>
        <w:t>As contas rejeitadas ou glosadas quanto ao mérito serão objeto de análise pelo</w:t>
      </w:r>
      <w:r w:rsidRPr="005A1C89">
        <w:rPr>
          <w:rFonts w:ascii="Arial" w:hAnsi="Arial" w:cs="Arial"/>
          <w:spacing w:val="1"/>
        </w:rPr>
        <w:t xml:space="preserve"> </w:t>
      </w:r>
      <w:r w:rsidRPr="005A1C89">
        <w:rPr>
          <w:rFonts w:ascii="Arial" w:hAnsi="Arial" w:cs="Arial"/>
        </w:rPr>
        <w:t>Departamento</w:t>
      </w:r>
      <w:r w:rsidRPr="005A1C89">
        <w:rPr>
          <w:rFonts w:ascii="Arial" w:hAnsi="Arial" w:cs="Arial"/>
          <w:spacing w:val="-3"/>
        </w:rPr>
        <w:t xml:space="preserve"> </w:t>
      </w:r>
      <w:r w:rsidRPr="005A1C89">
        <w:rPr>
          <w:rFonts w:ascii="Arial" w:hAnsi="Arial" w:cs="Arial"/>
        </w:rPr>
        <w:t>de Controle, Avaliação e</w:t>
      </w:r>
      <w:r w:rsidRPr="005A1C89">
        <w:rPr>
          <w:rFonts w:ascii="Arial" w:hAnsi="Arial" w:cs="Arial"/>
          <w:spacing w:val="1"/>
        </w:rPr>
        <w:t xml:space="preserve"> </w:t>
      </w:r>
      <w:r w:rsidRPr="005A1C89">
        <w:rPr>
          <w:rFonts w:ascii="Arial" w:hAnsi="Arial" w:cs="Arial"/>
        </w:rPr>
        <w:t>Auditoria,</w:t>
      </w:r>
      <w:r w:rsidRPr="005A1C89">
        <w:rPr>
          <w:rFonts w:ascii="Arial" w:hAnsi="Arial" w:cs="Arial"/>
          <w:spacing w:val="-2"/>
        </w:rPr>
        <w:t xml:space="preserve"> </w:t>
      </w:r>
      <w:r w:rsidRPr="005A1C89">
        <w:rPr>
          <w:rFonts w:ascii="Arial" w:hAnsi="Arial" w:cs="Arial"/>
        </w:rPr>
        <w:t>a</w:t>
      </w:r>
      <w:r w:rsidRPr="005A1C89">
        <w:rPr>
          <w:rFonts w:ascii="Arial" w:hAnsi="Arial" w:cs="Arial"/>
          <w:spacing w:val="-2"/>
        </w:rPr>
        <w:t xml:space="preserve"> </w:t>
      </w:r>
      <w:r w:rsidRPr="005A1C89">
        <w:rPr>
          <w:rFonts w:ascii="Arial" w:hAnsi="Arial" w:cs="Arial"/>
        </w:rPr>
        <w:t>qualquer</w:t>
      </w:r>
      <w:r w:rsidRPr="005A1C89">
        <w:rPr>
          <w:rFonts w:ascii="Arial" w:hAnsi="Arial" w:cs="Arial"/>
          <w:spacing w:val="-2"/>
        </w:rPr>
        <w:t xml:space="preserve"> </w:t>
      </w:r>
      <w:r w:rsidRPr="005A1C89">
        <w:rPr>
          <w:rFonts w:ascii="Arial" w:hAnsi="Arial" w:cs="Arial"/>
        </w:rPr>
        <w:t>tempo.</w:t>
      </w:r>
    </w:p>
    <w:p w14:paraId="60A33730" w14:textId="77777777" w:rsidR="00070A1A" w:rsidRPr="005A1C89" w:rsidRDefault="00C63984" w:rsidP="00AC56C4">
      <w:pPr>
        <w:pStyle w:val="PargrafodaLista"/>
        <w:numPr>
          <w:ilvl w:val="1"/>
          <w:numId w:val="20"/>
        </w:numPr>
        <w:tabs>
          <w:tab w:val="left" w:pos="1790"/>
        </w:tabs>
        <w:spacing w:after="120"/>
        <w:ind w:left="1134" w:right="300" w:firstLine="0"/>
        <w:rPr>
          <w:rFonts w:ascii="Arial" w:hAnsi="Arial" w:cs="Arial"/>
        </w:rPr>
      </w:pPr>
      <w:r w:rsidRPr="005A1C89">
        <w:rPr>
          <w:rFonts w:ascii="Arial" w:hAnsi="Arial" w:cs="Arial"/>
        </w:rPr>
        <w:t>Nenhum pagamento será efetuado a contratada enquanto pendente de liquidação</w:t>
      </w:r>
      <w:r w:rsidRPr="005A1C89">
        <w:rPr>
          <w:rFonts w:ascii="Arial" w:hAnsi="Arial" w:cs="Arial"/>
          <w:spacing w:val="1"/>
        </w:rPr>
        <w:t xml:space="preserve"> </w:t>
      </w:r>
      <w:r w:rsidRPr="005A1C89">
        <w:rPr>
          <w:rFonts w:ascii="Arial" w:hAnsi="Arial" w:cs="Arial"/>
        </w:rPr>
        <w:t>qualquer</w:t>
      </w:r>
      <w:r w:rsidRPr="005A1C89">
        <w:rPr>
          <w:rFonts w:ascii="Arial" w:hAnsi="Arial" w:cs="Arial"/>
          <w:spacing w:val="1"/>
        </w:rPr>
        <w:t xml:space="preserve"> </w:t>
      </w:r>
      <w:r w:rsidRPr="005A1C89">
        <w:rPr>
          <w:rFonts w:ascii="Arial" w:hAnsi="Arial" w:cs="Arial"/>
        </w:rPr>
        <w:t>obrigação</w:t>
      </w:r>
      <w:r w:rsidRPr="005A1C89">
        <w:rPr>
          <w:rFonts w:ascii="Arial" w:hAnsi="Arial" w:cs="Arial"/>
          <w:spacing w:val="1"/>
        </w:rPr>
        <w:t xml:space="preserve"> </w:t>
      </w:r>
      <w:r w:rsidRPr="005A1C89">
        <w:rPr>
          <w:rFonts w:ascii="Arial" w:hAnsi="Arial" w:cs="Arial"/>
        </w:rPr>
        <w:t>financeira</w:t>
      </w:r>
      <w:r w:rsidRPr="005A1C89">
        <w:rPr>
          <w:rFonts w:ascii="Arial" w:hAnsi="Arial" w:cs="Arial"/>
          <w:spacing w:val="1"/>
        </w:rPr>
        <w:t xml:space="preserve"> </w:t>
      </w:r>
      <w:r w:rsidRPr="005A1C89">
        <w:rPr>
          <w:rFonts w:ascii="Arial" w:hAnsi="Arial" w:cs="Arial"/>
        </w:rPr>
        <w:t>que</w:t>
      </w:r>
      <w:r w:rsidRPr="005A1C89">
        <w:rPr>
          <w:rFonts w:ascii="Arial" w:hAnsi="Arial" w:cs="Arial"/>
          <w:spacing w:val="1"/>
        </w:rPr>
        <w:t xml:space="preserve"> </w:t>
      </w:r>
      <w:r w:rsidRPr="005A1C89">
        <w:rPr>
          <w:rFonts w:ascii="Arial" w:hAnsi="Arial" w:cs="Arial"/>
        </w:rPr>
        <w:t>lhe</w:t>
      </w:r>
      <w:r w:rsidRPr="005A1C89">
        <w:rPr>
          <w:rFonts w:ascii="Arial" w:hAnsi="Arial" w:cs="Arial"/>
          <w:spacing w:val="1"/>
        </w:rPr>
        <w:t xml:space="preserve"> </w:t>
      </w:r>
      <w:r w:rsidRPr="005A1C89">
        <w:rPr>
          <w:rFonts w:ascii="Arial" w:hAnsi="Arial" w:cs="Arial"/>
        </w:rPr>
        <w:t>for</w:t>
      </w:r>
      <w:r w:rsidRPr="005A1C89">
        <w:rPr>
          <w:rFonts w:ascii="Arial" w:hAnsi="Arial" w:cs="Arial"/>
          <w:spacing w:val="1"/>
        </w:rPr>
        <w:t xml:space="preserve"> </w:t>
      </w:r>
      <w:r w:rsidRPr="005A1C89">
        <w:rPr>
          <w:rFonts w:ascii="Arial" w:hAnsi="Arial" w:cs="Arial"/>
        </w:rPr>
        <w:t>imposta,</w:t>
      </w:r>
      <w:r w:rsidRPr="005A1C89">
        <w:rPr>
          <w:rFonts w:ascii="Arial" w:hAnsi="Arial" w:cs="Arial"/>
          <w:spacing w:val="1"/>
        </w:rPr>
        <w:t xml:space="preserve"> </w:t>
      </w:r>
      <w:r w:rsidRPr="005A1C89">
        <w:rPr>
          <w:rFonts w:ascii="Arial" w:hAnsi="Arial" w:cs="Arial"/>
        </w:rPr>
        <w:t>em</w:t>
      </w:r>
      <w:r w:rsidRPr="005A1C89">
        <w:rPr>
          <w:rFonts w:ascii="Arial" w:hAnsi="Arial" w:cs="Arial"/>
          <w:spacing w:val="1"/>
        </w:rPr>
        <w:t xml:space="preserve"> </w:t>
      </w:r>
      <w:r w:rsidRPr="005A1C89">
        <w:rPr>
          <w:rFonts w:ascii="Arial" w:hAnsi="Arial" w:cs="Arial"/>
        </w:rPr>
        <w:t>virtude</w:t>
      </w:r>
      <w:r w:rsidRPr="005A1C89">
        <w:rPr>
          <w:rFonts w:ascii="Arial" w:hAnsi="Arial" w:cs="Arial"/>
          <w:spacing w:val="1"/>
        </w:rPr>
        <w:t xml:space="preserve"> </w:t>
      </w:r>
      <w:r w:rsidRPr="005A1C89">
        <w:rPr>
          <w:rFonts w:ascii="Arial" w:hAnsi="Arial" w:cs="Arial"/>
        </w:rPr>
        <w:t>de</w:t>
      </w:r>
      <w:r w:rsidRPr="005A1C89">
        <w:rPr>
          <w:rFonts w:ascii="Arial" w:hAnsi="Arial" w:cs="Arial"/>
          <w:spacing w:val="1"/>
        </w:rPr>
        <w:t xml:space="preserve"> </w:t>
      </w:r>
      <w:r w:rsidRPr="005A1C89">
        <w:rPr>
          <w:rFonts w:ascii="Arial" w:hAnsi="Arial" w:cs="Arial"/>
        </w:rPr>
        <w:t>penalidade</w:t>
      </w:r>
      <w:r w:rsidRPr="005A1C89">
        <w:rPr>
          <w:rFonts w:ascii="Arial" w:hAnsi="Arial" w:cs="Arial"/>
          <w:spacing w:val="62"/>
        </w:rPr>
        <w:t xml:space="preserve"> </w:t>
      </w:r>
      <w:r w:rsidRPr="005A1C89">
        <w:rPr>
          <w:rFonts w:ascii="Arial" w:hAnsi="Arial" w:cs="Arial"/>
        </w:rPr>
        <w:t>ou</w:t>
      </w:r>
      <w:r w:rsidRPr="005A1C89">
        <w:rPr>
          <w:rFonts w:ascii="Arial" w:hAnsi="Arial" w:cs="Arial"/>
          <w:spacing w:val="1"/>
        </w:rPr>
        <w:t xml:space="preserve"> </w:t>
      </w:r>
      <w:r w:rsidRPr="005A1C89">
        <w:rPr>
          <w:rFonts w:ascii="Arial" w:hAnsi="Arial" w:cs="Arial"/>
        </w:rPr>
        <w:t>inadimplência.</w:t>
      </w:r>
    </w:p>
    <w:p w14:paraId="708903BA" w14:textId="77777777" w:rsidR="00070A1A" w:rsidRPr="005A1C89" w:rsidRDefault="00C63984" w:rsidP="00AC56C4">
      <w:pPr>
        <w:pStyle w:val="PargrafodaLista"/>
        <w:numPr>
          <w:ilvl w:val="1"/>
          <w:numId w:val="20"/>
        </w:numPr>
        <w:tabs>
          <w:tab w:val="left" w:pos="1790"/>
        </w:tabs>
        <w:spacing w:after="120"/>
        <w:ind w:left="1134" w:firstLine="0"/>
        <w:rPr>
          <w:rFonts w:ascii="Arial" w:hAnsi="Arial" w:cs="Arial"/>
        </w:rPr>
      </w:pPr>
      <w:r w:rsidRPr="005A1C89">
        <w:rPr>
          <w:rFonts w:ascii="Arial" w:hAnsi="Arial" w:cs="Arial"/>
        </w:rPr>
        <w:t>Em</w:t>
      </w:r>
      <w:r w:rsidRPr="005A1C89">
        <w:rPr>
          <w:rFonts w:ascii="Arial" w:hAnsi="Arial" w:cs="Arial"/>
          <w:spacing w:val="-1"/>
        </w:rPr>
        <w:t xml:space="preserve"> </w:t>
      </w:r>
      <w:r w:rsidRPr="005A1C89">
        <w:rPr>
          <w:rFonts w:ascii="Arial" w:hAnsi="Arial" w:cs="Arial"/>
        </w:rPr>
        <w:t>hipótese</w:t>
      </w:r>
      <w:r w:rsidRPr="005A1C89">
        <w:rPr>
          <w:rFonts w:ascii="Arial" w:hAnsi="Arial" w:cs="Arial"/>
          <w:spacing w:val="-3"/>
        </w:rPr>
        <w:t xml:space="preserve"> </w:t>
      </w:r>
      <w:r w:rsidRPr="005A1C89">
        <w:rPr>
          <w:rFonts w:ascii="Arial" w:hAnsi="Arial" w:cs="Arial"/>
        </w:rPr>
        <w:t>alguma</w:t>
      </w:r>
      <w:r w:rsidRPr="005A1C89">
        <w:rPr>
          <w:rFonts w:ascii="Arial" w:hAnsi="Arial" w:cs="Arial"/>
          <w:spacing w:val="-3"/>
        </w:rPr>
        <w:t xml:space="preserve"> </w:t>
      </w:r>
      <w:r w:rsidRPr="005A1C89">
        <w:rPr>
          <w:rFonts w:ascii="Arial" w:hAnsi="Arial" w:cs="Arial"/>
        </w:rPr>
        <w:t>serão</w:t>
      </w:r>
      <w:r w:rsidRPr="005A1C89">
        <w:rPr>
          <w:rFonts w:ascii="Arial" w:hAnsi="Arial" w:cs="Arial"/>
          <w:spacing w:val="-1"/>
        </w:rPr>
        <w:t xml:space="preserve"> </w:t>
      </w:r>
      <w:r w:rsidRPr="005A1C89">
        <w:rPr>
          <w:rFonts w:ascii="Arial" w:hAnsi="Arial" w:cs="Arial"/>
        </w:rPr>
        <w:t>pagos</w:t>
      </w:r>
      <w:r w:rsidRPr="005A1C89">
        <w:rPr>
          <w:rFonts w:ascii="Arial" w:hAnsi="Arial" w:cs="Arial"/>
          <w:spacing w:val="-1"/>
        </w:rPr>
        <w:t xml:space="preserve"> </w:t>
      </w:r>
      <w:r w:rsidRPr="005A1C89">
        <w:rPr>
          <w:rFonts w:ascii="Arial" w:hAnsi="Arial" w:cs="Arial"/>
        </w:rPr>
        <w:t>serviços</w:t>
      </w:r>
      <w:r w:rsidRPr="005A1C89">
        <w:rPr>
          <w:rFonts w:ascii="Arial" w:hAnsi="Arial" w:cs="Arial"/>
          <w:spacing w:val="-2"/>
        </w:rPr>
        <w:t xml:space="preserve"> </w:t>
      </w:r>
      <w:r w:rsidRPr="005A1C89">
        <w:rPr>
          <w:rFonts w:ascii="Arial" w:hAnsi="Arial" w:cs="Arial"/>
        </w:rPr>
        <w:t>não</w:t>
      </w:r>
      <w:r w:rsidRPr="005A1C89">
        <w:rPr>
          <w:rFonts w:ascii="Arial" w:hAnsi="Arial" w:cs="Arial"/>
          <w:spacing w:val="-3"/>
        </w:rPr>
        <w:t xml:space="preserve"> </w:t>
      </w:r>
      <w:r w:rsidRPr="005A1C89">
        <w:rPr>
          <w:rFonts w:ascii="Arial" w:hAnsi="Arial" w:cs="Arial"/>
        </w:rPr>
        <w:t>realizados.</w:t>
      </w:r>
    </w:p>
    <w:p w14:paraId="47ABD556" w14:textId="1C0AE6AC" w:rsidR="00070A1A" w:rsidRPr="005A1C89" w:rsidRDefault="00C63984" w:rsidP="00AC56C4">
      <w:pPr>
        <w:pStyle w:val="PargrafodaLista"/>
        <w:numPr>
          <w:ilvl w:val="1"/>
          <w:numId w:val="20"/>
        </w:numPr>
        <w:tabs>
          <w:tab w:val="left" w:pos="1790"/>
        </w:tabs>
        <w:spacing w:after="120"/>
        <w:ind w:left="1134" w:right="299" w:firstLine="0"/>
        <w:rPr>
          <w:rFonts w:ascii="Arial" w:hAnsi="Arial" w:cs="Arial"/>
        </w:rPr>
      </w:pPr>
      <w:r w:rsidRPr="005A1C89">
        <w:rPr>
          <w:rFonts w:ascii="Arial" w:hAnsi="Arial" w:cs="Arial"/>
        </w:rPr>
        <w:t>Após</w:t>
      </w:r>
      <w:r w:rsidRPr="005A1C89">
        <w:rPr>
          <w:rFonts w:ascii="Arial" w:hAnsi="Arial" w:cs="Arial"/>
          <w:spacing w:val="1"/>
        </w:rPr>
        <w:t xml:space="preserve"> </w:t>
      </w:r>
      <w:r w:rsidRPr="005A1C89">
        <w:rPr>
          <w:rFonts w:ascii="Arial" w:hAnsi="Arial" w:cs="Arial"/>
        </w:rPr>
        <w:t>o</w:t>
      </w:r>
      <w:r w:rsidRPr="005A1C89">
        <w:rPr>
          <w:rFonts w:ascii="Arial" w:hAnsi="Arial" w:cs="Arial"/>
          <w:spacing w:val="1"/>
        </w:rPr>
        <w:t xml:space="preserve"> </w:t>
      </w:r>
      <w:r w:rsidRPr="005A1C89">
        <w:rPr>
          <w:rFonts w:ascii="Arial" w:hAnsi="Arial" w:cs="Arial"/>
        </w:rPr>
        <w:t>encerramento</w:t>
      </w:r>
      <w:r w:rsidRPr="005A1C89">
        <w:rPr>
          <w:rFonts w:ascii="Arial" w:hAnsi="Arial" w:cs="Arial"/>
          <w:spacing w:val="1"/>
        </w:rPr>
        <w:t xml:space="preserve"> </w:t>
      </w:r>
      <w:r w:rsidRPr="005A1C89">
        <w:rPr>
          <w:rFonts w:ascii="Arial" w:hAnsi="Arial" w:cs="Arial"/>
        </w:rPr>
        <w:t>do</w:t>
      </w:r>
      <w:r w:rsidRPr="005A1C89">
        <w:rPr>
          <w:rFonts w:ascii="Arial" w:hAnsi="Arial" w:cs="Arial"/>
          <w:spacing w:val="1"/>
        </w:rPr>
        <w:t xml:space="preserve"> </w:t>
      </w:r>
      <w:r w:rsidRPr="005A1C89">
        <w:rPr>
          <w:rFonts w:ascii="Arial" w:hAnsi="Arial" w:cs="Arial"/>
        </w:rPr>
        <w:t>contrato,</w:t>
      </w:r>
      <w:r w:rsidRPr="005A1C89">
        <w:rPr>
          <w:rFonts w:ascii="Arial" w:hAnsi="Arial" w:cs="Arial"/>
          <w:spacing w:val="1"/>
        </w:rPr>
        <w:t xml:space="preserve"> </w:t>
      </w:r>
      <w:r w:rsidRPr="005A1C89">
        <w:rPr>
          <w:rFonts w:ascii="Arial" w:hAnsi="Arial" w:cs="Arial"/>
        </w:rPr>
        <w:t>os</w:t>
      </w:r>
      <w:r w:rsidRPr="005A1C89">
        <w:rPr>
          <w:rFonts w:ascii="Arial" w:hAnsi="Arial" w:cs="Arial"/>
          <w:spacing w:val="1"/>
        </w:rPr>
        <w:t xml:space="preserve"> </w:t>
      </w:r>
      <w:r w:rsidRPr="005A1C89">
        <w:rPr>
          <w:rFonts w:ascii="Arial" w:hAnsi="Arial" w:cs="Arial"/>
        </w:rPr>
        <w:t>serviços</w:t>
      </w:r>
      <w:r w:rsidRPr="005A1C89">
        <w:rPr>
          <w:rFonts w:ascii="Arial" w:hAnsi="Arial" w:cs="Arial"/>
          <w:spacing w:val="1"/>
        </w:rPr>
        <w:t xml:space="preserve"> </w:t>
      </w:r>
      <w:r w:rsidRPr="005A1C89">
        <w:rPr>
          <w:rFonts w:ascii="Arial" w:hAnsi="Arial" w:cs="Arial"/>
        </w:rPr>
        <w:t>realizados</w:t>
      </w:r>
      <w:r w:rsidRPr="005A1C89">
        <w:rPr>
          <w:rFonts w:ascii="Arial" w:hAnsi="Arial" w:cs="Arial"/>
          <w:spacing w:val="1"/>
        </w:rPr>
        <w:t xml:space="preserve"> </w:t>
      </w:r>
      <w:r w:rsidRPr="005A1C89">
        <w:rPr>
          <w:rFonts w:ascii="Arial" w:hAnsi="Arial" w:cs="Arial"/>
        </w:rPr>
        <w:t>decorrentes</w:t>
      </w:r>
      <w:r w:rsidRPr="005A1C89">
        <w:rPr>
          <w:rFonts w:ascii="Arial" w:hAnsi="Arial" w:cs="Arial"/>
          <w:spacing w:val="1"/>
        </w:rPr>
        <w:t xml:space="preserve"> </w:t>
      </w:r>
      <w:r w:rsidRPr="005A1C89">
        <w:rPr>
          <w:rFonts w:ascii="Arial" w:hAnsi="Arial" w:cs="Arial"/>
        </w:rPr>
        <w:t>desta</w:t>
      </w:r>
      <w:r w:rsidRPr="005A1C89">
        <w:rPr>
          <w:rFonts w:ascii="Arial" w:hAnsi="Arial" w:cs="Arial"/>
          <w:spacing w:val="1"/>
        </w:rPr>
        <w:t xml:space="preserve"> </w:t>
      </w:r>
      <w:r w:rsidRPr="005A1C89">
        <w:rPr>
          <w:rFonts w:ascii="Arial" w:hAnsi="Arial" w:cs="Arial"/>
        </w:rPr>
        <w:t>contratação</w:t>
      </w:r>
      <w:r w:rsidRPr="005A1C89">
        <w:rPr>
          <w:rFonts w:ascii="Arial" w:hAnsi="Arial" w:cs="Arial"/>
          <w:spacing w:val="-1"/>
        </w:rPr>
        <w:t xml:space="preserve"> </w:t>
      </w:r>
      <w:r w:rsidRPr="005A1C89">
        <w:rPr>
          <w:rFonts w:ascii="Arial" w:hAnsi="Arial" w:cs="Arial"/>
        </w:rPr>
        <w:t>deverão ser</w:t>
      </w:r>
      <w:r w:rsidRPr="005A1C89">
        <w:rPr>
          <w:rFonts w:ascii="Arial" w:hAnsi="Arial" w:cs="Arial"/>
          <w:spacing w:val="-5"/>
        </w:rPr>
        <w:t xml:space="preserve"> </w:t>
      </w:r>
      <w:r w:rsidRPr="005A1C89">
        <w:rPr>
          <w:rFonts w:ascii="Arial" w:hAnsi="Arial" w:cs="Arial"/>
        </w:rPr>
        <w:t>cobrados em</w:t>
      </w:r>
      <w:r w:rsidRPr="005A1C89">
        <w:rPr>
          <w:rFonts w:ascii="Arial" w:hAnsi="Arial" w:cs="Arial"/>
          <w:spacing w:val="-1"/>
        </w:rPr>
        <w:t xml:space="preserve"> </w:t>
      </w:r>
      <w:r w:rsidRPr="005A1C89">
        <w:rPr>
          <w:rFonts w:ascii="Arial" w:hAnsi="Arial" w:cs="Arial"/>
        </w:rPr>
        <w:t>prazo</w:t>
      </w:r>
      <w:r w:rsidRPr="005A1C89">
        <w:rPr>
          <w:rFonts w:ascii="Arial" w:hAnsi="Arial" w:cs="Arial"/>
          <w:spacing w:val="-1"/>
        </w:rPr>
        <w:t xml:space="preserve"> </w:t>
      </w:r>
      <w:r w:rsidRPr="005A1C89">
        <w:rPr>
          <w:rFonts w:ascii="Arial" w:hAnsi="Arial" w:cs="Arial"/>
        </w:rPr>
        <w:t>máximo de</w:t>
      </w:r>
      <w:r w:rsidRPr="005A1C89">
        <w:rPr>
          <w:rFonts w:ascii="Arial" w:hAnsi="Arial" w:cs="Arial"/>
          <w:spacing w:val="1"/>
        </w:rPr>
        <w:t xml:space="preserve"> </w:t>
      </w:r>
      <w:r w:rsidRPr="005A1C89">
        <w:rPr>
          <w:rFonts w:ascii="Arial" w:hAnsi="Arial" w:cs="Arial"/>
        </w:rPr>
        <w:t>03(três)</w:t>
      </w:r>
      <w:r w:rsidRPr="005A1C89">
        <w:rPr>
          <w:rFonts w:ascii="Arial" w:hAnsi="Arial" w:cs="Arial"/>
          <w:spacing w:val="-2"/>
        </w:rPr>
        <w:t xml:space="preserve"> </w:t>
      </w:r>
      <w:r w:rsidRPr="005A1C89">
        <w:rPr>
          <w:rFonts w:ascii="Arial" w:hAnsi="Arial" w:cs="Arial"/>
        </w:rPr>
        <w:t>competências.</w:t>
      </w:r>
    </w:p>
    <w:p w14:paraId="6940125F" w14:textId="77777777" w:rsidR="00CE6B52" w:rsidRPr="005A1C89" w:rsidRDefault="00CE6B52" w:rsidP="00CE6B52">
      <w:pPr>
        <w:pStyle w:val="PargrafodaLista"/>
        <w:tabs>
          <w:tab w:val="left" w:pos="1790"/>
        </w:tabs>
        <w:spacing w:after="120"/>
        <w:ind w:left="1134" w:right="299"/>
        <w:rPr>
          <w:rFonts w:ascii="Arial" w:hAnsi="Arial" w:cs="Arial"/>
        </w:rPr>
      </w:pPr>
    </w:p>
    <w:p w14:paraId="26242C18" w14:textId="77777777" w:rsidR="00070A1A" w:rsidRPr="005A1C89" w:rsidRDefault="00C63984" w:rsidP="00AC56C4">
      <w:pPr>
        <w:pStyle w:val="Ttulo1"/>
        <w:numPr>
          <w:ilvl w:val="0"/>
          <w:numId w:val="20"/>
        </w:numPr>
        <w:tabs>
          <w:tab w:val="left" w:pos="1789"/>
          <w:tab w:val="left" w:pos="1790"/>
        </w:tabs>
        <w:spacing w:after="120"/>
        <w:ind w:left="1082" w:right="4595" w:firstLine="0"/>
      </w:pPr>
      <w:r w:rsidRPr="005A1C89">
        <w:t>DAS</w:t>
      </w:r>
      <w:r w:rsidRPr="005A1C89">
        <w:rPr>
          <w:spacing w:val="-5"/>
        </w:rPr>
        <w:t xml:space="preserve"> </w:t>
      </w:r>
      <w:r w:rsidRPr="005A1C89">
        <w:t>OBRIGAÇÕES</w:t>
      </w:r>
      <w:r w:rsidRPr="005A1C89">
        <w:rPr>
          <w:spacing w:val="-4"/>
        </w:rPr>
        <w:t xml:space="preserve"> </w:t>
      </w:r>
      <w:r w:rsidRPr="005A1C89">
        <w:t>DA</w:t>
      </w:r>
      <w:r w:rsidRPr="005A1C89">
        <w:rPr>
          <w:spacing w:val="-7"/>
        </w:rPr>
        <w:t xml:space="preserve"> </w:t>
      </w:r>
      <w:r w:rsidRPr="005A1C89">
        <w:t>CONTRATANTE</w:t>
      </w:r>
      <w:r w:rsidRPr="005A1C89">
        <w:rPr>
          <w:spacing w:val="-58"/>
        </w:rPr>
        <w:t xml:space="preserve"> </w:t>
      </w:r>
      <w:r w:rsidRPr="005A1C89">
        <w:t>São</w:t>
      </w:r>
      <w:r w:rsidRPr="005A1C89">
        <w:rPr>
          <w:spacing w:val="-1"/>
        </w:rPr>
        <w:t xml:space="preserve"> </w:t>
      </w:r>
      <w:r w:rsidRPr="005A1C89">
        <w:t>obrigações</w:t>
      </w:r>
      <w:r w:rsidRPr="005A1C89">
        <w:rPr>
          <w:spacing w:val="-2"/>
        </w:rPr>
        <w:t xml:space="preserve"> </w:t>
      </w:r>
      <w:r w:rsidRPr="005A1C89">
        <w:t>da</w:t>
      </w:r>
      <w:r w:rsidRPr="005A1C89">
        <w:rPr>
          <w:spacing w:val="1"/>
        </w:rPr>
        <w:t xml:space="preserve"> </w:t>
      </w:r>
      <w:r w:rsidRPr="005A1C89">
        <w:t>FMS:</w:t>
      </w:r>
    </w:p>
    <w:p w14:paraId="54BC651E" w14:textId="4490DE59" w:rsidR="00070A1A" w:rsidRPr="005A1C89" w:rsidRDefault="00C63984" w:rsidP="00AC56C4">
      <w:pPr>
        <w:pStyle w:val="PargrafodaLista"/>
        <w:numPr>
          <w:ilvl w:val="1"/>
          <w:numId w:val="20"/>
        </w:numPr>
        <w:tabs>
          <w:tab w:val="left" w:pos="1789"/>
          <w:tab w:val="left" w:pos="1790"/>
        </w:tabs>
        <w:spacing w:after="120"/>
        <w:ind w:left="1134" w:right="303" w:firstLine="0"/>
        <w:rPr>
          <w:rFonts w:ascii="Arial" w:hAnsi="Arial" w:cs="Arial"/>
        </w:rPr>
      </w:pPr>
      <w:r w:rsidRPr="005A1C89">
        <w:rPr>
          <w:rFonts w:ascii="Arial" w:hAnsi="Arial" w:cs="Arial"/>
        </w:rPr>
        <w:t>Realizar</w:t>
      </w:r>
      <w:r w:rsidRPr="005A1C89">
        <w:rPr>
          <w:rFonts w:ascii="Arial" w:hAnsi="Arial" w:cs="Arial"/>
          <w:spacing w:val="3"/>
        </w:rPr>
        <w:t xml:space="preserve"> </w:t>
      </w:r>
      <w:r w:rsidRPr="005A1C89">
        <w:rPr>
          <w:rFonts w:ascii="Arial" w:hAnsi="Arial" w:cs="Arial"/>
        </w:rPr>
        <w:t>os</w:t>
      </w:r>
      <w:r w:rsidRPr="005A1C89">
        <w:rPr>
          <w:rFonts w:ascii="Arial" w:hAnsi="Arial" w:cs="Arial"/>
          <w:spacing w:val="2"/>
        </w:rPr>
        <w:t xml:space="preserve"> </w:t>
      </w:r>
      <w:r w:rsidRPr="005A1C89">
        <w:rPr>
          <w:rFonts w:ascii="Arial" w:hAnsi="Arial" w:cs="Arial"/>
        </w:rPr>
        <w:t>pagamentos</w:t>
      </w:r>
      <w:r w:rsidRPr="005A1C89">
        <w:rPr>
          <w:rFonts w:ascii="Arial" w:hAnsi="Arial" w:cs="Arial"/>
          <w:spacing w:val="2"/>
        </w:rPr>
        <w:t xml:space="preserve"> </w:t>
      </w:r>
      <w:r w:rsidRPr="005A1C89">
        <w:rPr>
          <w:rFonts w:ascii="Arial" w:hAnsi="Arial" w:cs="Arial"/>
        </w:rPr>
        <w:t>devidos</w:t>
      </w:r>
      <w:r w:rsidRPr="005A1C89">
        <w:rPr>
          <w:rFonts w:ascii="Arial" w:hAnsi="Arial" w:cs="Arial"/>
          <w:spacing w:val="2"/>
        </w:rPr>
        <w:t xml:space="preserve"> </w:t>
      </w:r>
      <w:r w:rsidRPr="005A1C89">
        <w:rPr>
          <w:rFonts w:ascii="Arial" w:hAnsi="Arial" w:cs="Arial"/>
        </w:rPr>
        <w:t>à</w:t>
      </w:r>
      <w:r w:rsidRPr="005A1C89">
        <w:rPr>
          <w:rFonts w:ascii="Arial" w:hAnsi="Arial" w:cs="Arial"/>
          <w:spacing w:val="4"/>
        </w:rPr>
        <w:t xml:space="preserve"> </w:t>
      </w:r>
      <w:r w:rsidRPr="005A1C89">
        <w:rPr>
          <w:rFonts w:ascii="Arial" w:hAnsi="Arial" w:cs="Arial"/>
        </w:rPr>
        <w:t>contratada,</w:t>
      </w:r>
      <w:r w:rsidRPr="005A1C89">
        <w:rPr>
          <w:rFonts w:ascii="Arial" w:hAnsi="Arial" w:cs="Arial"/>
          <w:spacing w:val="3"/>
        </w:rPr>
        <w:t xml:space="preserve"> </w:t>
      </w:r>
      <w:r w:rsidRPr="005A1C89">
        <w:rPr>
          <w:rFonts w:ascii="Arial" w:hAnsi="Arial" w:cs="Arial"/>
        </w:rPr>
        <w:t>nas</w:t>
      </w:r>
      <w:r w:rsidRPr="005A1C89">
        <w:rPr>
          <w:rFonts w:ascii="Arial" w:hAnsi="Arial" w:cs="Arial"/>
          <w:spacing w:val="2"/>
        </w:rPr>
        <w:t xml:space="preserve"> </w:t>
      </w:r>
      <w:r w:rsidRPr="005A1C89">
        <w:rPr>
          <w:rFonts w:ascii="Arial" w:hAnsi="Arial" w:cs="Arial"/>
        </w:rPr>
        <w:t>condições</w:t>
      </w:r>
      <w:r w:rsidRPr="005A1C89">
        <w:rPr>
          <w:rFonts w:ascii="Arial" w:hAnsi="Arial" w:cs="Arial"/>
          <w:spacing w:val="2"/>
        </w:rPr>
        <w:t xml:space="preserve"> </w:t>
      </w:r>
      <w:r w:rsidRPr="005A1C89">
        <w:rPr>
          <w:rFonts w:ascii="Arial" w:hAnsi="Arial" w:cs="Arial"/>
        </w:rPr>
        <w:t>estabelecidas</w:t>
      </w:r>
      <w:r w:rsidRPr="005A1C89">
        <w:rPr>
          <w:rFonts w:ascii="Arial" w:hAnsi="Arial" w:cs="Arial"/>
          <w:spacing w:val="3"/>
        </w:rPr>
        <w:t xml:space="preserve"> </w:t>
      </w:r>
      <w:r w:rsidRPr="005A1C89">
        <w:rPr>
          <w:rFonts w:ascii="Arial" w:hAnsi="Arial" w:cs="Arial"/>
        </w:rPr>
        <w:t>no</w:t>
      </w:r>
      <w:r w:rsidRPr="005A1C89">
        <w:rPr>
          <w:rFonts w:ascii="Arial" w:hAnsi="Arial" w:cs="Arial"/>
          <w:spacing w:val="1"/>
        </w:rPr>
        <w:t xml:space="preserve"> </w:t>
      </w:r>
      <w:r w:rsidRPr="005A1C89">
        <w:rPr>
          <w:rFonts w:ascii="Arial" w:hAnsi="Arial" w:cs="Arial"/>
        </w:rPr>
        <w:t>Edital,</w:t>
      </w:r>
      <w:r w:rsidRPr="005A1C89">
        <w:rPr>
          <w:rFonts w:ascii="Arial" w:hAnsi="Arial" w:cs="Arial"/>
          <w:spacing w:val="-58"/>
        </w:rPr>
        <w:t xml:space="preserve"> </w:t>
      </w:r>
      <w:r w:rsidRPr="005A1C89">
        <w:rPr>
          <w:rFonts w:ascii="Arial" w:hAnsi="Arial" w:cs="Arial"/>
        </w:rPr>
        <w:t>seus anexos e</w:t>
      </w:r>
      <w:r w:rsidRPr="005A1C89">
        <w:rPr>
          <w:rFonts w:ascii="Arial" w:hAnsi="Arial" w:cs="Arial"/>
          <w:spacing w:val="1"/>
        </w:rPr>
        <w:t xml:space="preserve"> </w:t>
      </w:r>
      <w:r w:rsidRPr="005A1C89">
        <w:rPr>
          <w:rFonts w:ascii="Arial" w:hAnsi="Arial" w:cs="Arial"/>
        </w:rPr>
        <w:t>no</w:t>
      </w:r>
      <w:r w:rsidRPr="005A1C89">
        <w:rPr>
          <w:rFonts w:ascii="Arial" w:hAnsi="Arial" w:cs="Arial"/>
          <w:spacing w:val="-2"/>
        </w:rPr>
        <w:t xml:space="preserve"> </w:t>
      </w:r>
      <w:r w:rsidRPr="005A1C89">
        <w:rPr>
          <w:rFonts w:ascii="Arial" w:hAnsi="Arial" w:cs="Arial"/>
        </w:rPr>
        <w:t>contrato.</w:t>
      </w:r>
    </w:p>
    <w:p w14:paraId="5A8005EA" w14:textId="77777777" w:rsidR="00070A1A" w:rsidRPr="005A1C89" w:rsidRDefault="00C63984" w:rsidP="00AC56C4">
      <w:pPr>
        <w:pStyle w:val="PargrafodaLista"/>
        <w:numPr>
          <w:ilvl w:val="1"/>
          <w:numId w:val="20"/>
        </w:numPr>
        <w:tabs>
          <w:tab w:val="left" w:pos="1789"/>
          <w:tab w:val="left" w:pos="1790"/>
        </w:tabs>
        <w:spacing w:after="120"/>
        <w:ind w:left="1134" w:firstLine="0"/>
        <w:rPr>
          <w:rFonts w:ascii="Arial" w:hAnsi="Arial" w:cs="Arial"/>
        </w:rPr>
      </w:pPr>
      <w:r w:rsidRPr="005A1C89">
        <w:rPr>
          <w:rFonts w:ascii="Arial" w:hAnsi="Arial" w:cs="Arial"/>
        </w:rPr>
        <w:t>Atestar</w:t>
      </w:r>
      <w:r w:rsidRPr="005A1C89">
        <w:rPr>
          <w:rFonts w:ascii="Arial" w:hAnsi="Arial" w:cs="Arial"/>
          <w:spacing w:val="-1"/>
        </w:rPr>
        <w:t xml:space="preserve"> </w:t>
      </w:r>
      <w:r w:rsidRPr="005A1C89">
        <w:rPr>
          <w:rFonts w:ascii="Arial" w:hAnsi="Arial" w:cs="Arial"/>
        </w:rPr>
        <w:t>as</w:t>
      </w:r>
      <w:r w:rsidRPr="005A1C89">
        <w:rPr>
          <w:rFonts w:ascii="Arial" w:hAnsi="Arial" w:cs="Arial"/>
          <w:spacing w:val="-3"/>
        </w:rPr>
        <w:t xml:space="preserve"> </w:t>
      </w:r>
      <w:r w:rsidRPr="005A1C89">
        <w:rPr>
          <w:rFonts w:ascii="Arial" w:hAnsi="Arial" w:cs="Arial"/>
        </w:rPr>
        <w:t>notas</w:t>
      </w:r>
      <w:r w:rsidRPr="005A1C89">
        <w:rPr>
          <w:rFonts w:ascii="Arial" w:hAnsi="Arial" w:cs="Arial"/>
          <w:spacing w:val="-3"/>
        </w:rPr>
        <w:t xml:space="preserve"> </w:t>
      </w:r>
      <w:r w:rsidRPr="005A1C89">
        <w:rPr>
          <w:rFonts w:ascii="Arial" w:hAnsi="Arial" w:cs="Arial"/>
        </w:rPr>
        <w:t>fiscais;</w:t>
      </w:r>
    </w:p>
    <w:p w14:paraId="7C6FCFED" w14:textId="77777777" w:rsidR="00070A1A" w:rsidRPr="005A1C89" w:rsidRDefault="00C63984" w:rsidP="00AC56C4">
      <w:pPr>
        <w:pStyle w:val="PargrafodaLista"/>
        <w:numPr>
          <w:ilvl w:val="1"/>
          <w:numId w:val="20"/>
        </w:numPr>
        <w:tabs>
          <w:tab w:val="left" w:pos="1789"/>
          <w:tab w:val="left" w:pos="1790"/>
        </w:tabs>
        <w:spacing w:after="120"/>
        <w:ind w:left="1134" w:right="303" w:firstLine="0"/>
        <w:rPr>
          <w:rFonts w:ascii="Arial" w:hAnsi="Arial" w:cs="Arial"/>
        </w:rPr>
      </w:pPr>
      <w:r w:rsidRPr="005A1C89">
        <w:rPr>
          <w:rFonts w:ascii="Arial" w:hAnsi="Arial" w:cs="Arial"/>
        </w:rPr>
        <w:t>Processar</w:t>
      </w:r>
      <w:r w:rsidRPr="005A1C89">
        <w:rPr>
          <w:rFonts w:ascii="Arial" w:hAnsi="Arial" w:cs="Arial"/>
          <w:spacing w:val="58"/>
        </w:rPr>
        <w:t xml:space="preserve"> </w:t>
      </w:r>
      <w:r w:rsidRPr="005A1C89">
        <w:rPr>
          <w:rFonts w:ascii="Arial" w:hAnsi="Arial" w:cs="Arial"/>
        </w:rPr>
        <w:t>o</w:t>
      </w:r>
      <w:r w:rsidRPr="005A1C89">
        <w:rPr>
          <w:rFonts w:ascii="Arial" w:hAnsi="Arial" w:cs="Arial"/>
          <w:spacing w:val="54"/>
        </w:rPr>
        <w:t xml:space="preserve"> </w:t>
      </w:r>
      <w:r w:rsidRPr="005A1C89">
        <w:rPr>
          <w:rFonts w:ascii="Arial" w:hAnsi="Arial" w:cs="Arial"/>
        </w:rPr>
        <w:t>faturamento</w:t>
      </w:r>
      <w:r w:rsidRPr="005A1C89">
        <w:rPr>
          <w:rFonts w:ascii="Arial" w:hAnsi="Arial" w:cs="Arial"/>
          <w:spacing w:val="57"/>
        </w:rPr>
        <w:t xml:space="preserve"> </w:t>
      </w:r>
      <w:r w:rsidRPr="005A1C89">
        <w:rPr>
          <w:rFonts w:ascii="Arial" w:hAnsi="Arial" w:cs="Arial"/>
        </w:rPr>
        <w:t>no</w:t>
      </w:r>
      <w:r w:rsidRPr="005A1C89">
        <w:rPr>
          <w:rFonts w:ascii="Arial" w:hAnsi="Arial" w:cs="Arial"/>
          <w:spacing w:val="56"/>
        </w:rPr>
        <w:t xml:space="preserve"> </w:t>
      </w:r>
      <w:r w:rsidRPr="005A1C89">
        <w:rPr>
          <w:rFonts w:ascii="Arial" w:hAnsi="Arial" w:cs="Arial"/>
        </w:rPr>
        <w:t>Sistema</w:t>
      </w:r>
      <w:r w:rsidRPr="005A1C89">
        <w:rPr>
          <w:rFonts w:ascii="Arial" w:hAnsi="Arial" w:cs="Arial"/>
          <w:spacing w:val="57"/>
        </w:rPr>
        <w:t xml:space="preserve"> </w:t>
      </w:r>
      <w:r w:rsidRPr="005A1C89">
        <w:rPr>
          <w:rFonts w:ascii="Arial" w:hAnsi="Arial" w:cs="Arial"/>
        </w:rPr>
        <w:t>de</w:t>
      </w:r>
      <w:r w:rsidRPr="005A1C89">
        <w:rPr>
          <w:rFonts w:ascii="Arial" w:hAnsi="Arial" w:cs="Arial"/>
          <w:spacing w:val="56"/>
        </w:rPr>
        <w:t xml:space="preserve"> </w:t>
      </w:r>
      <w:r w:rsidRPr="005A1C89">
        <w:rPr>
          <w:rFonts w:ascii="Arial" w:hAnsi="Arial" w:cs="Arial"/>
        </w:rPr>
        <w:t>Informações</w:t>
      </w:r>
      <w:r w:rsidRPr="005A1C89">
        <w:rPr>
          <w:rFonts w:ascii="Arial" w:hAnsi="Arial" w:cs="Arial"/>
          <w:spacing w:val="57"/>
        </w:rPr>
        <w:t xml:space="preserve"> </w:t>
      </w:r>
      <w:r w:rsidRPr="005A1C89">
        <w:rPr>
          <w:rFonts w:ascii="Arial" w:hAnsi="Arial" w:cs="Arial"/>
        </w:rPr>
        <w:t>Ambulatoriais</w:t>
      </w:r>
      <w:r w:rsidRPr="005A1C89">
        <w:rPr>
          <w:rFonts w:ascii="Arial" w:hAnsi="Arial" w:cs="Arial"/>
          <w:spacing w:val="57"/>
        </w:rPr>
        <w:t xml:space="preserve"> </w:t>
      </w:r>
      <w:r w:rsidRPr="005A1C89">
        <w:rPr>
          <w:rFonts w:ascii="Arial" w:hAnsi="Arial" w:cs="Arial"/>
        </w:rPr>
        <w:t>do</w:t>
      </w:r>
      <w:r w:rsidRPr="005A1C89">
        <w:rPr>
          <w:rFonts w:ascii="Arial" w:hAnsi="Arial" w:cs="Arial"/>
          <w:spacing w:val="56"/>
        </w:rPr>
        <w:t xml:space="preserve"> </w:t>
      </w:r>
      <w:r w:rsidRPr="005A1C89">
        <w:rPr>
          <w:rFonts w:ascii="Arial" w:hAnsi="Arial" w:cs="Arial"/>
        </w:rPr>
        <w:t>SUS</w:t>
      </w:r>
      <w:r w:rsidRPr="005A1C89">
        <w:rPr>
          <w:rFonts w:ascii="Arial" w:hAnsi="Arial" w:cs="Arial"/>
          <w:spacing w:val="-59"/>
        </w:rPr>
        <w:t xml:space="preserve"> </w:t>
      </w:r>
      <w:r w:rsidRPr="005A1C89">
        <w:rPr>
          <w:rFonts w:ascii="Arial" w:hAnsi="Arial" w:cs="Arial"/>
        </w:rPr>
        <w:t>(SIA/SUS);</w:t>
      </w:r>
    </w:p>
    <w:p w14:paraId="6888A2D8" w14:textId="77777777" w:rsidR="00070A1A" w:rsidRPr="005A1C89" w:rsidRDefault="00C63984" w:rsidP="00AC56C4">
      <w:pPr>
        <w:pStyle w:val="PargrafodaLista"/>
        <w:numPr>
          <w:ilvl w:val="1"/>
          <w:numId w:val="20"/>
        </w:numPr>
        <w:tabs>
          <w:tab w:val="left" w:pos="1789"/>
          <w:tab w:val="left" w:pos="1790"/>
          <w:tab w:val="left" w:pos="3104"/>
          <w:tab w:val="left" w:pos="4243"/>
          <w:tab w:val="left" w:pos="5301"/>
          <w:tab w:val="left" w:pos="5891"/>
          <w:tab w:val="left" w:pos="6764"/>
          <w:tab w:val="left" w:pos="7810"/>
          <w:tab w:val="left" w:pos="8167"/>
          <w:tab w:val="left" w:pos="9868"/>
        </w:tabs>
        <w:spacing w:after="120"/>
        <w:ind w:left="1134" w:right="300" w:firstLine="0"/>
        <w:rPr>
          <w:rFonts w:ascii="Arial" w:hAnsi="Arial" w:cs="Arial"/>
        </w:rPr>
      </w:pPr>
      <w:r w:rsidRPr="005A1C89">
        <w:rPr>
          <w:rFonts w:ascii="Arial" w:hAnsi="Arial" w:cs="Arial"/>
        </w:rPr>
        <w:t>Apresentar</w:t>
      </w:r>
      <w:r w:rsidRPr="005A1C89">
        <w:rPr>
          <w:rFonts w:ascii="Arial" w:hAnsi="Arial" w:cs="Arial"/>
        </w:rPr>
        <w:tab/>
        <w:t>relatórios</w:t>
      </w:r>
      <w:r w:rsidRPr="005A1C89">
        <w:rPr>
          <w:rFonts w:ascii="Arial" w:hAnsi="Arial" w:cs="Arial"/>
        </w:rPr>
        <w:tab/>
        <w:t>mensais</w:t>
      </w:r>
      <w:r w:rsidRPr="005A1C89">
        <w:rPr>
          <w:rFonts w:ascii="Arial" w:hAnsi="Arial" w:cs="Arial"/>
        </w:rPr>
        <w:tab/>
        <w:t>das</w:t>
      </w:r>
      <w:r w:rsidRPr="005A1C89">
        <w:rPr>
          <w:rFonts w:ascii="Arial" w:hAnsi="Arial" w:cs="Arial"/>
        </w:rPr>
        <w:tab/>
        <w:t>glosas</w:t>
      </w:r>
      <w:r w:rsidRPr="005A1C89">
        <w:rPr>
          <w:rFonts w:ascii="Arial" w:hAnsi="Arial" w:cs="Arial"/>
        </w:rPr>
        <w:tab/>
        <w:t>técnicas</w:t>
      </w:r>
      <w:r w:rsidRPr="005A1C89">
        <w:rPr>
          <w:rFonts w:ascii="Arial" w:hAnsi="Arial" w:cs="Arial"/>
        </w:rPr>
        <w:tab/>
        <w:t>e</w:t>
      </w:r>
      <w:r w:rsidRPr="005A1C89">
        <w:rPr>
          <w:rFonts w:ascii="Arial" w:hAnsi="Arial" w:cs="Arial"/>
        </w:rPr>
        <w:tab/>
        <w:t>administrativas</w:t>
      </w:r>
      <w:r w:rsidRPr="005A1C89">
        <w:rPr>
          <w:rFonts w:ascii="Arial" w:hAnsi="Arial" w:cs="Arial"/>
        </w:rPr>
        <w:tab/>
      </w:r>
      <w:r w:rsidRPr="005A1C89">
        <w:rPr>
          <w:rFonts w:ascii="Arial" w:hAnsi="Arial" w:cs="Arial"/>
          <w:spacing w:val="-1"/>
        </w:rPr>
        <w:t>dos</w:t>
      </w:r>
      <w:r w:rsidRPr="005A1C89">
        <w:rPr>
          <w:rFonts w:ascii="Arial" w:hAnsi="Arial" w:cs="Arial"/>
          <w:spacing w:val="-59"/>
        </w:rPr>
        <w:t xml:space="preserve"> </w:t>
      </w:r>
      <w:r w:rsidRPr="005A1C89">
        <w:rPr>
          <w:rFonts w:ascii="Arial" w:hAnsi="Arial" w:cs="Arial"/>
        </w:rPr>
        <w:t>procedimentos,</w:t>
      </w:r>
      <w:r w:rsidRPr="005A1C89">
        <w:rPr>
          <w:rFonts w:ascii="Arial" w:hAnsi="Arial" w:cs="Arial"/>
          <w:spacing w:val="-2"/>
        </w:rPr>
        <w:t xml:space="preserve"> </w:t>
      </w:r>
      <w:r w:rsidRPr="005A1C89">
        <w:rPr>
          <w:rFonts w:ascii="Arial" w:hAnsi="Arial" w:cs="Arial"/>
        </w:rPr>
        <w:t>com</w:t>
      </w:r>
      <w:r w:rsidRPr="005A1C89">
        <w:rPr>
          <w:rFonts w:ascii="Arial" w:hAnsi="Arial" w:cs="Arial"/>
          <w:spacing w:val="1"/>
        </w:rPr>
        <w:t xml:space="preserve"> </w:t>
      </w:r>
      <w:r w:rsidRPr="005A1C89">
        <w:rPr>
          <w:rFonts w:ascii="Arial" w:hAnsi="Arial" w:cs="Arial"/>
        </w:rPr>
        <w:t>o</w:t>
      </w:r>
      <w:r w:rsidRPr="005A1C89">
        <w:rPr>
          <w:rFonts w:ascii="Arial" w:hAnsi="Arial" w:cs="Arial"/>
          <w:spacing w:val="-2"/>
        </w:rPr>
        <w:t xml:space="preserve"> </w:t>
      </w:r>
      <w:r w:rsidRPr="005A1C89">
        <w:rPr>
          <w:rFonts w:ascii="Arial" w:hAnsi="Arial" w:cs="Arial"/>
        </w:rPr>
        <w:t>respectivo</w:t>
      </w:r>
      <w:r w:rsidRPr="005A1C89">
        <w:rPr>
          <w:rFonts w:ascii="Arial" w:hAnsi="Arial" w:cs="Arial"/>
          <w:spacing w:val="-1"/>
        </w:rPr>
        <w:t xml:space="preserve"> </w:t>
      </w:r>
      <w:r w:rsidRPr="005A1C89">
        <w:rPr>
          <w:rFonts w:ascii="Arial" w:hAnsi="Arial" w:cs="Arial"/>
        </w:rPr>
        <w:t>desconto</w:t>
      </w:r>
      <w:r w:rsidRPr="005A1C89">
        <w:rPr>
          <w:rFonts w:ascii="Arial" w:hAnsi="Arial" w:cs="Arial"/>
          <w:spacing w:val="-2"/>
        </w:rPr>
        <w:t xml:space="preserve"> </w:t>
      </w:r>
      <w:r w:rsidRPr="005A1C89">
        <w:rPr>
          <w:rFonts w:ascii="Arial" w:hAnsi="Arial" w:cs="Arial"/>
        </w:rPr>
        <w:t>na produção apresentada;</w:t>
      </w:r>
    </w:p>
    <w:p w14:paraId="5CDC1A19" w14:textId="77777777" w:rsidR="00070A1A" w:rsidRPr="005A1C89" w:rsidRDefault="00C63984" w:rsidP="00AC56C4">
      <w:pPr>
        <w:pStyle w:val="PargrafodaLista"/>
        <w:numPr>
          <w:ilvl w:val="1"/>
          <w:numId w:val="20"/>
        </w:numPr>
        <w:tabs>
          <w:tab w:val="left" w:pos="1789"/>
          <w:tab w:val="left" w:pos="1790"/>
        </w:tabs>
        <w:spacing w:after="120"/>
        <w:ind w:left="1134" w:right="299" w:firstLine="0"/>
        <w:rPr>
          <w:rFonts w:ascii="Arial" w:hAnsi="Arial" w:cs="Arial"/>
        </w:rPr>
      </w:pPr>
      <w:r w:rsidRPr="005A1C89">
        <w:rPr>
          <w:rFonts w:ascii="Arial" w:hAnsi="Arial" w:cs="Arial"/>
        </w:rPr>
        <w:t>Realizar,</w:t>
      </w:r>
      <w:r w:rsidRPr="005A1C89">
        <w:rPr>
          <w:rFonts w:ascii="Arial" w:hAnsi="Arial" w:cs="Arial"/>
          <w:spacing w:val="19"/>
        </w:rPr>
        <w:t xml:space="preserve"> </w:t>
      </w:r>
      <w:r w:rsidRPr="005A1C89">
        <w:rPr>
          <w:rFonts w:ascii="Arial" w:hAnsi="Arial" w:cs="Arial"/>
        </w:rPr>
        <w:t>a</w:t>
      </w:r>
      <w:r w:rsidRPr="005A1C89">
        <w:rPr>
          <w:rFonts w:ascii="Arial" w:hAnsi="Arial" w:cs="Arial"/>
          <w:spacing w:val="18"/>
        </w:rPr>
        <w:t xml:space="preserve"> </w:t>
      </w:r>
      <w:r w:rsidRPr="005A1C89">
        <w:rPr>
          <w:rFonts w:ascii="Arial" w:hAnsi="Arial" w:cs="Arial"/>
        </w:rPr>
        <w:t>qualquer</w:t>
      </w:r>
      <w:r w:rsidRPr="005A1C89">
        <w:rPr>
          <w:rFonts w:ascii="Arial" w:hAnsi="Arial" w:cs="Arial"/>
          <w:spacing w:val="20"/>
        </w:rPr>
        <w:t xml:space="preserve"> </w:t>
      </w:r>
      <w:r w:rsidRPr="005A1C89">
        <w:rPr>
          <w:rFonts w:ascii="Arial" w:hAnsi="Arial" w:cs="Arial"/>
        </w:rPr>
        <w:t>tempo,</w:t>
      </w:r>
      <w:r w:rsidRPr="005A1C89">
        <w:rPr>
          <w:rFonts w:ascii="Arial" w:hAnsi="Arial" w:cs="Arial"/>
          <w:spacing w:val="19"/>
        </w:rPr>
        <w:t xml:space="preserve"> </w:t>
      </w:r>
      <w:r w:rsidRPr="005A1C89">
        <w:rPr>
          <w:rFonts w:ascii="Arial" w:hAnsi="Arial" w:cs="Arial"/>
        </w:rPr>
        <w:t>visitas</w:t>
      </w:r>
      <w:r w:rsidRPr="005A1C89">
        <w:rPr>
          <w:rFonts w:ascii="Arial" w:hAnsi="Arial" w:cs="Arial"/>
          <w:spacing w:val="18"/>
        </w:rPr>
        <w:t xml:space="preserve"> </w:t>
      </w:r>
      <w:r w:rsidRPr="005A1C89">
        <w:rPr>
          <w:rFonts w:ascii="Arial" w:hAnsi="Arial" w:cs="Arial"/>
        </w:rPr>
        <w:t>técnicas,</w:t>
      </w:r>
      <w:r w:rsidRPr="005A1C89">
        <w:rPr>
          <w:rFonts w:ascii="Arial" w:hAnsi="Arial" w:cs="Arial"/>
          <w:spacing w:val="20"/>
        </w:rPr>
        <w:t xml:space="preserve"> </w:t>
      </w:r>
      <w:r w:rsidRPr="005A1C89">
        <w:rPr>
          <w:rFonts w:ascii="Arial" w:hAnsi="Arial" w:cs="Arial"/>
        </w:rPr>
        <w:t>dentro</w:t>
      </w:r>
      <w:r w:rsidRPr="005A1C89">
        <w:rPr>
          <w:rFonts w:ascii="Arial" w:hAnsi="Arial" w:cs="Arial"/>
          <w:spacing w:val="17"/>
        </w:rPr>
        <w:t xml:space="preserve"> </w:t>
      </w:r>
      <w:r w:rsidRPr="005A1C89">
        <w:rPr>
          <w:rFonts w:ascii="Arial" w:hAnsi="Arial" w:cs="Arial"/>
        </w:rPr>
        <w:t>de</w:t>
      </w:r>
      <w:r w:rsidRPr="005A1C89">
        <w:rPr>
          <w:rFonts w:ascii="Arial" w:hAnsi="Arial" w:cs="Arial"/>
          <w:spacing w:val="18"/>
        </w:rPr>
        <w:t xml:space="preserve"> </w:t>
      </w:r>
      <w:r w:rsidRPr="005A1C89">
        <w:rPr>
          <w:rFonts w:ascii="Arial" w:hAnsi="Arial" w:cs="Arial"/>
        </w:rPr>
        <w:t>suas</w:t>
      </w:r>
      <w:r w:rsidRPr="005A1C89">
        <w:rPr>
          <w:rFonts w:ascii="Arial" w:hAnsi="Arial" w:cs="Arial"/>
          <w:spacing w:val="19"/>
        </w:rPr>
        <w:t xml:space="preserve"> </w:t>
      </w:r>
      <w:r w:rsidRPr="005A1C89">
        <w:rPr>
          <w:rFonts w:ascii="Arial" w:hAnsi="Arial" w:cs="Arial"/>
        </w:rPr>
        <w:t>programações</w:t>
      </w:r>
      <w:r w:rsidRPr="005A1C89">
        <w:rPr>
          <w:rFonts w:ascii="Arial" w:hAnsi="Arial" w:cs="Arial"/>
          <w:spacing w:val="18"/>
        </w:rPr>
        <w:t xml:space="preserve"> </w:t>
      </w:r>
      <w:r w:rsidRPr="005A1C89">
        <w:rPr>
          <w:rFonts w:ascii="Arial" w:hAnsi="Arial" w:cs="Arial"/>
        </w:rPr>
        <w:t>de</w:t>
      </w:r>
      <w:r w:rsidRPr="005A1C89">
        <w:rPr>
          <w:rFonts w:ascii="Arial" w:hAnsi="Arial" w:cs="Arial"/>
          <w:spacing w:val="18"/>
        </w:rPr>
        <w:t xml:space="preserve"> </w:t>
      </w:r>
      <w:r w:rsidRPr="005A1C89">
        <w:rPr>
          <w:rFonts w:ascii="Arial" w:hAnsi="Arial" w:cs="Arial"/>
        </w:rPr>
        <w:t>rotina</w:t>
      </w:r>
      <w:r w:rsidRPr="005A1C89">
        <w:rPr>
          <w:rFonts w:ascii="Arial" w:hAnsi="Arial" w:cs="Arial"/>
          <w:spacing w:val="-58"/>
        </w:rPr>
        <w:t xml:space="preserve"> </w:t>
      </w:r>
      <w:r w:rsidRPr="005A1C89">
        <w:rPr>
          <w:rFonts w:ascii="Arial" w:hAnsi="Arial" w:cs="Arial"/>
        </w:rPr>
        <w:t>ou</w:t>
      </w:r>
      <w:r w:rsidRPr="005A1C89">
        <w:rPr>
          <w:rFonts w:ascii="Arial" w:hAnsi="Arial" w:cs="Arial"/>
          <w:spacing w:val="-2"/>
        </w:rPr>
        <w:t xml:space="preserve"> </w:t>
      </w:r>
      <w:r w:rsidRPr="005A1C89">
        <w:rPr>
          <w:rFonts w:ascii="Arial" w:hAnsi="Arial" w:cs="Arial"/>
        </w:rPr>
        <w:t>extraordinárias</w:t>
      </w:r>
      <w:r w:rsidRPr="005A1C89">
        <w:rPr>
          <w:rFonts w:ascii="Arial" w:hAnsi="Arial" w:cs="Arial"/>
          <w:spacing w:val="-3"/>
        </w:rPr>
        <w:t xml:space="preserve"> </w:t>
      </w:r>
      <w:r w:rsidRPr="005A1C89">
        <w:rPr>
          <w:rFonts w:ascii="Arial" w:hAnsi="Arial" w:cs="Arial"/>
        </w:rPr>
        <w:t>utilizando</w:t>
      </w:r>
      <w:r w:rsidRPr="005A1C89">
        <w:rPr>
          <w:rFonts w:ascii="Arial" w:hAnsi="Arial" w:cs="Arial"/>
          <w:spacing w:val="-1"/>
        </w:rPr>
        <w:t xml:space="preserve"> </w:t>
      </w:r>
      <w:r w:rsidRPr="005A1C89">
        <w:rPr>
          <w:rFonts w:ascii="Arial" w:hAnsi="Arial" w:cs="Arial"/>
        </w:rPr>
        <w:t>metodologia</w:t>
      </w:r>
      <w:r w:rsidRPr="005A1C89">
        <w:rPr>
          <w:rFonts w:ascii="Arial" w:hAnsi="Arial" w:cs="Arial"/>
          <w:spacing w:val="-3"/>
        </w:rPr>
        <w:t xml:space="preserve"> </w:t>
      </w:r>
      <w:r w:rsidRPr="005A1C89">
        <w:rPr>
          <w:rFonts w:ascii="Arial" w:hAnsi="Arial" w:cs="Arial"/>
        </w:rPr>
        <w:t>usual</w:t>
      </w:r>
      <w:r w:rsidRPr="005A1C89">
        <w:rPr>
          <w:rFonts w:ascii="Arial" w:hAnsi="Arial" w:cs="Arial"/>
          <w:spacing w:val="-2"/>
        </w:rPr>
        <w:t xml:space="preserve"> </w:t>
      </w:r>
      <w:r w:rsidRPr="005A1C89">
        <w:rPr>
          <w:rFonts w:ascii="Arial" w:hAnsi="Arial" w:cs="Arial"/>
        </w:rPr>
        <w:t>ou</w:t>
      </w:r>
      <w:r w:rsidRPr="005A1C89">
        <w:rPr>
          <w:rFonts w:ascii="Arial" w:hAnsi="Arial" w:cs="Arial"/>
          <w:spacing w:val="-2"/>
        </w:rPr>
        <w:t xml:space="preserve"> </w:t>
      </w:r>
      <w:r w:rsidRPr="005A1C89">
        <w:rPr>
          <w:rFonts w:ascii="Arial" w:hAnsi="Arial" w:cs="Arial"/>
        </w:rPr>
        <w:t>específica,</w:t>
      </w:r>
      <w:r w:rsidRPr="005A1C89">
        <w:rPr>
          <w:rFonts w:ascii="Arial" w:hAnsi="Arial" w:cs="Arial"/>
          <w:spacing w:val="-2"/>
        </w:rPr>
        <w:t xml:space="preserve"> </w:t>
      </w:r>
      <w:r w:rsidRPr="005A1C89">
        <w:rPr>
          <w:rFonts w:ascii="Arial" w:hAnsi="Arial" w:cs="Arial"/>
        </w:rPr>
        <w:t>e</w:t>
      </w:r>
      <w:r w:rsidRPr="005A1C89">
        <w:rPr>
          <w:rFonts w:ascii="Arial" w:hAnsi="Arial" w:cs="Arial"/>
          <w:spacing w:val="3"/>
        </w:rPr>
        <w:t xml:space="preserve"> </w:t>
      </w:r>
      <w:r w:rsidRPr="005A1C89">
        <w:rPr>
          <w:rFonts w:ascii="Arial" w:hAnsi="Arial" w:cs="Arial"/>
        </w:rPr>
        <w:t>por outros componentes;</w:t>
      </w:r>
    </w:p>
    <w:p w14:paraId="02E224ED" w14:textId="77777777" w:rsidR="00070A1A" w:rsidRPr="005A1C89" w:rsidRDefault="00C63984" w:rsidP="00AC56C4">
      <w:pPr>
        <w:pStyle w:val="PargrafodaLista"/>
        <w:numPr>
          <w:ilvl w:val="1"/>
          <w:numId w:val="20"/>
        </w:numPr>
        <w:tabs>
          <w:tab w:val="left" w:pos="1789"/>
          <w:tab w:val="left" w:pos="1790"/>
        </w:tabs>
        <w:spacing w:after="120"/>
        <w:ind w:left="1134" w:right="300" w:firstLine="0"/>
        <w:rPr>
          <w:rFonts w:ascii="Arial" w:hAnsi="Arial" w:cs="Arial"/>
        </w:rPr>
      </w:pPr>
      <w:r w:rsidRPr="005A1C89">
        <w:rPr>
          <w:rFonts w:ascii="Arial" w:hAnsi="Arial" w:cs="Arial"/>
        </w:rPr>
        <w:t>Analisar</w:t>
      </w:r>
      <w:r w:rsidRPr="005A1C89">
        <w:rPr>
          <w:rFonts w:ascii="Arial" w:hAnsi="Arial" w:cs="Arial"/>
          <w:spacing w:val="44"/>
        </w:rPr>
        <w:t xml:space="preserve"> </w:t>
      </w:r>
      <w:r w:rsidRPr="005A1C89">
        <w:rPr>
          <w:rFonts w:ascii="Arial" w:hAnsi="Arial" w:cs="Arial"/>
        </w:rPr>
        <w:t>os</w:t>
      </w:r>
      <w:r w:rsidRPr="005A1C89">
        <w:rPr>
          <w:rFonts w:ascii="Arial" w:hAnsi="Arial" w:cs="Arial"/>
          <w:spacing w:val="45"/>
        </w:rPr>
        <w:t xml:space="preserve"> </w:t>
      </w:r>
      <w:r w:rsidRPr="005A1C89">
        <w:rPr>
          <w:rFonts w:ascii="Arial" w:hAnsi="Arial" w:cs="Arial"/>
        </w:rPr>
        <w:t>relatórios</w:t>
      </w:r>
      <w:r w:rsidRPr="005A1C89">
        <w:rPr>
          <w:rFonts w:ascii="Arial" w:hAnsi="Arial" w:cs="Arial"/>
          <w:spacing w:val="45"/>
        </w:rPr>
        <w:t xml:space="preserve"> </w:t>
      </w:r>
      <w:r w:rsidRPr="005A1C89">
        <w:rPr>
          <w:rFonts w:ascii="Arial" w:hAnsi="Arial" w:cs="Arial"/>
        </w:rPr>
        <w:t>e</w:t>
      </w:r>
      <w:r w:rsidRPr="005A1C89">
        <w:rPr>
          <w:rFonts w:ascii="Arial" w:hAnsi="Arial" w:cs="Arial"/>
          <w:spacing w:val="42"/>
        </w:rPr>
        <w:t xml:space="preserve"> </w:t>
      </w:r>
      <w:r w:rsidRPr="005A1C89">
        <w:rPr>
          <w:rFonts w:ascii="Arial" w:hAnsi="Arial" w:cs="Arial"/>
        </w:rPr>
        <w:t>atividades</w:t>
      </w:r>
      <w:r w:rsidRPr="005A1C89">
        <w:rPr>
          <w:rFonts w:ascii="Arial" w:hAnsi="Arial" w:cs="Arial"/>
          <w:spacing w:val="45"/>
        </w:rPr>
        <w:t xml:space="preserve"> </w:t>
      </w:r>
      <w:r w:rsidRPr="005A1C89">
        <w:rPr>
          <w:rFonts w:ascii="Arial" w:hAnsi="Arial" w:cs="Arial"/>
        </w:rPr>
        <w:t>elaborados</w:t>
      </w:r>
      <w:r w:rsidRPr="005A1C89">
        <w:rPr>
          <w:rFonts w:ascii="Arial" w:hAnsi="Arial" w:cs="Arial"/>
          <w:spacing w:val="44"/>
        </w:rPr>
        <w:t xml:space="preserve"> </w:t>
      </w:r>
      <w:r w:rsidRPr="005A1C89">
        <w:rPr>
          <w:rFonts w:ascii="Arial" w:hAnsi="Arial" w:cs="Arial"/>
        </w:rPr>
        <w:t>pela</w:t>
      </w:r>
      <w:r w:rsidRPr="005A1C89">
        <w:rPr>
          <w:rFonts w:ascii="Arial" w:hAnsi="Arial" w:cs="Arial"/>
          <w:spacing w:val="45"/>
        </w:rPr>
        <w:t xml:space="preserve"> </w:t>
      </w:r>
      <w:r w:rsidRPr="005A1C89">
        <w:rPr>
          <w:rFonts w:ascii="Arial" w:hAnsi="Arial" w:cs="Arial"/>
        </w:rPr>
        <w:t>contratada,</w:t>
      </w:r>
      <w:r w:rsidRPr="005A1C89">
        <w:rPr>
          <w:rFonts w:ascii="Arial" w:hAnsi="Arial" w:cs="Arial"/>
          <w:spacing w:val="41"/>
        </w:rPr>
        <w:t xml:space="preserve"> </w:t>
      </w:r>
      <w:r w:rsidRPr="005A1C89">
        <w:rPr>
          <w:rFonts w:ascii="Arial" w:hAnsi="Arial" w:cs="Arial"/>
        </w:rPr>
        <w:t>que</w:t>
      </w:r>
      <w:r w:rsidRPr="005A1C89">
        <w:rPr>
          <w:rFonts w:ascii="Arial" w:hAnsi="Arial" w:cs="Arial"/>
          <w:spacing w:val="44"/>
        </w:rPr>
        <w:t xml:space="preserve"> </w:t>
      </w:r>
      <w:r w:rsidRPr="005A1C89">
        <w:rPr>
          <w:rFonts w:ascii="Arial" w:hAnsi="Arial" w:cs="Arial"/>
        </w:rPr>
        <w:t>demonstrem</w:t>
      </w:r>
      <w:r w:rsidRPr="005A1C89">
        <w:rPr>
          <w:rFonts w:ascii="Arial" w:hAnsi="Arial" w:cs="Arial"/>
          <w:spacing w:val="43"/>
        </w:rPr>
        <w:t xml:space="preserve"> </w:t>
      </w:r>
      <w:r w:rsidRPr="005A1C89">
        <w:rPr>
          <w:rFonts w:ascii="Arial" w:hAnsi="Arial" w:cs="Arial"/>
        </w:rPr>
        <w:t>o</w:t>
      </w:r>
      <w:r w:rsidRPr="005A1C89">
        <w:rPr>
          <w:rFonts w:ascii="Arial" w:hAnsi="Arial" w:cs="Arial"/>
          <w:spacing w:val="-58"/>
        </w:rPr>
        <w:t xml:space="preserve"> </w:t>
      </w:r>
      <w:r w:rsidRPr="005A1C89">
        <w:rPr>
          <w:rFonts w:ascii="Arial" w:hAnsi="Arial" w:cs="Arial"/>
        </w:rPr>
        <w:t>atendimento</w:t>
      </w:r>
      <w:r w:rsidRPr="005A1C89">
        <w:rPr>
          <w:rFonts w:ascii="Arial" w:hAnsi="Arial" w:cs="Arial"/>
          <w:spacing w:val="-2"/>
        </w:rPr>
        <w:t xml:space="preserve"> </w:t>
      </w:r>
      <w:r w:rsidRPr="005A1C89">
        <w:rPr>
          <w:rFonts w:ascii="Arial" w:hAnsi="Arial" w:cs="Arial"/>
        </w:rPr>
        <w:t>ao</w:t>
      </w:r>
      <w:r w:rsidRPr="005A1C89">
        <w:rPr>
          <w:rFonts w:ascii="Arial" w:hAnsi="Arial" w:cs="Arial"/>
          <w:spacing w:val="-2"/>
        </w:rPr>
        <w:t xml:space="preserve"> </w:t>
      </w:r>
      <w:r w:rsidRPr="005A1C89">
        <w:rPr>
          <w:rFonts w:ascii="Arial" w:hAnsi="Arial" w:cs="Arial"/>
        </w:rPr>
        <w:t>objeto;</w:t>
      </w:r>
    </w:p>
    <w:p w14:paraId="603A92B5" w14:textId="725E4594" w:rsidR="00070A1A" w:rsidRPr="005A1C89" w:rsidRDefault="00C63984" w:rsidP="00AC56C4">
      <w:pPr>
        <w:pStyle w:val="PargrafodaLista"/>
        <w:numPr>
          <w:ilvl w:val="1"/>
          <w:numId w:val="20"/>
        </w:numPr>
        <w:tabs>
          <w:tab w:val="left" w:pos="1789"/>
          <w:tab w:val="left" w:pos="1790"/>
        </w:tabs>
        <w:spacing w:after="120"/>
        <w:ind w:left="1134" w:right="296" w:firstLine="0"/>
        <w:rPr>
          <w:rFonts w:ascii="Arial" w:hAnsi="Arial" w:cs="Arial"/>
        </w:rPr>
      </w:pPr>
      <w:r w:rsidRPr="005A1C89">
        <w:rPr>
          <w:rFonts w:ascii="Arial" w:hAnsi="Arial" w:cs="Arial"/>
        </w:rPr>
        <w:t>Prestar</w:t>
      </w:r>
      <w:r w:rsidRPr="005A1C89">
        <w:rPr>
          <w:rFonts w:ascii="Arial" w:hAnsi="Arial" w:cs="Arial"/>
          <w:spacing w:val="15"/>
        </w:rPr>
        <w:t xml:space="preserve"> </w:t>
      </w:r>
      <w:r w:rsidRPr="005A1C89">
        <w:rPr>
          <w:rFonts w:ascii="Arial" w:hAnsi="Arial" w:cs="Arial"/>
        </w:rPr>
        <w:t>as</w:t>
      </w:r>
      <w:r w:rsidRPr="005A1C89">
        <w:rPr>
          <w:rFonts w:ascii="Arial" w:hAnsi="Arial" w:cs="Arial"/>
          <w:spacing w:val="11"/>
        </w:rPr>
        <w:t xml:space="preserve"> </w:t>
      </w:r>
      <w:r w:rsidRPr="005A1C89">
        <w:rPr>
          <w:rFonts w:ascii="Arial" w:hAnsi="Arial" w:cs="Arial"/>
        </w:rPr>
        <w:t>informações</w:t>
      </w:r>
      <w:r w:rsidRPr="005A1C89">
        <w:rPr>
          <w:rFonts w:ascii="Arial" w:hAnsi="Arial" w:cs="Arial"/>
          <w:spacing w:val="9"/>
        </w:rPr>
        <w:t xml:space="preserve"> </w:t>
      </w:r>
      <w:r w:rsidRPr="005A1C89">
        <w:rPr>
          <w:rFonts w:ascii="Arial" w:hAnsi="Arial" w:cs="Arial"/>
        </w:rPr>
        <w:t>e</w:t>
      </w:r>
      <w:r w:rsidRPr="005A1C89">
        <w:rPr>
          <w:rFonts w:ascii="Arial" w:hAnsi="Arial" w:cs="Arial"/>
          <w:spacing w:val="15"/>
        </w:rPr>
        <w:t xml:space="preserve"> </w:t>
      </w:r>
      <w:r w:rsidRPr="005A1C89">
        <w:rPr>
          <w:rFonts w:ascii="Arial" w:hAnsi="Arial" w:cs="Arial"/>
        </w:rPr>
        <w:t>esclarecimentos</w:t>
      </w:r>
      <w:r w:rsidRPr="005A1C89">
        <w:rPr>
          <w:rFonts w:ascii="Arial" w:hAnsi="Arial" w:cs="Arial"/>
          <w:spacing w:val="9"/>
        </w:rPr>
        <w:t xml:space="preserve"> </w:t>
      </w:r>
      <w:r w:rsidRPr="005A1C89">
        <w:rPr>
          <w:rFonts w:ascii="Arial" w:hAnsi="Arial" w:cs="Arial"/>
        </w:rPr>
        <w:t>que</w:t>
      </w:r>
      <w:r w:rsidRPr="005A1C89">
        <w:rPr>
          <w:rFonts w:ascii="Arial" w:hAnsi="Arial" w:cs="Arial"/>
          <w:spacing w:val="13"/>
        </w:rPr>
        <w:t xml:space="preserve"> </w:t>
      </w:r>
      <w:r w:rsidRPr="005A1C89">
        <w:rPr>
          <w:rFonts w:ascii="Arial" w:hAnsi="Arial" w:cs="Arial"/>
        </w:rPr>
        <w:t>venham</w:t>
      </w:r>
      <w:r w:rsidRPr="005A1C89">
        <w:rPr>
          <w:rFonts w:ascii="Arial" w:hAnsi="Arial" w:cs="Arial"/>
          <w:spacing w:val="16"/>
        </w:rPr>
        <w:t xml:space="preserve"> </w:t>
      </w:r>
      <w:r w:rsidRPr="005A1C89">
        <w:rPr>
          <w:rFonts w:ascii="Arial" w:hAnsi="Arial" w:cs="Arial"/>
        </w:rPr>
        <w:t>a</w:t>
      </w:r>
      <w:r w:rsidRPr="005A1C89">
        <w:rPr>
          <w:rFonts w:ascii="Arial" w:hAnsi="Arial" w:cs="Arial"/>
          <w:spacing w:val="11"/>
        </w:rPr>
        <w:t xml:space="preserve"> </w:t>
      </w:r>
      <w:r w:rsidRPr="005A1C89">
        <w:rPr>
          <w:rFonts w:ascii="Arial" w:hAnsi="Arial" w:cs="Arial"/>
        </w:rPr>
        <w:t>ser</w:t>
      </w:r>
      <w:r w:rsidRPr="005A1C89">
        <w:rPr>
          <w:rFonts w:ascii="Arial" w:hAnsi="Arial" w:cs="Arial"/>
          <w:spacing w:val="10"/>
        </w:rPr>
        <w:t xml:space="preserve"> </w:t>
      </w:r>
      <w:r w:rsidRPr="005A1C89">
        <w:rPr>
          <w:rFonts w:ascii="Arial" w:hAnsi="Arial" w:cs="Arial"/>
        </w:rPr>
        <w:t>formalmente</w:t>
      </w:r>
      <w:r w:rsidRPr="005A1C89">
        <w:rPr>
          <w:rFonts w:ascii="Arial" w:hAnsi="Arial" w:cs="Arial"/>
          <w:spacing w:val="15"/>
        </w:rPr>
        <w:t xml:space="preserve"> </w:t>
      </w:r>
      <w:r w:rsidRPr="005A1C89">
        <w:rPr>
          <w:rFonts w:ascii="Arial" w:hAnsi="Arial" w:cs="Arial"/>
        </w:rPr>
        <w:t>solicitados</w:t>
      </w:r>
      <w:r w:rsidRPr="005A1C89">
        <w:rPr>
          <w:rFonts w:ascii="Arial" w:hAnsi="Arial" w:cs="Arial"/>
          <w:spacing w:val="-59"/>
        </w:rPr>
        <w:t xml:space="preserve"> </w:t>
      </w:r>
      <w:r w:rsidRPr="005A1C89">
        <w:rPr>
          <w:rFonts w:ascii="Arial" w:hAnsi="Arial" w:cs="Arial"/>
        </w:rPr>
        <w:t>pela</w:t>
      </w:r>
      <w:r w:rsidRPr="005A1C89">
        <w:rPr>
          <w:rFonts w:ascii="Arial" w:hAnsi="Arial" w:cs="Arial"/>
          <w:spacing w:val="25"/>
        </w:rPr>
        <w:t xml:space="preserve"> </w:t>
      </w:r>
      <w:r w:rsidRPr="005A1C89">
        <w:rPr>
          <w:rFonts w:ascii="Arial" w:hAnsi="Arial" w:cs="Arial"/>
        </w:rPr>
        <w:t>contratada,</w:t>
      </w:r>
      <w:r w:rsidRPr="005A1C89">
        <w:rPr>
          <w:rFonts w:ascii="Arial" w:hAnsi="Arial" w:cs="Arial"/>
          <w:spacing w:val="24"/>
        </w:rPr>
        <w:t xml:space="preserve"> </w:t>
      </w:r>
      <w:r w:rsidRPr="005A1C89">
        <w:rPr>
          <w:rFonts w:ascii="Arial" w:hAnsi="Arial" w:cs="Arial"/>
        </w:rPr>
        <w:t>fornecer</w:t>
      </w:r>
      <w:r w:rsidRPr="005A1C89">
        <w:rPr>
          <w:rFonts w:ascii="Arial" w:hAnsi="Arial" w:cs="Arial"/>
          <w:spacing w:val="26"/>
        </w:rPr>
        <w:t xml:space="preserve"> </w:t>
      </w:r>
      <w:r w:rsidRPr="005A1C89">
        <w:rPr>
          <w:rFonts w:ascii="Arial" w:hAnsi="Arial" w:cs="Arial"/>
        </w:rPr>
        <w:t>documentos</w:t>
      </w:r>
      <w:r w:rsidRPr="005A1C89">
        <w:rPr>
          <w:rFonts w:ascii="Arial" w:hAnsi="Arial" w:cs="Arial"/>
          <w:spacing w:val="25"/>
        </w:rPr>
        <w:t xml:space="preserve"> </w:t>
      </w:r>
      <w:r w:rsidRPr="005A1C89">
        <w:rPr>
          <w:rFonts w:ascii="Arial" w:hAnsi="Arial" w:cs="Arial"/>
        </w:rPr>
        <w:t>e</w:t>
      </w:r>
      <w:r w:rsidRPr="005A1C89">
        <w:rPr>
          <w:rFonts w:ascii="Arial" w:hAnsi="Arial" w:cs="Arial"/>
          <w:spacing w:val="25"/>
        </w:rPr>
        <w:t xml:space="preserve"> </w:t>
      </w:r>
      <w:r w:rsidRPr="005A1C89">
        <w:rPr>
          <w:rFonts w:ascii="Arial" w:hAnsi="Arial" w:cs="Arial"/>
        </w:rPr>
        <w:t>demais</w:t>
      </w:r>
      <w:r w:rsidRPr="005A1C89">
        <w:rPr>
          <w:rFonts w:ascii="Arial" w:hAnsi="Arial" w:cs="Arial"/>
          <w:spacing w:val="29"/>
        </w:rPr>
        <w:t xml:space="preserve"> </w:t>
      </w:r>
      <w:r w:rsidRPr="005A1C89">
        <w:rPr>
          <w:rFonts w:ascii="Arial" w:hAnsi="Arial" w:cs="Arial"/>
        </w:rPr>
        <w:t>elementos</w:t>
      </w:r>
      <w:r w:rsidRPr="005A1C89">
        <w:rPr>
          <w:rFonts w:ascii="Arial" w:hAnsi="Arial" w:cs="Arial"/>
          <w:spacing w:val="23"/>
        </w:rPr>
        <w:t xml:space="preserve"> </w:t>
      </w:r>
      <w:r w:rsidRPr="005A1C89">
        <w:rPr>
          <w:rFonts w:ascii="Arial" w:hAnsi="Arial" w:cs="Arial"/>
        </w:rPr>
        <w:t>que</w:t>
      </w:r>
      <w:r w:rsidRPr="005A1C89">
        <w:rPr>
          <w:rFonts w:ascii="Arial" w:hAnsi="Arial" w:cs="Arial"/>
          <w:spacing w:val="25"/>
        </w:rPr>
        <w:t xml:space="preserve"> </w:t>
      </w:r>
      <w:r w:rsidRPr="005A1C89">
        <w:rPr>
          <w:rFonts w:ascii="Arial" w:hAnsi="Arial" w:cs="Arial"/>
        </w:rPr>
        <w:t>possuir</w:t>
      </w:r>
      <w:r w:rsidRPr="005A1C89">
        <w:rPr>
          <w:rFonts w:ascii="Arial" w:hAnsi="Arial" w:cs="Arial"/>
          <w:spacing w:val="27"/>
        </w:rPr>
        <w:t xml:space="preserve"> </w:t>
      </w:r>
      <w:r w:rsidRPr="005A1C89">
        <w:rPr>
          <w:rFonts w:ascii="Arial" w:hAnsi="Arial" w:cs="Arial"/>
        </w:rPr>
        <w:t>pertinentes</w:t>
      </w:r>
      <w:r w:rsidRPr="005A1C89">
        <w:rPr>
          <w:rFonts w:ascii="Arial" w:hAnsi="Arial" w:cs="Arial"/>
          <w:spacing w:val="25"/>
        </w:rPr>
        <w:t xml:space="preserve"> </w:t>
      </w:r>
      <w:r w:rsidRPr="005A1C89">
        <w:rPr>
          <w:rFonts w:ascii="Arial" w:hAnsi="Arial" w:cs="Arial"/>
        </w:rPr>
        <w:t>à</w:t>
      </w:r>
      <w:r w:rsidR="00F47032" w:rsidRPr="005A1C89">
        <w:rPr>
          <w:rFonts w:ascii="Arial" w:hAnsi="Arial" w:cs="Arial"/>
        </w:rPr>
        <w:t xml:space="preserve"> </w:t>
      </w:r>
      <w:r w:rsidRPr="005A1C89">
        <w:rPr>
          <w:rFonts w:ascii="Arial" w:hAnsi="Arial" w:cs="Arial"/>
        </w:rPr>
        <w:t>execução</w:t>
      </w:r>
      <w:r w:rsidRPr="005A1C89">
        <w:rPr>
          <w:rFonts w:ascii="Arial" w:hAnsi="Arial" w:cs="Arial"/>
          <w:spacing w:val="-2"/>
        </w:rPr>
        <w:t xml:space="preserve"> </w:t>
      </w:r>
      <w:r w:rsidRPr="005A1C89">
        <w:rPr>
          <w:rFonts w:ascii="Arial" w:hAnsi="Arial" w:cs="Arial"/>
        </w:rPr>
        <w:t>do</w:t>
      </w:r>
      <w:r w:rsidRPr="005A1C89">
        <w:rPr>
          <w:rFonts w:ascii="Arial" w:hAnsi="Arial" w:cs="Arial"/>
          <w:spacing w:val="-2"/>
        </w:rPr>
        <w:t xml:space="preserve"> </w:t>
      </w:r>
      <w:r w:rsidRPr="005A1C89">
        <w:rPr>
          <w:rFonts w:ascii="Arial" w:hAnsi="Arial" w:cs="Arial"/>
        </w:rPr>
        <w:t>contrato,</w:t>
      </w:r>
      <w:r w:rsidRPr="005A1C89">
        <w:rPr>
          <w:rFonts w:ascii="Arial" w:hAnsi="Arial" w:cs="Arial"/>
          <w:spacing w:val="1"/>
        </w:rPr>
        <w:t xml:space="preserve"> </w:t>
      </w:r>
      <w:r w:rsidRPr="005A1C89">
        <w:rPr>
          <w:rFonts w:ascii="Arial" w:hAnsi="Arial" w:cs="Arial"/>
        </w:rPr>
        <w:t>exceto</w:t>
      </w:r>
      <w:r w:rsidRPr="005A1C89">
        <w:rPr>
          <w:rFonts w:ascii="Arial" w:hAnsi="Arial" w:cs="Arial"/>
          <w:spacing w:val="-1"/>
        </w:rPr>
        <w:t xml:space="preserve"> </w:t>
      </w:r>
      <w:r w:rsidRPr="005A1C89">
        <w:rPr>
          <w:rFonts w:ascii="Arial" w:hAnsi="Arial" w:cs="Arial"/>
        </w:rPr>
        <w:t>aqueles</w:t>
      </w:r>
      <w:r w:rsidRPr="005A1C89">
        <w:rPr>
          <w:rFonts w:ascii="Arial" w:hAnsi="Arial" w:cs="Arial"/>
          <w:spacing w:val="-3"/>
        </w:rPr>
        <w:t xml:space="preserve"> </w:t>
      </w:r>
      <w:r w:rsidRPr="005A1C89">
        <w:rPr>
          <w:rFonts w:ascii="Arial" w:hAnsi="Arial" w:cs="Arial"/>
        </w:rPr>
        <w:t>protegidos</w:t>
      </w:r>
      <w:r w:rsidRPr="005A1C89">
        <w:rPr>
          <w:rFonts w:ascii="Arial" w:hAnsi="Arial" w:cs="Arial"/>
          <w:spacing w:val="-4"/>
        </w:rPr>
        <w:t xml:space="preserve"> </w:t>
      </w:r>
      <w:r w:rsidRPr="005A1C89">
        <w:rPr>
          <w:rFonts w:ascii="Arial" w:hAnsi="Arial" w:cs="Arial"/>
        </w:rPr>
        <w:t>pelo</w:t>
      </w:r>
      <w:r w:rsidRPr="005A1C89">
        <w:rPr>
          <w:rFonts w:ascii="Arial" w:hAnsi="Arial" w:cs="Arial"/>
          <w:spacing w:val="-1"/>
        </w:rPr>
        <w:t xml:space="preserve"> </w:t>
      </w:r>
      <w:r w:rsidRPr="005A1C89">
        <w:rPr>
          <w:rFonts w:ascii="Arial" w:hAnsi="Arial" w:cs="Arial"/>
        </w:rPr>
        <w:t>dever</w:t>
      </w:r>
      <w:r w:rsidRPr="005A1C89">
        <w:rPr>
          <w:rFonts w:ascii="Arial" w:hAnsi="Arial" w:cs="Arial"/>
          <w:spacing w:val="-1"/>
        </w:rPr>
        <w:t xml:space="preserve"> </w:t>
      </w:r>
      <w:r w:rsidRPr="005A1C89">
        <w:rPr>
          <w:rFonts w:ascii="Arial" w:hAnsi="Arial" w:cs="Arial"/>
        </w:rPr>
        <w:t>de</w:t>
      </w:r>
      <w:r w:rsidRPr="005A1C89">
        <w:rPr>
          <w:rFonts w:ascii="Arial" w:hAnsi="Arial" w:cs="Arial"/>
          <w:spacing w:val="-3"/>
        </w:rPr>
        <w:t xml:space="preserve"> </w:t>
      </w:r>
      <w:r w:rsidRPr="005A1C89">
        <w:rPr>
          <w:rFonts w:ascii="Arial" w:hAnsi="Arial" w:cs="Arial"/>
        </w:rPr>
        <w:t>sigilo;</w:t>
      </w:r>
    </w:p>
    <w:p w14:paraId="421B0E75" w14:textId="77777777" w:rsidR="00070A1A" w:rsidRPr="005A1C89" w:rsidRDefault="00C63984" w:rsidP="00AC56C4">
      <w:pPr>
        <w:pStyle w:val="PargrafodaLista"/>
        <w:numPr>
          <w:ilvl w:val="1"/>
          <w:numId w:val="20"/>
        </w:numPr>
        <w:tabs>
          <w:tab w:val="left" w:pos="1790"/>
        </w:tabs>
        <w:spacing w:after="120"/>
        <w:ind w:left="1134" w:right="294" w:firstLine="0"/>
        <w:rPr>
          <w:rFonts w:ascii="Arial" w:hAnsi="Arial" w:cs="Arial"/>
        </w:rPr>
      </w:pPr>
      <w:r w:rsidRPr="005A1C89">
        <w:rPr>
          <w:rFonts w:ascii="Arial" w:hAnsi="Arial" w:cs="Arial"/>
        </w:rPr>
        <w:t>Supervisionar</w:t>
      </w:r>
      <w:r w:rsidRPr="005A1C89">
        <w:rPr>
          <w:rFonts w:ascii="Arial" w:hAnsi="Arial" w:cs="Arial"/>
          <w:spacing w:val="1"/>
        </w:rPr>
        <w:t xml:space="preserve"> </w:t>
      </w:r>
      <w:r w:rsidRPr="005A1C89">
        <w:rPr>
          <w:rFonts w:ascii="Arial" w:hAnsi="Arial" w:cs="Arial"/>
        </w:rPr>
        <w:t>e</w:t>
      </w:r>
      <w:r w:rsidRPr="005A1C89">
        <w:rPr>
          <w:rFonts w:ascii="Arial" w:hAnsi="Arial" w:cs="Arial"/>
          <w:spacing w:val="1"/>
        </w:rPr>
        <w:t xml:space="preserve"> </w:t>
      </w:r>
      <w:r w:rsidRPr="005A1C89">
        <w:rPr>
          <w:rFonts w:ascii="Arial" w:hAnsi="Arial" w:cs="Arial"/>
        </w:rPr>
        <w:t>fiscalizar</w:t>
      </w:r>
      <w:r w:rsidRPr="005A1C89">
        <w:rPr>
          <w:rFonts w:ascii="Arial" w:hAnsi="Arial" w:cs="Arial"/>
          <w:spacing w:val="1"/>
        </w:rPr>
        <w:t xml:space="preserve"> </w:t>
      </w:r>
      <w:r w:rsidRPr="005A1C89">
        <w:rPr>
          <w:rFonts w:ascii="Arial" w:hAnsi="Arial" w:cs="Arial"/>
        </w:rPr>
        <w:t>as</w:t>
      </w:r>
      <w:r w:rsidRPr="005A1C89">
        <w:rPr>
          <w:rFonts w:ascii="Arial" w:hAnsi="Arial" w:cs="Arial"/>
          <w:spacing w:val="1"/>
        </w:rPr>
        <w:t xml:space="preserve"> </w:t>
      </w:r>
      <w:r w:rsidRPr="005A1C89">
        <w:rPr>
          <w:rFonts w:ascii="Arial" w:hAnsi="Arial" w:cs="Arial"/>
        </w:rPr>
        <w:t>ações</w:t>
      </w:r>
      <w:r w:rsidRPr="005A1C89">
        <w:rPr>
          <w:rFonts w:ascii="Arial" w:hAnsi="Arial" w:cs="Arial"/>
          <w:spacing w:val="1"/>
        </w:rPr>
        <w:t xml:space="preserve"> </w:t>
      </w:r>
      <w:r w:rsidRPr="005A1C89">
        <w:rPr>
          <w:rFonts w:ascii="Arial" w:hAnsi="Arial" w:cs="Arial"/>
        </w:rPr>
        <w:t>e</w:t>
      </w:r>
      <w:r w:rsidRPr="005A1C89">
        <w:rPr>
          <w:rFonts w:ascii="Arial" w:hAnsi="Arial" w:cs="Arial"/>
          <w:spacing w:val="1"/>
        </w:rPr>
        <w:t xml:space="preserve"> </w:t>
      </w:r>
      <w:r w:rsidRPr="005A1C89">
        <w:rPr>
          <w:rFonts w:ascii="Arial" w:hAnsi="Arial" w:cs="Arial"/>
        </w:rPr>
        <w:t>os</w:t>
      </w:r>
      <w:r w:rsidRPr="005A1C89">
        <w:rPr>
          <w:rFonts w:ascii="Arial" w:hAnsi="Arial" w:cs="Arial"/>
          <w:spacing w:val="1"/>
        </w:rPr>
        <w:t xml:space="preserve"> </w:t>
      </w:r>
      <w:r w:rsidRPr="005A1C89">
        <w:rPr>
          <w:rFonts w:ascii="Arial" w:hAnsi="Arial" w:cs="Arial"/>
        </w:rPr>
        <w:t>serviços</w:t>
      </w:r>
      <w:r w:rsidRPr="005A1C89">
        <w:rPr>
          <w:rFonts w:ascii="Arial" w:hAnsi="Arial" w:cs="Arial"/>
          <w:spacing w:val="1"/>
        </w:rPr>
        <w:t xml:space="preserve"> </w:t>
      </w:r>
      <w:r w:rsidRPr="005A1C89">
        <w:rPr>
          <w:rFonts w:ascii="Arial" w:hAnsi="Arial" w:cs="Arial"/>
        </w:rPr>
        <w:t>executados</w:t>
      </w:r>
      <w:r w:rsidRPr="005A1C89">
        <w:rPr>
          <w:rFonts w:ascii="Arial" w:hAnsi="Arial" w:cs="Arial"/>
          <w:spacing w:val="1"/>
        </w:rPr>
        <w:t xml:space="preserve"> </w:t>
      </w:r>
      <w:r w:rsidRPr="005A1C89">
        <w:rPr>
          <w:rFonts w:ascii="Arial" w:hAnsi="Arial" w:cs="Arial"/>
        </w:rPr>
        <w:t>pelos</w:t>
      </w:r>
      <w:r w:rsidRPr="005A1C89">
        <w:rPr>
          <w:rFonts w:ascii="Arial" w:hAnsi="Arial" w:cs="Arial"/>
          <w:spacing w:val="1"/>
        </w:rPr>
        <w:t xml:space="preserve"> </w:t>
      </w:r>
      <w:r w:rsidRPr="005A1C89">
        <w:rPr>
          <w:rFonts w:ascii="Arial" w:hAnsi="Arial" w:cs="Arial"/>
        </w:rPr>
        <w:t>prestadores</w:t>
      </w:r>
      <w:r w:rsidRPr="005A1C89">
        <w:rPr>
          <w:rFonts w:ascii="Arial" w:hAnsi="Arial" w:cs="Arial"/>
          <w:spacing w:val="1"/>
        </w:rPr>
        <w:t xml:space="preserve"> </w:t>
      </w:r>
      <w:r w:rsidRPr="005A1C89">
        <w:rPr>
          <w:rFonts w:ascii="Arial" w:hAnsi="Arial" w:cs="Arial"/>
        </w:rPr>
        <w:t>contratados,</w:t>
      </w:r>
      <w:r w:rsidRPr="005A1C89">
        <w:rPr>
          <w:rFonts w:ascii="Arial" w:hAnsi="Arial" w:cs="Arial"/>
          <w:spacing w:val="1"/>
        </w:rPr>
        <w:t xml:space="preserve"> </w:t>
      </w:r>
      <w:r w:rsidRPr="005A1C89">
        <w:rPr>
          <w:rFonts w:ascii="Arial" w:hAnsi="Arial" w:cs="Arial"/>
        </w:rPr>
        <w:t>de</w:t>
      </w:r>
      <w:r w:rsidRPr="005A1C89">
        <w:rPr>
          <w:rFonts w:ascii="Arial" w:hAnsi="Arial" w:cs="Arial"/>
          <w:spacing w:val="1"/>
        </w:rPr>
        <w:t xml:space="preserve"> </w:t>
      </w:r>
      <w:r w:rsidRPr="005A1C89">
        <w:rPr>
          <w:rFonts w:ascii="Arial" w:hAnsi="Arial" w:cs="Arial"/>
        </w:rPr>
        <w:t>forma</w:t>
      </w:r>
      <w:r w:rsidRPr="005A1C89">
        <w:rPr>
          <w:rFonts w:ascii="Arial" w:hAnsi="Arial" w:cs="Arial"/>
          <w:spacing w:val="1"/>
        </w:rPr>
        <w:t xml:space="preserve"> </w:t>
      </w:r>
      <w:r w:rsidRPr="005A1C89">
        <w:rPr>
          <w:rFonts w:ascii="Arial" w:hAnsi="Arial" w:cs="Arial"/>
        </w:rPr>
        <w:t>permanente,</w:t>
      </w:r>
      <w:r w:rsidRPr="005A1C89">
        <w:rPr>
          <w:rFonts w:ascii="Arial" w:hAnsi="Arial" w:cs="Arial"/>
          <w:spacing w:val="1"/>
        </w:rPr>
        <w:t xml:space="preserve"> </w:t>
      </w:r>
      <w:r w:rsidRPr="005A1C89">
        <w:rPr>
          <w:rFonts w:ascii="Arial" w:hAnsi="Arial" w:cs="Arial"/>
        </w:rPr>
        <w:t>por</w:t>
      </w:r>
      <w:r w:rsidRPr="005A1C89">
        <w:rPr>
          <w:rFonts w:ascii="Arial" w:hAnsi="Arial" w:cs="Arial"/>
          <w:spacing w:val="1"/>
        </w:rPr>
        <w:t xml:space="preserve"> </w:t>
      </w:r>
      <w:r w:rsidRPr="005A1C89">
        <w:rPr>
          <w:rFonts w:ascii="Arial" w:hAnsi="Arial" w:cs="Arial"/>
        </w:rPr>
        <w:t>meio</w:t>
      </w:r>
      <w:r w:rsidRPr="005A1C89">
        <w:rPr>
          <w:rFonts w:ascii="Arial" w:hAnsi="Arial" w:cs="Arial"/>
          <w:spacing w:val="1"/>
        </w:rPr>
        <w:t xml:space="preserve"> </w:t>
      </w:r>
      <w:r w:rsidRPr="005A1C89">
        <w:rPr>
          <w:rFonts w:ascii="Arial" w:hAnsi="Arial" w:cs="Arial"/>
        </w:rPr>
        <w:t>da</w:t>
      </w:r>
      <w:r w:rsidRPr="005A1C89">
        <w:rPr>
          <w:rFonts w:ascii="Arial" w:hAnsi="Arial" w:cs="Arial"/>
          <w:spacing w:val="1"/>
        </w:rPr>
        <w:t xml:space="preserve"> </w:t>
      </w:r>
      <w:r w:rsidRPr="005A1C89">
        <w:rPr>
          <w:rFonts w:ascii="Arial" w:hAnsi="Arial" w:cs="Arial"/>
        </w:rPr>
        <w:t>adoção</w:t>
      </w:r>
      <w:r w:rsidRPr="005A1C89">
        <w:rPr>
          <w:rFonts w:ascii="Arial" w:hAnsi="Arial" w:cs="Arial"/>
          <w:spacing w:val="1"/>
        </w:rPr>
        <w:t xml:space="preserve"> </w:t>
      </w:r>
      <w:r w:rsidRPr="005A1C89">
        <w:rPr>
          <w:rFonts w:ascii="Arial" w:hAnsi="Arial" w:cs="Arial"/>
        </w:rPr>
        <w:t>de</w:t>
      </w:r>
      <w:r w:rsidRPr="005A1C89">
        <w:rPr>
          <w:rFonts w:ascii="Arial" w:hAnsi="Arial" w:cs="Arial"/>
          <w:spacing w:val="1"/>
        </w:rPr>
        <w:t xml:space="preserve"> </w:t>
      </w:r>
      <w:r w:rsidRPr="005A1C89">
        <w:rPr>
          <w:rFonts w:ascii="Arial" w:hAnsi="Arial" w:cs="Arial"/>
        </w:rPr>
        <w:t>instrumentos</w:t>
      </w:r>
      <w:r w:rsidRPr="005A1C89">
        <w:rPr>
          <w:rFonts w:ascii="Arial" w:hAnsi="Arial" w:cs="Arial"/>
          <w:spacing w:val="1"/>
        </w:rPr>
        <w:t xml:space="preserve"> </w:t>
      </w:r>
      <w:r w:rsidRPr="005A1C89">
        <w:rPr>
          <w:rFonts w:ascii="Arial" w:hAnsi="Arial" w:cs="Arial"/>
        </w:rPr>
        <w:t>de</w:t>
      </w:r>
      <w:r w:rsidRPr="005A1C89">
        <w:rPr>
          <w:rFonts w:ascii="Arial" w:hAnsi="Arial" w:cs="Arial"/>
          <w:spacing w:val="1"/>
        </w:rPr>
        <w:t xml:space="preserve"> </w:t>
      </w:r>
      <w:r w:rsidRPr="005A1C89">
        <w:rPr>
          <w:rFonts w:ascii="Arial" w:hAnsi="Arial" w:cs="Arial"/>
        </w:rPr>
        <w:t>controle</w:t>
      </w:r>
      <w:r w:rsidRPr="005A1C89">
        <w:rPr>
          <w:rFonts w:ascii="Arial" w:hAnsi="Arial" w:cs="Arial"/>
          <w:spacing w:val="1"/>
        </w:rPr>
        <w:t xml:space="preserve"> </w:t>
      </w:r>
      <w:r w:rsidRPr="005A1C89">
        <w:rPr>
          <w:rFonts w:ascii="Arial" w:hAnsi="Arial" w:cs="Arial"/>
        </w:rPr>
        <w:t>e</w:t>
      </w:r>
      <w:r w:rsidRPr="005A1C89">
        <w:rPr>
          <w:rFonts w:ascii="Arial" w:hAnsi="Arial" w:cs="Arial"/>
          <w:spacing w:val="-59"/>
        </w:rPr>
        <w:t xml:space="preserve"> </w:t>
      </w:r>
      <w:r w:rsidRPr="005A1C89">
        <w:rPr>
          <w:rFonts w:ascii="Arial" w:hAnsi="Arial" w:cs="Arial"/>
        </w:rPr>
        <w:t>avaliação</w:t>
      </w:r>
      <w:r w:rsidRPr="005A1C89">
        <w:rPr>
          <w:rFonts w:ascii="Arial" w:hAnsi="Arial" w:cs="Arial"/>
          <w:spacing w:val="1"/>
        </w:rPr>
        <w:t xml:space="preserve"> </w:t>
      </w:r>
      <w:r w:rsidRPr="005A1C89">
        <w:rPr>
          <w:rFonts w:ascii="Arial" w:hAnsi="Arial" w:cs="Arial"/>
        </w:rPr>
        <w:t>dos</w:t>
      </w:r>
      <w:r w:rsidRPr="005A1C89">
        <w:rPr>
          <w:rFonts w:ascii="Arial" w:hAnsi="Arial" w:cs="Arial"/>
          <w:spacing w:val="1"/>
        </w:rPr>
        <w:t xml:space="preserve"> </w:t>
      </w:r>
      <w:r w:rsidRPr="005A1C89">
        <w:rPr>
          <w:rFonts w:ascii="Arial" w:hAnsi="Arial" w:cs="Arial"/>
        </w:rPr>
        <w:t>serviços</w:t>
      </w:r>
      <w:r w:rsidRPr="005A1C89">
        <w:rPr>
          <w:rFonts w:ascii="Arial" w:hAnsi="Arial" w:cs="Arial"/>
          <w:spacing w:val="1"/>
        </w:rPr>
        <w:t xml:space="preserve"> </w:t>
      </w:r>
      <w:r w:rsidRPr="005A1C89">
        <w:rPr>
          <w:rFonts w:ascii="Arial" w:hAnsi="Arial" w:cs="Arial"/>
        </w:rPr>
        <w:t>contratados,</w:t>
      </w:r>
      <w:r w:rsidRPr="005A1C89">
        <w:rPr>
          <w:rFonts w:ascii="Arial" w:hAnsi="Arial" w:cs="Arial"/>
          <w:spacing w:val="1"/>
        </w:rPr>
        <w:t xml:space="preserve"> </w:t>
      </w:r>
      <w:r w:rsidRPr="005A1C89">
        <w:rPr>
          <w:rFonts w:ascii="Arial" w:hAnsi="Arial" w:cs="Arial"/>
        </w:rPr>
        <w:t>além</w:t>
      </w:r>
      <w:r w:rsidRPr="005A1C89">
        <w:rPr>
          <w:rFonts w:ascii="Arial" w:hAnsi="Arial" w:cs="Arial"/>
          <w:spacing w:val="1"/>
        </w:rPr>
        <w:t xml:space="preserve"> </w:t>
      </w:r>
      <w:r w:rsidRPr="005A1C89">
        <w:rPr>
          <w:rFonts w:ascii="Arial" w:hAnsi="Arial" w:cs="Arial"/>
        </w:rPr>
        <w:t>daqueles</w:t>
      </w:r>
      <w:r w:rsidRPr="005A1C89">
        <w:rPr>
          <w:rFonts w:ascii="Arial" w:hAnsi="Arial" w:cs="Arial"/>
          <w:spacing w:val="1"/>
        </w:rPr>
        <w:t xml:space="preserve"> </w:t>
      </w:r>
      <w:r w:rsidRPr="005A1C89">
        <w:rPr>
          <w:rFonts w:ascii="Arial" w:hAnsi="Arial" w:cs="Arial"/>
        </w:rPr>
        <w:t>já</w:t>
      </w:r>
      <w:r w:rsidRPr="005A1C89">
        <w:rPr>
          <w:rFonts w:ascii="Arial" w:hAnsi="Arial" w:cs="Arial"/>
          <w:spacing w:val="1"/>
        </w:rPr>
        <w:t xml:space="preserve"> </w:t>
      </w:r>
      <w:r w:rsidRPr="005A1C89">
        <w:rPr>
          <w:rFonts w:ascii="Arial" w:hAnsi="Arial" w:cs="Arial"/>
        </w:rPr>
        <w:t>previstos</w:t>
      </w:r>
      <w:r w:rsidRPr="005A1C89">
        <w:rPr>
          <w:rFonts w:ascii="Arial" w:hAnsi="Arial" w:cs="Arial"/>
          <w:spacing w:val="1"/>
        </w:rPr>
        <w:t xml:space="preserve"> </w:t>
      </w:r>
      <w:r w:rsidRPr="005A1C89">
        <w:rPr>
          <w:rFonts w:ascii="Arial" w:hAnsi="Arial" w:cs="Arial"/>
        </w:rPr>
        <w:t>no</w:t>
      </w:r>
      <w:r w:rsidRPr="005A1C89">
        <w:rPr>
          <w:rFonts w:ascii="Arial" w:hAnsi="Arial" w:cs="Arial"/>
          <w:spacing w:val="1"/>
        </w:rPr>
        <w:t xml:space="preserve"> </w:t>
      </w:r>
      <w:r w:rsidRPr="005A1C89">
        <w:rPr>
          <w:rFonts w:ascii="Arial" w:hAnsi="Arial" w:cs="Arial"/>
        </w:rPr>
        <w:t>âmbito</w:t>
      </w:r>
      <w:r w:rsidRPr="005A1C89">
        <w:rPr>
          <w:rFonts w:ascii="Arial" w:hAnsi="Arial" w:cs="Arial"/>
          <w:spacing w:val="1"/>
        </w:rPr>
        <w:t xml:space="preserve"> </w:t>
      </w:r>
      <w:r w:rsidRPr="005A1C89">
        <w:rPr>
          <w:rFonts w:ascii="Arial" w:hAnsi="Arial" w:cs="Arial"/>
        </w:rPr>
        <w:t>do</w:t>
      </w:r>
      <w:r w:rsidRPr="005A1C89">
        <w:rPr>
          <w:rFonts w:ascii="Arial" w:hAnsi="Arial" w:cs="Arial"/>
          <w:spacing w:val="1"/>
        </w:rPr>
        <w:t xml:space="preserve"> </w:t>
      </w:r>
      <w:r w:rsidRPr="005A1C89">
        <w:rPr>
          <w:rFonts w:ascii="Arial" w:hAnsi="Arial" w:cs="Arial"/>
        </w:rPr>
        <w:t>SNA,</w:t>
      </w:r>
      <w:r w:rsidRPr="005A1C89">
        <w:rPr>
          <w:rFonts w:ascii="Arial" w:hAnsi="Arial" w:cs="Arial"/>
          <w:spacing w:val="1"/>
        </w:rPr>
        <w:t xml:space="preserve"> </w:t>
      </w:r>
      <w:r w:rsidRPr="005A1C89">
        <w:rPr>
          <w:rFonts w:ascii="Arial" w:hAnsi="Arial" w:cs="Arial"/>
        </w:rPr>
        <w:t>documentando as ocorrências que porventura ocorrerem, visando a garantir o acesso da</w:t>
      </w:r>
      <w:r w:rsidRPr="005A1C89">
        <w:rPr>
          <w:rFonts w:ascii="Arial" w:hAnsi="Arial" w:cs="Arial"/>
          <w:spacing w:val="1"/>
        </w:rPr>
        <w:t xml:space="preserve"> </w:t>
      </w:r>
      <w:r w:rsidRPr="005A1C89">
        <w:rPr>
          <w:rFonts w:ascii="Arial" w:hAnsi="Arial" w:cs="Arial"/>
        </w:rPr>
        <w:t>população</w:t>
      </w:r>
      <w:r w:rsidRPr="005A1C89">
        <w:rPr>
          <w:rFonts w:ascii="Arial" w:hAnsi="Arial" w:cs="Arial"/>
          <w:spacing w:val="-1"/>
        </w:rPr>
        <w:t xml:space="preserve"> </w:t>
      </w:r>
      <w:r w:rsidRPr="005A1C89">
        <w:rPr>
          <w:rFonts w:ascii="Arial" w:hAnsi="Arial" w:cs="Arial"/>
        </w:rPr>
        <w:t>a</w:t>
      </w:r>
      <w:r w:rsidRPr="005A1C89">
        <w:rPr>
          <w:rFonts w:ascii="Arial" w:hAnsi="Arial" w:cs="Arial"/>
          <w:spacing w:val="1"/>
        </w:rPr>
        <w:t xml:space="preserve"> </w:t>
      </w:r>
      <w:r w:rsidRPr="005A1C89">
        <w:rPr>
          <w:rFonts w:ascii="Arial" w:hAnsi="Arial" w:cs="Arial"/>
        </w:rPr>
        <w:t>serviços de</w:t>
      </w:r>
      <w:r w:rsidRPr="005A1C89">
        <w:rPr>
          <w:rFonts w:ascii="Arial" w:hAnsi="Arial" w:cs="Arial"/>
          <w:spacing w:val="-2"/>
        </w:rPr>
        <w:t xml:space="preserve"> </w:t>
      </w:r>
      <w:r w:rsidRPr="005A1C89">
        <w:rPr>
          <w:rFonts w:ascii="Arial" w:hAnsi="Arial" w:cs="Arial"/>
        </w:rPr>
        <w:t>saúde de</w:t>
      </w:r>
      <w:r w:rsidRPr="005A1C89">
        <w:rPr>
          <w:rFonts w:ascii="Arial" w:hAnsi="Arial" w:cs="Arial"/>
          <w:spacing w:val="-2"/>
        </w:rPr>
        <w:t xml:space="preserve"> </w:t>
      </w:r>
      <w:r w:rsidRPr="005A1C89">
        <w:rPr>
          <w:rFonts w:ascii="Arial" w:hAnsi="Arial" w:cs="Arial"/>
        </w:rPr>
        <w:t>qualidade;</w:t>
      </w:r>
    </w:p>
    <w:p w14:paraId="473C48E6" w14:textId="08209AF6" w:rsidR="00CE6B52" w:rsidRPr="005A1C89" w:rsidRDefault="00C63984" w:rsidP="00AC56C4">
      <w:pPr>
        <w:pStyle w:val="PargrafodaLista"/>
        <w:numPr>
          <w:ilvl w:val="1"/>
          <w:numId w:val="20"/>
        </w:numPr>
        <w:tabs>
          <w:tab w:val="left" w:pos="1790"/>
        </w:tabs>
        <w:spacing w:after="120"/>
        <w:ind w:left="1134" w:right="298" w:firstLine="0"/>
        <w:rPr>
          <w:rFonts w:ascii="Arial" w:hAnsi="Arial" w:cs="Arial"/>
        </w:rPr>
      </w:pPr>
      <w:r w:rsidRPr="005A1C89">
        <w:rPr>
          <w:rFonts w:ascii="Arial" w:hAnsi="Arial" w:cs="Arial"/>
        </w:rPr>
        <w:t>Aplicar as penalidades legais e contratuais, em caso de inexecução total ou parcial do</w:t>
      </w:r>
      <w:r w:rsidRPr="005A1C89">
        <w:rPr>
          <w:rFonts w:ascii="Arial" w:hAnsi="Arial" w:cs="Arial"/>
          <w:spacing w:val="-59"/>
        </w:rPr>
        <w:t xml:space="preserve"> </w:t>
      </w:r>
      <w:r w:rsidRPr="005A1C89">
        <w:rPr>
          <w:rFonts w:ascii="Arial" w:hAnsi="Arial" w:cs="Arial"/>
        </w:rPr>
        <w:t>contrato,</w:t>
      </w:r>
      <w:r w:rsidRPr="005A1C89">
        <w:rPr>
          <w:rFonts w:ascii="Arial" w:hAnsi="Arial" w:cs="Arial"/>
          <w:spacing w:val="-2"/>
        </w:rPr>
        <w:t xml:space="preserve"> </w:t>
      </w:r>
      <w:r w:rsidRPr="005A1C89">
        <w:rPr>
          <w:rFonts w:ascii="Arial" w:hAnsi="Arial" w:cs="Arial"/>
        </w:rPr>
        <w:t>observado o</w:t>
      </w:r>
      <w:r w:rsidRPr="005A1C89">
        <w:rPr>
          <w:rFonts w:ascii="Arial" w:hAnsi="Arial" w:cs="Arial"/>
          <w:spacing w:val="-2"/>
        </w:rPr>
        <w:t xml:space="preserve"> </w:t>
      </w:r>
      <w:r w:rsidRPr="005A1C89">
        <w:rPr>
          <w:rFonts w:ascii="Arial" w:hAnsi="Arial" w:cs="Arial"/>
        </w:rPr>
        <w:t>devido processo legal.</w:t>
      </w:r>
    </w:p>
    <w:p w14:paraId="65E593DA" w14:textId="77777777" w:rsidR="00CE6B52" w:rsidRPr="005A1C89" w:rsidRDefault="00CE6B52" w:rsidP="00CE6B52">
      <w:pPr>
        <w:pStyle w:val="PargrafodaLista"/>
        <w:tabs>
          <w:tab w:val="left" w:pos="1790"/>
        </w:tabs>
        <w:spacing w:after="120"/>
        <w:ind w:left="1134" w:right="298"/>
        <w:rPr>
          <w:rFonts w:ascii="Arial" w:hAnsi="Arial" w:cs="Arial"/>
        </w:rPr>
      </w:pPr>
    </w:p>
    <w:p w14:paraId="30047AF9" w14:textId="1BFDEC57" w:rsidR="00070A1A" w:rsidRPr="005A1C89" w:rsidRDefault="00C63984" w:rsidP="00AC56C4">
      <w:pPr>
        <w:pStyle w:val="Ttulo1"/>
        <w:numPr>
          <w:ilvl w:val="0"/>
          <w:numId w:val="20"/>
        </w:numPr>
        <w:tabs>
          <w:tab w:val="left" w:pos="1790"/>
        </w:tabs>
        <w:spacing w:after="120"/>
        <w:ind w:firstLine="714"/>
      </w:pPr>
      <w:r w:rsidRPr="005A1C89">
        <w:t>DAS</w:t>
      </w:r>
      <w:r w:rsidRPr="005A1C89">
        <w:rPr>
          <w:spacing w:val="-4"/>
        </w:rPr>
        <w:t xml:space="preserve"> </w:t>
      </w:r>
      <w:r w:rsidRPr="005A1C89">
        <w:t>OBRIGAÇOES</w:t>
      </w:r>
      <w:r w:rsidRPr="005A1C89">
        <w:rPr>
          <w:spacing w:val="-3"/>
        </w:rPr>
        <w:t xml:space="preserve"> </w:t>
      </w:r>
      <w:r w:rsidRPr="005A1C89">
        <w:t>DA</w:t>
      </w:r>
      <w:r w:rsidRPr="005A1C89">
        <w:rPr>
          <w:spacing w:val="-5"/>
        </w:rPr>
        <w:t xml:space="preserve"> </w:t>
      </w:r>
      <w:r w:rsidRPr="005A1C89">
        <w:t>CONTRATADA</w:t>
      </w:r>
    </w:p>
    <w:p w14:paraId="36EE624C" w14:textId="1A59F1EA" w:rsidR="00070A1A" w:rsidRPr="005A1C89" w:rsidRDefault="002D5EE7" w:rsidP="00B915C5">
      <w:pPr>
        <w:pStyle w:val="Ttulo1"/>
        <w:spacing w:after="120"/>
        <w:ind w:left="1134" w:firstLine="0"/>
        <w:rPr>
          <w:b w:val="0"/>
        </w:rPr>
      </w:pPr>
      <w:r w:rsidRPr="005A1C89">
        <w:rPr>
          <w:b w:val="0"/>
          <w:bCs w:val="0"/>
        </w:rPr>
        <w:t xml:space="preserve">A credenciada, além de obedecer às disposições legais descritas no Edital e seus anexos, </w:t>
      </w:r>
      <w:r w:rsidRPr="005A1C89">
        <w:rPr>
          <w:b w:val="0"/>
          <w:bCs w:val="0"/>
        </w:rPr>
        <w:lastRenderedPageBreak/>
        <w:t>deverá obedecer também as seguintes disposições:</w:t>
      </w:r>
    </w:p>
    <w:p w14:paraId="723DCE28" w14:textId="7DAEBF14" w:rsidR="00070A1A" w:rsidRPr="00AB3A9B" w:rsidRDefault="00E728A7" w:rsidP="00417E41">
      <w:pPr>
        <w:pStyle w:val="PargrafodaLista"/>
        <w:numPr>
          <w:ilvl w:val="1"/>
          <w:numId w:val="20"/>
        </w:numPr>
        <w:spacing w:after="120"/>
        <w:ind w:left="1134" w:firstLine="0"/>
        <w:rPr>
          <w:rFonts w:ascii="Arial" w:hAnsi="Arial" w:cs="Arial"/>
        </w:rPr>
      </w:pPr>
      <w:r w:rsidRPr="005A1C89">
        <w:rPr>
          <w:rFonts w:ascii="Arial" w:hAnsi="Arial" w:cs="Arial"/>
        </w:rPr>
        <w:t xml:space="preserve"> </w:t>
      </w:r>
      <w:r w:rsidR="002D5EE7" w:rsidRPr="00AB3A9B">
        <w:rPr>
          <w:rFonts w:ascii="Arial" w:hAnsi="Arial" w:cs="Arial"/>
        </w:rPr>
        <w:t>Prestar atendimento especializado em oftalmologia, com atendimento ambulatorial e clínico da sua evolução;</w:t>
      </w:r>
    </w:p>
    <w:p w14:paraId="481AB87C" w14:textId="77777777" w:rsidR="00070A1A" w:rsidRPr="005A1C89" w:rsidRDefault="00C63984" w:rsidP="00AC56C4">
      <w:pPr>
        <w:pStyle w:val="PargrafodaLista"/>
        <w:numPr>
          <w:ilvl w:val="1"/>
          <w:numId w:val="20"/>
        </w:numPr>
        <w:tabs>
          <w:tab w:val="left" w:pos="1790"/>
        </w:tabs>
        <w:spacing w:after="120"/>
        <w:ind w:left="1134" w:right="224" w:hanging="8"/>
        <w:rPr>
          <w:rFonts w:ascii="Arial" w:hAnsi="Arial" w:cs="Arial"/>
        </w:rPr>
      </w:pPr>
      <w:r w:rsidRPr="005A1C89">
        <w:rPr>
          <w:rFonts w:ascii="Arial" w:hAnsi="Arial" w:cs="Arial"/>
        </w:rPr>
        <w:t>Informar</w:t>
      </w:r>
      <w:r w:rsidRPr="005A1C89">
        <w:rPr>
          <w:rFonts w:ascii="Arial" w:hAnsi="Arial" w:cs="Arial"/>
          <w:spacing w:val="1"/>
        </w:rPr>
        <w:t xml:space="preserve"> </w:t>
      </w:r>
      <w:r w:rsidRPr="005A1C89">
        <w:rPr>
          <w:rFonts w:ascii="Arial" w:hAnsi="Arial" w:cs="Arial"/>
        </w:rPr>
        <w:t>imediatamente</w:t>
      </w:r>
      <w:r w:rsidRPr="005A1C89">
        <w:rPr>
          <w:rFonts w:ascii="Arial" w:hAnsi="Arial" w:cs="Arial"/>
          <w:spacing w:val="1"/>
        </w:rPr>
        <w:t xml:space="preserve"> </w:t>
      </w:r>
      <w:r w:rsidRPr="005A1C89">
        <w:rPr>
          <w:rFonts w:ascii="Arial" w:hAnsi="Arial" w:cs="Arial"/>
        </w:rPr>
        <w:t>à</w:t>
      </w:r>
      <w:r w:rsidRPr="005A1C89">
        <w:rPr>
          <w:rFonts w:ascii="Arial" w:hAnsi="Arial" w:cs="Arial"/>
          <w:spacing w:val="1"/>
        </w:rPr>
        <w:t xml:space="preserve"> </w:t>
      </w:r>
      <w:r w:rsidRPr="005A1C89">
        <w:rPr>
          <w:rFonts w:ascii="Arial" w:hAnsi="Arial" w:cs="Arial"/>
        </w:rPr>
        <w:t>CONTRATANTE</w:t>
      </w:r>
      <w:r w:rsidRPr="005A1C89">
        <w:rPr>
          <w:rFonts w:ascii="Arial" w:hAnsi="Arial" w:cs="Arial"/>
          <w:spacing w:val="1"/>
        </w:rPr>
        <w:t xml:space="preserve"> </w:t>
      </w:r>
      <w:r w:rsidRPr="005A1C89">
        <w:rPr>
          <w:rFonts w:ascii="Arial" w:hAnsi="Arial" w:cs="Arial"/>
        </w:rPr>
        <w:t>eventual</w:t>
      </w:r>
      <w:r w:rsidRPr="005A1C89">
        <w:rPr>
          <w:rFonts w:ascii="Arial" w:hAnsi="Arial" w:cs="Arial"/>
          <w:spacing w:val="1"/>
        </w:rPr>
        <w:t xml:space="preserve"> </w:t>
      </w:r>
      <w:r w:rsidRPr="005A1C89">
        <w:rPr>
          <w:rFonts w:ascii="Arial" w:hAnsi="Arial" w:cs="Arial"/>
        </w:rPr>
        <w:t>mudança</w:t>
      </w:r>
      <w:r w:rsidRPr="005A1C89">
        <w:rPr>
          <w:rFonts w:ascii="Arial" w:hAnsi="Arial" w:cs="Arial"/>
          <w:spacing w:val="1"/>
        </w:rPr>
        <w:t xml:space="preserve"> </w:t>
      </w:r>
      <w:r w:rsidRPr="005A1C89">
        <w:rPr>
          <w:rFonts w:ascii="Arial" w:hAnsi="Arial" w:cs="Arial"/>
        </w:rPr>
        <w:t>temporária</w:t>
      </w:r>
      <w:r w:rsidRPr="005A1C89">
        <w:rPr>
          <w:rFonts w:ascii="Arial" w:hAnsi="Arial" w:cs="Arial"/>
          <w:spacing w:val="1"/>
        </w:rPr>
        <w:t xml:space="preserve"> </w:t>
      </w:r>
      <w:r w:rsidRPr="005A1C89">
        <w:rPr>
          <w:rFonts w:ascii="Arial" w:hAnsi="Arial" w:cs="Arial"/>
        </w:rPr>
        <w:t>ou</w:t>
      </w:r>
      <w:r w:rsidRPr="005A1C89">
        <w:rPr>
          <w:rFonts w:ascii="Arial" w:hAnsi="Arial" w:cs="Arial"/>
          <w:spacing w:val="1"/>
        </w:rPr>
        <w:t xml:space="preserve"> </w:t>
      </w:r>
      <w:r w:rsidRPr="005A1C89">
        <w:rPr>
          <w:rFonts w:ascii="Arial" w:hAnsi="Arial" w:cs="Arial"/>
        </w:rPr>
        <w:t>permanente, de endereço do estabelecimento de prestação do serviço, hipótese na qual a</w:t>
      </w:r>
      <w:r w:rsidRPr="005A1C89">
        <w:rPr>
          <w:rFonts w:ascii="Arial" w:hAnsi="Arial" w:cs="Arial"/>
          <w:spacing w:val="1"/>
        </w:rPr>
        <w:t xml:space="preserve"> </w:t>
      </w:r>
      <w:r w:rsidRPr="005A1C89">
        <w:rPr>
          <w:rFonts w:ascii="Arial" w:hAnsi="Arial" w:cs="Arial"/>
        </w:rPr>
        <w:t>CONTRATANTE</w:t>
      </w:r>
      <w:r w:rsidRPr="005A1C89">
        <w:rPr>
          <w:rFonts w:ascii="Arial" w:hAnsi="Arial" w:cs="Arial"/>
          <w:spacing w:val="-1"/>
        </w:rPr>
        <w:t xml:space="preserve"> </w:t>
      </w:r>
      <w:r w:rsidRPr="005A1C89">
        <w:rPr>
          <w:rFonts w:ascii="Arial" w:hAnsi="Arial" w:cs="Arial"/>
        </w:rPr>
        <w:t>poderá</w:t>
      </w:r>
      <w:r w:rsidRPr="005A1C89">
        <w:rPr>
          <w:rFonts w:ascii="Arial" w:hAnsi="Arial" w:cs="Arial"/>
          <w:spacing w:val="-2"/>
        </w:rPr>
        <w:t xml:space="preserve"> </w:t>
      </w:r>
      <w:r w:rsidRPr="005A1C89">
        <w:rPr>
          <w:rFonts w:ascii="Arial" w:hAnsi="Arial" w:cs="Arial"/>
        </w:rPr>
        <w:t>rever</w:t>
      </w:r>
      <w:r w:rsidRPr="005A1C89">
        <w:rPr>
          <w:rFonts w:ascii="Arial" w:hAnsi="Arial" w:cs="Arial"/>
          <w:spacing w:val="1"/>
        </w:rPr>
        <w:t xml:space="preserve"> </w:t>
      </w:r>
      <w:r w:rsidRPr="005A1C89">
        <w:rPr>
          <w:rFonts w:ascii="Arial" w:hAnsi="Arial" w:cs="Arial"/>
        </w:rPr>
        <w:t>as</w:t>
      </w:r>
      <w:r w:rsidRPr="005A1C89">
        <w:rPr>
          <w:rFonts w:ascii="Arial" w:hAnsi="Arial" w:cs="Arial"/>
          <w:spacing w:val="-2"/>
        </w:rPr>
        <w:t xml:space="preserve"> </w:t>
      </w:r>
      <w:r w:rsidRPr="005A1C89">
        <w:rPr>
          <w:rFonts w:ascii="Arial" w:hAnsi="Arial" w:cs="Arial"/>
        </w:rPr>
        <w:t>condições</w:t>
      </w:r>
      <w:r w:rsidRPr="005A1C89">
        <w:rPr>
          <w:rFonts w:ascii="Arial" w:hAnsi="Arial" w:cs="Arial"/>
          <w:spacing w:val="-3"/>
        </w:rPr>
        <w:t xml:space="preserve"> </w:t>
      </w:r>
      <w:r w:rsidRPr="005A1C89">
        <w:rPr>
          <w:rFonts w:ascii="Arial" w:hAnsi="Arial" w:cs="Arial"/>
        </w:rPr>
        <w:t>do contrato ou</w:t>
      </w:r>
      <w:r w:rsidRPr="005A1C89">
        <w:rPr>
          <w:rFonts w:ascii="Arial" w:hAnsi="Arial" w:cs="Arial"/>
          <w:spacing w:val="-2"/>
        </w:rPr>
        <w:t xml:space="preserve"> </w:t>
      </w:r>
      <w:r w:rsidRPr="005A1C89">
        <w:rPr>
          <w:rFonts w:ascii="Arial" w:hAnsi="Arial" w:cs="Arial"/>
        </w:rPr>
        <w:t>rescindi-lo;</w:t>
      </w:r>
    </w:p>
    <w:p w14:paraId="442452E0" w14:textId="77777777" w:rsidR="00070A1A" w:rsidRPr="005A1C89" w:rsidRDefault="00C63984" w:rsidP="00AC56C4">
      <w:pPr>
        <w:pStyle w:val="PargrafodaLista"/>
        <w:numPr>
          <w:ilvl w:val="1"/>
          <w:numId w:val="20"/>
        </w:numPr>
        <w:tabs>
          <w:tab w:val="left" w:pos="1790"/>
        </w:tabs>
        <w:spacing w:after="120"/>
        <w:ind w:left="1134" w:right="230" w:hanging="8"/>
        <w:rPr>
          <w:rFonts w:ascii="Arial" w:hAnsi="Arial" w:cs="Arial"/>
        </w:rPr>
      </w:pPr>
      <w:r w:rsidRPr="005A1C89">
        <w:rPr>
          <w:rFonts w:ascii="Arial" w:hAnsi="Arial" w:cs="Arial"/>
        </w:rPr>
        <w:t>Informar imediatamente à CONTRATANTE as eventuais alterações, temporárias ou</w:t>
      </w:r>
      <w:r w:rsidRPr="005A1C89">
        <w:rPr>
          <w:rFonts w:ascii="Arial" w:hAnsi="Arial" w:cs="Arial"/>
          <w:spacing w:val="1"/>
        </w:rPr>
        <w:t xml:space="preserve"> </w:t>
      </w:r>
      <w:r w:rsidRPr="005A1C89">
        <w:rPr>
          <w:rFonts w:ascii="Arial" w:hAnsi="Arial" w:cs="Arial"/>
        </w:rPr>
        <w:t>permanentes, da capacidade instalada que possam vir a comprometer a oferta de serviços</w:t>
      </w:r>
      <w:r w:rsidRPr="005A1C89">
        <w:rPr>
          <w:rFonts w:ascii="Arial" w:hAnsi="Arial" w:cs="Arial"/>
          <w:spacing w:val="1"/>
        </w:rPr>
        <w:t xml:space="preserve"> </w:t>
      </w:r>
      <w:r w:rsidRPr="005A1C89">
        <w:rPr>
          <w:rFonts w:ascii="Arial" w:hAnsi="Arial" w:cs="Arial"/>
        </w:rPr>
        <w:t>disponibilizados</w:t>
      </w:r>
      <w:r w:rsidRPr="005A1C89">
        <w:rPr>
          <w:rFonts w:ascii="Arial" w:hAnsi="Arial" w:cs="Arial"/>
          <w:spacing w:val="-1"/>
        </w:rPr>
        <w:t xml:space="preserve"> </w:t>
      </w:r>
      <w:r w:rsidRPr="005A1C89">
        <w:rPr>
          <w:rFonts w:ascii="Arial" w:hAnsi="Arial" w:cs="Arial"/>
        </w:rPr>
        <w:t>ao SUS;</w:t>
      </w:r>
    </w:p>
    <w:p w14:paraId="408C2F72" w14:textId="77777777" w:rsidR="00070A1A" w:rsidRPr="005A1C89" w:rsidRDefault="00C63984" w:rsidP="00AC56C4">
      <w:pPr>
        <w:pStyle w:val="PargrafodaLista"/>
        <w:numPr>
          <w:ilvl w:val="1"/>
          <w:numId w:val="20"/>
        </w:numPr>
        <w:tabs>
          <w:tab w:val="left" w:pos="1790"/>
        </w:tabs>
        <w:spacing w:after="120"/>
        <w:ind w:left="1134" w:right="225" w:hanging="8"/>
        <w:rPr>
          <w:rFonts w:ascii="Arial" w:hAnsi="Arial" w:cs="Arial"/>
        </w:rPr>
      </w:pPr>
      <w:r w:rsidRPr="005A1C89">
        <w:rPr>
          <w:rFonts w:ascii="Arial" w:hAnsi="Arial" w:cs="Arial"/>
        </w:rPr>
        <w:t>Comunicar eventual alteração de seus atos constitutivos ou da composição de seu</w:t>
      </w:r>
      <w:r w:rsidRPr="005A1C89">
        <w:rPr>
          <w:rFonts w:ascii="Arial" w:hAnsi="Arial" w:cs="Arial"/>
          <w:spacing w:val="1"/>
        </w:rPr>
        <w:t xml:space="preserve"> </w:t>
      </w:r>
      <w:r w:rsidRPr="005A1C89">
        <w:rPr>
          <w:rFonts w:ascii="Arial" w:hAnsi="Arial" w:cs="Arial"/>
        </w:rPr>
        <w:t>quadro social, enviando à FMS, no prazo de 60(sessenta) dias, contados da data de registro</w:t>
      </w:r>
      <w:r w:rsidRPr="005A1C89">
        <w:rPr>
          <w:rFonts w:ascii="Arial" w:hAnsi="Arial" w:cs="Arial"/>
          <w:spacing w:val="1"/>
        </w:rPr>
        <w:t xml:space="preserve"> </w:t>
      </w:r>
      <w:r w:rsidRPr="005A1C89">
        <w:rPr>
          <w:rFonts w:ascii="Arial" w:hAnsi="Arial" w:cs="Arial"/>
        </w:rPr>
        <w:t>da</w:t>
      </w:r>
      <w:r w:rsidRPr="005A1C89">
        <w:rPr>
          <w:rFonts w:ascii="Arial" w:hAnsi="Arial" w:cs="Arial"/>
          <w:spacing w:val="-1"/>
        </w:rPr>
        <w:t xml:space="preserve"> </w:t>
      </w:r>
      <w:r w:rsidRPr="005A1C89">
        <w:rPr>
          <w:rFonts w:ascii="Arial" w:hAnsi="Arial" w:cs="Arial"/>
        </w:rPr>
        <w:t>alteração,</w:t>
      </w:r>
      <w:r w:rsidRPr="005A1C89">
        <w:rPr>
          <w:rFonts w:ascii="Arial" w:hAnsi="Arial" w:cs="Arial"/>
          <w:spacing w:val="-1"/>
        </w:rPr>
        <w:t xml:space="preserve"> </w:t>
      </w:r>
      <w:r w:rsidRPr="005A1C89">
        <w:rPr>
          <w:rFonts w:ascii="Arial" w:hAnsi="Arial" w:cs="Arial"/>
        </w:rPr>
        <w:t>todos</w:t>
      </w:r>
      <w:r w:rsidRPr="005A1C89">
        <w:rPr>
          <w:rFonts w:ascii="Arial" w:hAnsi="Arial" w:cs="Arial"/>
          <w:spacing w:val="-2"/>
        </w:rPr>
        <w:t xml:space="preserve"> </w:t>
      </w:r>
      <w:r w:rsidRPr="005A1C89">
        <w:rPr>
          <w:rFonts w:ascii="Arial" w:hAnsi="Arial" w:cs="Arial"/>
        </w:rPr>
        <w:t>os documentos pertinentes</w:t>
      </w:r>
      <w:r w:rsidRPr="005A1C89">
        <w:rPr>
          <w:rFonts w:ascii="Arial" w:hAnsi="Arial" w:cs="Arial"/>
          <w:spacing w:val="1"/>
        </w:rPr>
        <w:t xml:space="preserve"> </w:t>
      </w:r>
      <w:r w:rsidRPr="005A1C89">
        <w:rPr>
          <w:rFonts w:ascii="Arial" w:hAnsi="Arial" w:cs="Arial"/>
        </w:rPr>
        <w:t>a</w:t>
      </w:r>
      <w:r w:rsidRPr="005A1C89">
        <w:rPr>
          <w:rFonts w:ascii="Arial" w:hAnsi="Arial" w:cs="Arial"/>
          <w:spacing w:val="-2"/>
        </w:rPr>
        <w:t xml:space="preserve"> </w:t>
      </w:r>
      <w:r w:rsidRPr="005A1C89">
        <w:rPr>
          <w:rFonts w:ascii="Arial" w:hAnsi="Arial" w:cs="Arial"/>
        </w:rPr>
        <w:t>essa alteração;</w:t>
      </w:r>
    </w:p>
    <w:p w14:paraId="5D04FA9C" w14:textId="77777777" w:rsidR="00070A1A" w:rsidRPr="005A1C89" w:rsidRDefault="00C63984" w:rsidP="00AC56C4">
      <w:pPr>
        <w:pStyle w:val="PargrafodaLista"/>
        <w:numPr>
          <w:ilvl w:val="1"/>
          <w:numId w:val="20"/>
        </w:numPr>
        <w:tabs>
          <w:tab w:val="left" w:pos="1790"/>
        </w:tabs>
        <w:spacing w:after="120"/>
        <w:ind w:left="1134" w:right="230" w:hanging="8"/>
        <w:rPr>
          <w:rFonts w:ascii="Arial" w:hAnsi="Arial" w:cs="Arial"/>
        </w:rPr>
      </w:pPr>
      <w:r w:rsidRPr="005A1C89">
        <w:rPr>
          <w:rFonts w:ascii="Arial" w:hAnsi="Arial" w:cs="Arial"/>
        </w:rPr>
        <w:t>Informar</w:t>
      </w:r>
      <w:r w:rsidRPr="005A1C89">
        <w:rPr>
          <w:rFonts w:ascii="Arial" w:hAnsi="Arial" w:cs="Arial"/>
          <w:spacing w:val="1"/>
        </w:rPr>
        <w:t xml:space="preserve"> </w:t>
      </w:r>
      <w:r w:rsidRPr="005A1C89">
        <w:rPr>
          <w:rFonts w:ascii="Arial" w:hAnsi="Arial" w:cs="Arial"/>
        </w:rPr>
        <w:t>imediatamente</w:t>
      </w:r>
      <w:r w:rsidRPr="005A1C89">
        <w:rPr>
          <w:rFonts w:ascii="Arial" w:hAnsi="Arial" w:cs="Arial"/>
          <w:spacing w:val="1"/>
        </w:rPr>
        <w:t xml:space="preserve"> </w:t>
      </w:r>
      <w:r w:rsidRPr="005A1C89">
        <w:rPr>
          <w:rFonts w:ascii="Arial" w:hAnsi="Arial" w:cs="Arial"/>
        </w:rPr>
        <w:t>qualquer</w:t>
      </w:r>
      <w:r w:rsidRPr="005A1C89">
        <w:rPr>
          <w:rFonts w:ascii="Arial" w:hAnsi="Arial" w:cs="Arial"/>
          <w:spacing w:val="1"/>
        </w:rPr>
        <w:t xml:space="preserve"> </w:t>
      </w:r>
      <w:r w:rsidRPr="005A1C89">
        <w:rPr>
          <w:rFonts w:ascii="Arial" w:hAnsi="Arial" w:cs="Arial"/>
        </w:rPr>
        <w:t>mudança,</w:t>
      </w:r>
      <w:r w:rsidRPr="005A1C89">
        <w:rPr>
          <w:rFonts w:ascii="Arial" w:hAnsi="Arial" w:cs="Arial"/>
          <w:spacing w:val="1"/>
        </w:rPr>
        <w:t xml:space="preserve"> </w:t>
      </w:r>
      <w:r w:rsidRPr="005A1C89">
        <w:rPr>
          <w:rFonts w:ascii="Arial" w:hAnsi="Arial" w:cs="Arial"/>
        </w:rPr>
        <w:t>temporária</w:t>
      </w:r>
      <w:r w:rsidRPr="005A1C89">
        <w:rPr>
          <w:rFonts w:ascii="Arial" w:hAnsi="Arial" w:cs="Arial"/>
          <w:spacing w:val="1"/>
        </w:rPr>
        <w:t xml:space="preserve"> </w:t>
      </w:r>
      <w:r w:rsidRPr="005A1C89">
        <w:rPr>
          <w:rFonts w:ascii="Arial" w:hAnsi="Arial" w:cs="Arial"/>
        </w:rPr>
        <w:t>ou</w:t>
      </w:r>
      <w:r w:rsidRPr="005A1C89">
        <w:rPr>
          <w:rFonts w:ascii="Arial" w:hAnsi="Arial" w:cs="Arial"/>
          <w:spacing w:val="1"/>
        </w:rPr>
        <w:t xml:space="preserve"> </w:t>
      </w:r>
      <w:r w:rsidRPr="005A1C89">
        <w:rPr>
          <w:rFonts w:ascii="Arial" w:hAnsi="Arial" w:cs="Arial"/>
        </w:rPr>
        <w:t>permanente,</w:t>
      </w:r>
      <w:r w:rsidRPr="005A1C89">
        <w:rPr>
          <w:rFonts w:ascii="Arial" w:hAnsi="Arial" w:cs="Arial"/>
          <w:spacing w:val="1"/>
        </w:rPr>
        <w:t xml:space="preserve"> </w:t>
      </w:r>
      <w:r w:rsidRPr="005A1C89">
        <w:rPr>
          <w:rFonts w:ascii="Arial" w:hAnsi="Arial" w:cs="Arial"/>
        </w:rPr>
        <w:t>do</w:t>
      </w:r>
      <w:r w:rsidRPr="005A1C89">
        <w:rPr>
          <w:rFonts w:ascii="Arial" w:hAnsi="Arial" w:cs="Arial"/>
          <w:spacing w:val="1"/>
        </w:rPr>
        <w:t xml:space="preserve"> </w:t>
      </w:r>
      <w:r w:rsidRPr="005A1C89">
        <w:rPr>
          <w:rFonts w:ascii="Arial" w:hAnsi="Arial" w:cs="Arial"/>
        </w:rPr>
        <w:t>Responsável</w:t>
      </w:r>
      <w:r w:rsidRPr="005A1C89">
        <w:rPr>
          <w:rFonts w:ascii="Arial" w:hAnsi="Arial" w:cs="Arial"/>
          <w:spacing w:val="-2"/>
        </w:rPr>
        <w:t xml:space="preserve"> </w:t>
      </w:r>
      <w:r w:rsidRPr="005A1C89">
        <w:rPr>
          <w:rFonts w:ascii="Arial" w:hAnsi="Arial" w:cs="Arial"/>
        </w:rPr>
        <w:t>Técnico e/ou de seu</w:t>
      </w:r>
      <w:r w:rsidRPr="005A1C89">
        <w:rPr>
          <w:rFonts w:ascii="Arial" w:hAnsi="Arial" w:cs="Arial"/>
          <w:spacing w:val="-2"/>
        </w:rPr>
        <w:t xml:space="preserve"> </w:t>
      </w:r>
      <w:r w:rsidRPr="005A1C89">
        <w:rPr>
          <w:rFonts w:ascii="Arial" w:hAnsi="Arial" w:cs="Arial"/>
        </w:rPr>
        <w:t>substituto;</w:t>
      </w:r>
    </w:p>
    <w:p w14:paraId="230F167A" w14:textId="77777777" w:rsidR="00070A1A" w:rsidRPr="005A1C89" w:rsidRDefault="00C63984" w:rsidP="00AC56C4">
      <w:pPr>
        <w:pStyle w:val="PargrafodaLista"/>
        <w:numPr>
          <w:ilvl w:val="1"/>
          <w:numId w:val="20"/>
        </w:numPr>
        <w:tabs>
          <w:tab w:val="left" w:pos="1790"/>
        </w:tabs>
        <w:spacing w:after="120"/>
        <w:ind w:left="1134" w:firstLine="0"/>
        <w:rPr>
          <w:rFonts w:ascii="Arial" w:hAnsi="Arial" w:cs="Arial"/>
        </w:rPr>
      </w:pPr>
      <w:r w:rsidRPr="005A1C89">
        <w:rPr>
          <w:rFonts w:ascii="Arial" w:hAnsi="Arial" w:cs="Arial"/>
        </w:rPr>
        <w:t>Promover</w:t>
      </w:r>
      <w:r w:rsidRPr="005A1C89">
        <w:rPr>
          <w:rFonts w:ascii="Arial" w:hAnsi="Arial" w:cs="Arial"/>
          <w:spacing w:val="-1"/>
        </w:rPr>
        <w:t xml:space="preserve"> </w:t>
      </w:r>
      <w:r w:rsidRPr="005A1C89">
        <w:rPr>
          <w:rFonts w:ascii="Arial" w:hAnsi="Arial" w:cs="Arial"/>
        </w:rPr>
        <w:t>a</w:t>
      </w:r>
      <w:r w:rsidRPr="005A1C89">
        <w:rPr>
          <w:rFonts w:ascii="Arial" w:hAnsi="Arial" w:cs="Arial"/>
          <w:spacing w:val="-5"/>
        </w:rPr>
        <w:t xml:space="preserve"> </w:t>
      </w:r>
      <w:r w:rsidRPr="005A1C89">
        <w:rPr>
          <w:rFonts w:ascii="Arial" w:hAnsi="Arial" w:cs="Arial"/>
        </w:rPr>
        <w:t>qualificação</w:t>
      </w:r>
      <w:r w:rsidRPr="005A1C89">
        <w:rPr>
          <w:rFonts w:ascii="Arial" w:hAnsi="Arial" w:cs="Arial"/>
          <w:spacing w:val="-3"/>
        </w:rPr>
        <w:t xml:space="preserve"> </w:t>
      </w:r>
      <w:r w:rsidRPr="005A1C89">
        <w:rPr>
          <w:rFonts w:ascii="Arial" w:hAnsi="Arial" w:cs="Arial"/>
        </w:rPr>
        <w:t>de</w:t>
      </w:r>
      <w:r w:rsidRPr="005A1C89">
        <w:rPr>
          <w:rFonts w:ascii="Arial" w:hAnsi="Arial" w:cs="Arial"/>
          <w:spacing w:val="-1"/>
        </w:rPr>
        <w:t xml:space="preserve"> </w:t>
      </w:r>
      <w:r w:rsidRPr="005A1C89">
        <w:rPr>
          <w:rFonts w:ascii="Arial" w:hAnsi="Arial" w:cs="Arial"/>
        </w:rPr>
        <w:t>suas</w:t>
      </w:r>
      <w:r w:rsidRPr="005A1C89">
        <w:rPr>
          <w:rFonts w:ascii="Arial" w:hAnsi="Arial" w:cs="Arial"/>
          <w:spacing w:val="-1"/>
        </w:rPr>
        <w:t xml:space="preserve"> </w:t>
      </w:r>
      <w:r w:rsidRPr="005A1C89">
        <w:rPr>
          <w:rFonts w:ascii="Arial" w:hAnsi="Arial" w:cs="Arial"/>
        </w:rPr>
        <w:t>equipes</w:t>
      </w:r>
      <w:r w:rsidRPr="005A1C89">
        <w:rPr>
          <w:rFonts w:ascii="Arial" w:hAnsi="Arial" w:cs="Arial"/>
          <w:spacing w:val="-3"/>
        </w:rPr>
        <w:t xml:space="preserve"> </w:t>
      </w:r>
      <w:r w:rsidRPr="005A1C89">
        <w:rPr>
          <w:rFonts w:ascii="Arial" w:hAnsi="Arial" w:cs="Arial"/>
        </w:rPr>
        <w:t>profissionais;</w:t>
      </w:r>
    </w:p>
    <w:p w14:paraId="14DE1E10" w14:textId="77777777" w:rsidR="00070A1A" w:rsidRPr="005A1C89" w:rsidRDefault="00C63984" w:rsidP="00AC56C4">
      <w:pPr>
        <w:pStyle w:val="PargrafodaLista"/>
        <w:numPr>
          <w:ilvl w:val="1"/>
          <w:numId w:val="20"/>
        </w:numPr>
        <w:tabs>
          <w:tab w:val="left" w:pos="1790"/>
        </w:tabs>
        <w:spacing w:after="120"/>
        <w:ind w:left="1134" w:right="228" w:hanging="8"/>
        <w:rPr>
          <w:rFonts w:ascii="Arial" w:hAnsi="Arial" w:cs="Arial"/>
        </w:rPr>
      </w:pPr>
      <w:r w:rsidRPr="005A1C89">
        <w:rPr>
          <w:rFonts w:ascii="Arial" w:hAnsi="Arial" w:cs="Arial"/>
        </w:rPr>
        <w:t>Atender</w:t>
      </w:r>
      <w:r w:rsidRPr="005A1C89">
        <w:rPr>
          <w:rFonts w:ascii="Arial" w:hAnsi="Arial" w:cs="Arial"/>
          <w:spacing w:val="1"/>
        </w:rPr>
        <w:t xml:space="preserve"> </w:t>
      </w:r>
      <w:r w:rsidRPr="005A1C89">
        <w:rPr>
          <w:rFonts w:ascii="Arial" w:hAnsi="Arial" w:cs="Arial"/>
        </w:rPr>
        <w:t>os</w:t>
      </w:r>
      <w:r w:rsidRPr="005A1C89">
        <w:rPr>
          <w:rFonts w:ascii="Arial" w:hAnsi="Arial" w:cs="Arial"/>
          <w:spacing w:val="1"/>
        </w:rPr>
        <w:t xml:space="preserve"> </w:t>
      </w:r>
      <w:r w:rsidRPr="005A1C89">
        <w:rPr>
          <w:rFonts w:ascii="Arial" w:hAnsi="Arial" w:cs="Arial"/>
        </w:rPr>
        <w:t>pacientes</w:t>
      </w:r>
      <w:r w:rsidRPr="005A1C89">
        <w:rPr>
          <w:rFonts w:ascii="Arial" w:hAnsi="Arial" w:cs="Arial"/>
          <w:spacing w:val="1"/>
        </w:rPr>
        <w:t xml:space="preserve"> </w:t>
      </w:r>
      <w:r w:rsidRPr="005A1C89">
        <w:rPr>
          <w:rFonts w:ascii="Arial" w:hAnsi="Arial" w:cs="Arial"/>
        </w:rPr>
        <w:t>com</w:t>
      </w:r>
      <w:r w:rsidRPr="005A1C89">
        <w:rPr>
          <w:rFonts w:ascii="Arial" w:hAnsi="Arial" w:cs="Arial"/>
          <w:spacing w:val="1"/>
        </w:rPr>
        <w:t xml:space="preserve"> </w:t>
      </w:r>
      <w:r w:rsidRPr="005A1C89">
        <w:rPr>
          <w:rFonts w:ascii="Arial" w:hAnsi="Arial" w:cs="Arial"/>
        </w:rPr>
        <w:t>dignidade</w:t>
      </w:r>
      <w:r w:rsidRPr="005A1C89">
        <w:rPr>
          <w:rFonts w:ascii="Arial" w:hAnsi="Arial" w:cs="Arial"/>
          <w:spacing w:val="1"/>
        </w:rPr>
        <w:t xml:space="preserve"> </w:t>
      </w:r>
      <w:r w:rsidRPr="005A1C89">
        <w:rPr>
          <w:rFonts w:ascii="Arial" w:hAnsi="Arial" w:cs="Arial"/>
        </w:rPr>
        <w:t>e</w:t>
      </w:r>
      <w:r w:rsidRPr="005A1C89">
        <w:rPr>
          <w:rFonts w:ascii="Arial" w:hAnsi="Arial" w:cs="Arial"/>
          <w:spacing w:val="1"/>
        </w:rPr>
        <w:t xml:space="preserve"> </w:t>
      </w:r>
      <w:r w:rsidRPr="005A1C89">
        <w:rPr>
          <w:rFonts w:ascii="Arial" w:hAnsi="Arial" w:cs="Arial"/>
        </w:rPr>
        <w:t>respeito,</w:t>
      </w:r>
      <w:r w:rsidRPr="005A1C89">
        <w:rPr>
          <w:rFonts w:ascii="Arial" w:hAnsi="Arial" w:cs="Arial"/>
          <w:spacing w:val="1"/>
        </w:rPr>
        <w:t xml:space="preserve"> </w:t>
      </w:r>
      <w:r w:rsidRPr="005A1C89">
        <w:rPr>
          <w:rFonts w:ascii="Arial" w:hAnsi="Arial" w:cs="Arial"/>
        </w:rPr>
        <w:t>de</w:t>
      </w:r>
      <w:r w:rsidRPr="005A1C89">
        <w:rPr>
          <w:rFonts w:ascii="Arial" w:hAnsi="Arial" w:cs="Arial"/>
          <w:spacing w:val="1"/>
        </w:rPr>
        <w:t xml:space="preserve"> </w:t>
      </w:r>
      <w:r w:rsidRPr="005A1C89">
        <w:rPr>
          <w:rFonts w:ascii="Arial" w:hAnsi="Arial" w:cs="Arial"/>
        </w:rPr>
        <w:t>modo</w:t>
      </w:r>
      <w:r w:rsidRPr="005A1C89">
        <w:rPr>
          <w:rFonts w:ascii="Arial" w:hAnsi="Arial" w:cs="Arial"/>
          <w:spacing w:val="1"/>
        </w:rPr>
        <w:t xml:space="preserve"> </w:t>
      </w:r>
      <w:r w:rsidRPr="005A1C89">
        <w:rPr>
          <w:rFonts w:ascii="Arial" w:hAnsi="Arial" w:cs="Arial"/>
        </w:rPr>
        <w:t>universal,</w:t>
      </w:r>
      <w:r w:rsidRPr="005A1C89">
        <w:rPr>
          <w:rFonts w:ascii="Arial" w:hAnsi="Arial" w:cs="Arial"/>
          <w:spacing w:val="1"/>
        </w:rPr>
        <w:t xml:space="preserve"> </w:t>
      </w:r>
      <w:r w:rsidRPr="005A1C89">
        <w:rPr>
          <w:rFonts w:ascii="Arial" w:hAnsi="Arial" w:cs="Arial"/>
        </w:rPr>
        <w:t>igualitário</w:t>
      </w:r>
      <w:r w:rsidRPr="005A1C89">
        <w:rPr>
          <w:rFonts w:ascii="Arial" w:hAnsi="Arial" w:cs="Arial"/>
          <w:spacing w:val="1"/>
        </w:rPr>
        <w:t xml:space="preserve"> </w:t>
      </w:r>
      <w:r w:rsidRPr="005A1C89">
        <w:rPr>
          <w:rFonts w:ascii="Arial" w:hAnsi="Arial" w:cs="Arial"/>
        </w:rPr>
        <w:t>e</w:t>
      </w:r>
      <w:r w:rsidRPr="005A1C89">
        <w:rPr>
          <w:rFonts w:ascii="Arial" w:hAnsi="Arial" w:cs="Arial"/>
          <w:spacing w:val="1"/>
        </w:rPr>
        <w:t xml:space="preserve"> </w:t>
      </w:r>
      <w:r w:rsidRPr="005A1C89">
        <w:rPr>
          <w:rFonts w:ascii="Arial" w:hAnsi="Arial" w:cs="Arial"/>
        </w:rPr>
        <w:t>gratuito,</w:t>
      </w:r>
      <w:r w:rsidRPr="005A1C89">
        <w:rPr>
          <w:rFonts w:ascii="Arial" w:hAnsi="Arial" w:cs="Arial"/>
          <w:spacing w:val="-2"/>
        </w:rPr>
        <w:t xml:space="preserve"> </w:t>
      </w:r>
      <w:r w:rsidRPr="005A1C89">
        <w:rPr>
          <w:rFonts w:ascii="Arial" w:hAnsi="Arial" w:cs="Arial"/>
        </w:rPr>
        <w:t>mantendo sempre a</w:t>
      </w:r>
      <w:r w:rsidRPr="005A1C89">
        <w:rPr>
          <w:rFonts w:ascii="Arial" w:hAnsi="Arial" w:cs="Arial"/>
          <w:spacing w:val="-5"/>
        </w:rPr>
        <w:t xml:space="preserve"> </w:t>
      </w:r>
      <w:r w:rsidRPr="005A1C89">
        <w:rPr>
          <w:rFonts w:ascii="Arial" w:hAnsi="Arial" w:cs="Arial"/>
        </w:rPr>
        <w:t>qualidade na prestação de</w:t>
      </w:r>
      <w:r w:rsidRPr="005A1C89">
        <w:rPr>
          <w:rFonts w:ascii="Arial" w:hAnsi="Arial" w:cs="Arial"/>
          <w:spacing w:val="-1"/>
        </w:rPr>
        <w:t xml:space="preserve"> </w:t>
      </w:r>
      <w:r w:rsidRPr="005A1C89">
        <w:rPr>
          <w:rFonts w:ascii="Arial" w:hAnsi="Arial" w:cs="Arial"/>
        </w:rPr>
        <w:t>serviços;</w:t>
      </w:r>
    </w:p>
    <w:p w14:paraId="28341A30" w14:textId="77777777" w:rsidR="00070A1A" w:rsidRPr="005A1C89" w:rsidRDefault="00C63984" w:rsidP="00AC56C4">
      <w:pPr>
        <w:pStyle w:val="PargrafodaLista"/>
        <w:numPr>
          <w:ilvl w:val="1"/>
          <w:numId w:val="20"/>
        </w:numPr>
        <w:tabs>
          <w:tab w:val="left" w:pos="1790"/>
        </w:tabs>
        <w:spacing w:after="120"/>
        <w:ind w:left="1134" w:right="233" w:hanging="8"/>
        <w:rPr>
          <w:rFonts w:ascii="Arial" w:hAnsi="Arial" w:cs="Arial"/>
        </w:rPr>
      </w:pPr>
      <w:r w:rsidRPr="005A1C89">
        <w:rPr>
          <w:rFonts w:ascii="Arial" w:hAnsi="Arial" w:cs="Arial"/>
        </w:rPr>
        <w:t>Prestar</w:t>
      </w:r>
      <w:r w:rsidRPr="005A1C89">
        <w:rPr>
          <w:rFonts w:ascii="Arial" w:hAnsi="Arial" w:cs="Arial"/>
          <w:spacing w:val="1"/>
        </w:rPr>
        <w:t xml:space="preserve"> </w:t>
      </w:r>
      <w:r w:rsidRPr="005A1C89">
        <w:rPr>
          <w:rFonts w:ascii="Arial" w:hAnsi="Arial" w:cs="Arial"/>
        </w:rPr>
        <w:t>assistência</w:t>
      </w:r>
      <w:r w:rsidRPr="005A1C89">
        <w:rPr>
          <w:rFonts w:ascii="Arial" w:hAnsi="Arial" w:cs="Arial"/>
          <w:spacing w:val="1"/>
        </w:rPr>
        <w:t xml:space="preserve"> </w:t>
      </w:r>
      <w:r w:rsidRPr="005A1C89">
        <w:rPr>
          <w:rFonts w:ascii="Arial" w:hAnsi="Arial" w:cs="Arial"/>
        </w:rPr>
        <w:t>integral</w:t>
      </w:r>
      <w:r w:rsidRPr="005A1C89">
        <w:rPr>
          <w:rFonts w:ascii="Arial" w:hAnsi="Arial" w:cs="Arial"/>
          <w:spacing w:val="1"/>
        </w:rPr>
        <w:t xml:space="preserve"> </w:t>
      </w:r>
      <w:r w:rsidRPr="005A1C89">
        <w:rPr>
          <w:rFonts w:ascii="Arial" w:hAnsi="Arial" w:cs="Arial"/>
        </w:rPr>
        <w:t>e</w:t>
      </w:r>
      <w:r w:rsidRPr="005A1C89">
        <w:rPr>
          <w:rFonts w:ascii="Arial" w:hAnsi="Arial" w:cs="Arial"/>
          <w:spacing w:val="1"/>
        </w:rPr>
        <w:t xml:space="preserve"> </w:t>
      </w:r>
      <w:r w:rsidRPr="005A1C89">
        <w:rPr>
          <w:rFonts w:ascii="Arial" w:hAnsi="Arial" w:cs="Arial"/>
        </w:rPr>
        <w:t>humanizada</w:t>
      </w:r>
      <w:r w:rsidRPr="005A1C89">
        <w:rPr>
          <w:rFonts w:ascii="Arial" w:hAnsi="Arial" w:cs="Arial"/>
          <w:spacing w:val="1"/>
        </w:rPr>
        <w:t xml:space="preserve"> </w:t>
      </w:r>
      <w:r w:rsidRPr="005A1C89">
        <w:rPr>
          <w:rFonts w:ascii="Arial" w:hAnsi="Arial" w:cs="Arial"/>
        </w:rPr>
        <w:t>aos</w:t>
      </w:r>
      <w:r w:rsidRPr="005A1C89">
        <w:rPr>
          <w:rFonts w:ascii="Arial" w:hAnsi="Arial" w:cs="Arial"/>
          <w:spacing w:val="1"/>
        </w:rPr>
        <w:t xml:space="preserve"> </w:t>
      </w:r>
      <w:r w:rsidRPr="005A1C89">
        <w:rPr>
          <w:rFonts w:ascii="Arial" w:hAnsi="Arial" w:cs="Arial"/>
        </w:rPr>
        <w:t>pacientes</w:t>
      </w:r>
      <w:r w:rsidRPr="005A1C89">
        <w:rPr>
          <w:rFonts w:ascii="Arial" w:hAnsi="Arial" w:cs="Arial"/>
          <w:spacing w:val="1"/>
        </w:rPr>
        <w:t xml:space="preserve"> </w:t>
      </w:r>
      <w:r w:rsidRPr="005A1C89">
        <w:rPr>
          <w:rFonts w:ascii="Arial" w:hAnsi="Arial" w:cs="Arial"/>
        </w:rPr>
        <w:t>encaminhados</w:t>
      </w:r>
      <w:r w:rsidRPr="005A1C89">
        <w:rPr>
          <w:rFonts w:ascii="Arial" w:hAnsi="Arial" w:cs="Arial"/>
          <w:spacing w:val="62"/>
        </w:rPr>
        <w:t xml:space="preserve"> </w:t>
      </w:r>
      <w:r w:rsidRPr="005A1C89">
        <w:rPr>
          <w:rFonts w:ascii="Arial" w:hAnsi="Arial" w:cs="Arial"/>
        </w:rPr>
        <w:t>pela</w:t>
      </w:r>
      <w:r w:rsidRPr="005A1C89">
        <w:rPr>
          <w:rFonts w:ascii="Arial" w:hAnsi="Arial" w:cs="Arial"/>
          <w:spacing w:val="-59"/>
        </w:rPr>
        <w:t xml:space="preserve"> </w:t>
      </w:r>
      <w:r w:rsidRPr="005A1C89">
        <w:rPr>
          <w:rFonts w:ascii="Arial" w:hAnsi="Arial" w:cs="Arial"/>
        </w:rPr>
        <w:t>Fundação</w:t>
      </w:r>
      <w:r w:rsidRPr="005A1C89">
        <w:rPr>
          <w:rFonts w:ascii="Arial" w:hAnsi="Arial" w:cs="Arial"/>
          <w:spacing w:val="-1"/>
        </w:rPr>
        <w:t xml:space="preserve"> </w:t>
      </w:r>
      <w:r w:rsidRPr="005A1C89">
        <w:rPr>
          <w:rFonts w:ascii="Arial" w:hAnsi="Arial" w:cs="Arial"/>
        </w:rPr>
        <w:t>Municipal de Saúde de Niterói/RJ;</w:t>
      </w:r>
    </w:p>
    <w:p w14:paraId="71DD7D20" w14:textId="77777777" w:rsidR="00070A1A" w:rsidRPr="005A1C89" w:rsidRDefault="00C63984" w:rsidP="00AC56C4">
      <w:pPr>
        <w:pStyle w:val="PargrafodaLista"/>
        <w:numPr>
          <w:ilvl w:val="1"/>
          <w:numId w:val="20"/>
        </w:numPr>
        <w:tabs>
          <w:tab w:val="left" w:pos="1790"/>
        </w:tabs>
        <w:spacing w:after="120"/>
        <w:ind w:left="1134" w:right="228" w:hanging="8"/>
        <w:rPr>
          <w:rFonts w:ascii="Arial" w:hAnsi="Arial" w:cs="Arial"/>
        </w:rPr>
      </w:pPr>
      <w:r w:rsidRPr="005A1C89">
        <w:rPr>
          <w:rFonts w:ascii="Arial" w:hAnsi="Arial" w:cs="Arial"/>
        </w:rPr>
        <w:t>Realizar</w:t>
      </w:r>
      <w:r w:rsidRPr="005A1C89">
        <w:rPr>
          <w:rFonts w:ascii="Arial" w:hAnsi="Arial" w:cs="Arial"/>
          <w:spacing w:val="1"/>
        </w:rPr>
        <w:t xml:space="preserve"> </w:t>
      </w:r>
      <w:r w:rsidRPr="005A1C89">
        <w:rPr>
          <w:rFonts w:ascii="Arial" w:hAnsi="Arial" w:cs="Arial"/>
        </w:rPr>
        <w:t>procedimentos</w:t>
      </w:r>
      <w:r w:rsidRPr="005A1C89">
        <w:rPr>
          <w:rFonts w:ascii="Arial" w:hAnsi="Arial" w:cs="Arial"/>
          <w:spacing w:val="1"/>
        </w:rPr>
        <w:t xml:space="preserve"> </w:t>
      </w:r>
      <w:r w:rsidRPr="005A1C89">
        <w:rPr>
          <w:rFonts w:ascii="Arial" w:hAnsi="Arial" w:cs="Arial"/>
        </w:rPr>
        <w:t>e</w:t>
      </w:r>
      <w:r w:rsidRPr="005A1C89">
        <w:rPr>
          <w:rFonts w:ascii="Arial" w:hAnsi="Arial" w:cs="Arial"/>
          <w:spacing w:val="1"/>
        </w:rPr>
        <w:t xml:space="preserve"> </w:t>
      </w:r>
      <w:r w:rsidRPr="005A1C89">
        <w:rPr>
          <w:rFonts w:ascii="Arial" w:hAnsi="Arial" w:cs="Arial"/>
        </w:rPr>
        <w:t>rotinas</w:t>
      </w:r>
      <w:r w:rsidRPr="005A1C89">
        <w:rPr>
          <w:rFonts w:ascii="Arial" w:hAnsi="Arial" w:cs="Arial"/>
          <w:spacing w:val="1"/>
        </w:rPr>
        <w:t xml:space="preserve"> </w:t>
      </w:r>
      <w:r w:rsidRPr="005A1C89">
        <w:rPr>
          <w:rFonts w:ascii="Arial" w:hAnsi="Arial" w:cs="Arial"/>
        </w:rPr>
        <w:t>técnicas</w:t>
      </w:r>
      <w:r w:rsidRPr="005A1C89">
        <w:rPr>
          <w:rFonts w:ascii="Arial" w:hAnsi="Arial" w:cs="Arial"/>
          <w:spacing w:val="1"/>
        </w:rPr>
        <w:t xml:space="preserve"> </w:t>
      </w:r>
      <w:r w:rsidRPr="005A1C89">
        <w:rPr>
          <w:rFonts w:ascii="Arial" w:hAnsi="Arial" w:cs="Arial"/>
        </w:rPr>
        <w:t>atualizadas</w:t>
      </w:r>
      <w:r w:rsidRPr="005A1C89">
        <w:rPr>
          <w:rFonts w:ascii="Arial" w:hAnsi="Arial" w:cs="Arial"/>
          <w:spacing w:val="1"/>
        </w:rPr>
        <w:t xml:space="preserve"> </w:t>
      </w:r>
      <w:r w:rsidRPr="005A1C89">
        <w:rPr>
          <w:rFonts w:ascii="Arial" w:hAnsi="Arial" w:cs="Arial"/>
        </w:rPr>
        <w:t>com</w:t>
      </w:r>
      <w:r w:rsidRPr="005A1C89">
        <w:rPr>
          <w:rFonts w:ascii="Arial" w:hAnsi="Arial" w:cs="Arial"/>
          <w:spacing w:val="1"/>
        </w:rPr>
        <w:t xml:space="preserve"> </w:t>
      </w:r>
      <w:r w:rsidRPr="005A1C89">
        <w:rPr>
          <w:rFonts w:ascii="Arial" w:hAnsi="Arial" w:cs="Arial"/>
        </w:rPr>
        <w:t>base</w:t>
      </w:r>
      <w:r w:rsidRPr="005A1C89">
        <w:rPr>
          <w:rFonts w:ascii="Arial" w:hAnsi="Arial" w:cs="Arial"/>
          <w:spacing w:val="1"/>
        </w:rPr>
        <w:t xml:space="preserve"> </w:t>
      </w:r>
      <w:r w:rsidRPr="005A1C89">
        <w:rPr>
          <w:rFonts w:ascii="Arial" w:hAnsi="Arial" w:cs="Arial"/>
        </w:rPr>
        <w:t>nas</w:t>
      </w:r>
      <w:r w:rsidRPr="005A1C89">
        <w:rPr>
          <w:rFonts w:ascii="Arial" w:hAnsi="Arial" w:cs="Arial"/>
          <w:spacing w:val="1"/>
        </w:rPr>
        <w:t xml:space="preserve"> </w:t>
      </w:r>
      <w:r w:rsidRPr="005A1C89">
        <w:rPr>
          <w:rFonts w:ascii="Arial" w:hAnsi="Arial" w:cs="Arial"/>
        </w:rPr>
        <w:t>melhores</w:t>
      </w:r>
      <w:r w:rsidRPr="005A1C89">
        <w:rPr>
          <w:rFonts w:ascii="Arial" w:hAnsi="Arial" w:cs="Arial"/>
          <w:spacing w:val="1"/>
        </w:rPr>
        <w:t xml:space="preserve"> </w:t>
      </w:r>
      <w:r w:rsidRPr="005A1C89">
        <w:rPr>
          <w:rFonts w:ascii="Arial" w:hAnsi="Arial" w:cs="Arial"/>
        </w:rPr>
        <w:t>evidências</w:t>
      </w:r>
      <w:r w:rsidRPr="005A1C89">
        <w:rPr>
          <w:rFonts w:ascii="Arial" w:hAnsi="Arial" w:cs="Arial"/>
          <w:spacing w:val="-1"/>
        </w:rPr>
        <w:t xml:space="preserve"> </w:t>
      </w:r>
      <w:r w:rsidRPr="005A1C89">
        <w:rPr>
          <w:rFonts w:ascii="Arial" w:hAnsi="Arial" w:cs="Arial"/>
        </w:rPr>
        <w:t>científicas disponíveis;</w:t>
      </w:r>
    </w:p>
    <w:p w14:paraId="3562F380" w14:textId="61B8DFFE" w:rsidR="00534EBC" w:rsidRPr="005A1C89" w:rsidRDefault="00534EBC" w:rsidP="00AC56C4">
      <w:pPr>
        <w:pStyle w:val="PargrafodaLista"/>
        <w:numPr>
          <w:ilvl w:val="1"/>
          <w:numId w:val="20"/>
        </w:numPr>
        <w:tabs>
          <w:tab w:val="left" w:pos="1790"/>
        </w:tabs>
        <w:spacing w:after="120"/>
        <w:ind w:left="1134" w:right="228" w:hanging="8"/>
        <w:rPr>
          <w:rFonts w:ascii="Arial" w:hAnsi="Arial" w:cs="Arial"/>
        </w:rPr>
      </w:pPr>
      <w:r w:rsidRPr="005A1C89">
        <w:rPr>
          <w:rFonts w:ascii="Arial" w:hAnsi="Arial" w:cs="Arial"/>
        </w:rPr>
        <w:t>Incentivar a adesão ao tratamento;</w:t>
      </w:r>
    </w:p>
    <w:p w14:paraId="59161EB9" w14:textId="77777777" w:rsidR="00070A1A" w:rsidRPr="005A1C89" w:rsidRDefault="00C63984" w:rsidP="00AC56C4">
      <w:pPr>
        <w:pStyle w:val="PargrafodaLista"/>
        <w:numPr>
          <w:ilvl w:val="1"/>
          <w:numId w:val="20"/>
        </w:numPr>
        <w:tabs>
          <w:tab w:val="left" w:pos="1790"/>
        </w:tabs>
        <w:spacing w:after="120"/>
        <w:ind w:left="1134" w:right="230" w:hanging="8"/>
        <w:rPr>
          <w:rFonts w:ascii="Arial" w:hAnsi="Arial" w:cs="Arial"/>
        </w:rPr>
      </w:pPr>
      <w:r w:rsidRPr="005A1C89">
        <w:rPr>
          <w:rFonts w:ascii="Arial" w:hAnsi="Arial" w:cs="Arial"/>
        </w:rPr>
        <w:t>Esclarecer aos pacientes e/ou responsáveis legais sobre seus direitos e sobre demais</w:t>
      </w:r>
      <w:r w:rsidRPr="005A1C89">
        <w:rPr>
          <w:rFonts w:ascii="Arial" w:hAnsi="Arial" w:cs="Arial"/>
          <w:spacing w:val="1"/>
        </w:rPr>
        <w:t xml:space="preserve"> </w:t>
      </w:r>
      <w:r w:rsidRPr="005A1C89">
        <w:rPr>
          <w:rFonts w:ascii="Arial" w:hAnsi="Arial" w:cs="Arial"/>
        </w:rPr>
        <w:t>informações</w:t>
      </w:r>
      <w:r w:rsidRPr="005A1C89">
        <w:rPr>
          <w:rFonts w:ascii="Arial" w:hAnsi="Arial" w:cs="Arial"/>
          <w:spacing w:val="-3"/>
        </w:rPr>
        <w:t xml:space="preserve"> </w:t>
      </w:r>
      <w:r w:rsidRPr="005A1C89">
        <w:rPr>
          <w:rFonts w:ascii="Arial" w:hAnsi="Arial" w:cs="Arial"/>
        </w:rPr>
        <w:t>relevantes</w:t>
      </w:r>
      <w:r w:rsidRPr="005A1C89">
        <w:rPr>
          <w:rFonts w:ascii="Arial" w:hAnsi="Arial" w:cs="Arial"/>
          <w:spacing w:val="-2"/>
        </w:rPr>
        <w:t xml:space="preserve"> </w:t>
      </w:r>
      <w:r w:rsidRPr="005A1C89">
        <w:rPr>
          <w:rFonts w:ascii="Arial" w:hAnsi="Arial" w:cs="Arial"/>
        </w:rPr>
        <w:t>pertinentes</w:t>
      </w:r>
      <w:r w:rsidRPr="005A1C89">
        <w:rPr>
          <w:rFonts w:ascii="Arial" w:hAnsi="Arial" w:cs="Arial"/>
          <w:spacing w:val="-2"/>
        </w:rPr>
        <w:t xml:space="preserve"> </w:t>
      </w:r>
      <w:r w:rsidRPr="005A1C89">
        <w:rPr>
          <w:rFonts w:ascii="Arial" w:hAnsi="Arial" w:cs="Arial"/>
        </w:rPr>
        <w:t>aos</w:t>
      </w:r>
      <w:r w:rsidRPr="005A1C89">
        <w:rPr>
          <w:rFonts w:ascii="Arial" w:hAnsi="Arial" w:cs="Arial"/>
          <w:spacing w:val="-2"/>
        </w:rPr>
        <w:t xml:space="preserve"> </w:t>
      </w:r>
      <w:r w:rsidRPr="005A1C89">
        <w:rPr>
          <w:rFonts w:ascii="Arial" w:hAnsi="Arial" w:cs="Arial"/>
        </w:rPr>
        <w:t>serviços</w:t>
      </w:r>
      <w:r w:rsidRPr="005A1C89">
        <w:rPr>
          <w:rFonts w:ascii="Arial" w:hAnsi="Arial" w:cs="Arial"/>
          <w:spacing w:val="-2"/>
        </w:rPr>
        <w:t xml:space="preserve"> </w:t>
      </w:r>
      <w:r w:rsidRPr="005A1C89">
        <w:rPr>
          <w:rFonts w:ascii="Arial" w:hAnsi="Arial" w:cs="Arial"/>
        </w:rPr>
        <w:t>oferecidos;</w:t>
      </w:r>
    </w:p>
    <w:p w14:paraId="40A580D7" w14:textId="77777777" w:rsidR="00070A1A" w:rsidRPr="005A1C89" w:rsidRDefault="00C63984" w:rsidP="00AC56C4">
      <w:pPr>
        <w:pStyle w:val="PargrafodaLista"/>
        <w:numPr>
          <w:ilvl w:val="1"/>
          <w:numId w:val="20"/>
        </w:numPr>
        <w:tabs>
          <w:tab w:val="left" w:pos="1790"/>
        </w:tabs>
        <w:spacing w:after="120"/>
        <w:ind w:left="1134" w:right="230" w:hanging="8"/>
        <w:rPr>
          <w:rFonts w:ascii="Arial" w:hAnsi="Arial" w:cs="Arial"/>
        </w:rPr>
      </w:pPr>
      <w:r w:rsidRPr="005A1C89">
        <w:rPr>
          <w:rFonts w:ascii="Arial" w:hAnsi="Arial" w:cs="Arial"/>
        </w:rPr>
        <w:t>Respeitar a decisão do paciente e/ou responsáveis legais, ao consentir ou recusar</w:t>
      </w:r>
      <w:r w:rsidRPr="005A1C89">
        <w:rPr>
          <w:rFonts w:ascii="Arial" w:hAnsi="Arial" w:cs="Arial"/>
          <w:spacing w:val="1"/>
        </w:rPr>
        <w:t xml:space="preserve"> </w:t>
      </w:r>
      <w:r w:rsidRPr="005A1C89">
        <w:rPr>
          <w:rFonts w:ascii="Arial" w:hAnsi="Arial" w:cs="Arial"/>
        </w:rPr>
        <w:t>prestação de serviços de saúde, salvo em casos de iminente perigo de vida ou obrigação</w:t>
      </w:r>
      <w:r w:rsidRPr="005A1C89">
        <w:rPr>
          <w:rFonts w:ascii="Arial" w:hAnsi="Arial" w:cs="Arial"/>
          <w:spacing w:val="1"/>
        </w:rPr>
        <w:t xml:space="preserve"> </w:t>
      </w:r>
      <w:r w:rsidRPr="005A1C89">
        <w:rPr>
          <w:rFonts w:ascii="Arial" w:hAnsi="Arial" w:cs="Arial"/>
        </w:rPr>
        <w:t>legal;</w:t>
      </w:r>
    </w:p>
    <w:p w14:paraId="284C8595" w14:textId="3A971C0E" w:rsidR="00070A1A" w:rsidRPr="005A1C89" w:rsidRDefault="001247C3" w:rsidP="001247C3">
      <w:pPr>
        <w:ind w:left="1134"/>
        <w:rPr>
          <w:rFonts w:ascii="Arial" w:hAnsi="Arial" w:cs="Arial"/>
        </w:rPr>
      </w:pPr>
      <w:r w:rsidRPr="00417E41">
        <w:rPr>
          <w:rFonts w:ascii="Arial" w:hAnsi="Arial" w:cs="Arial"/>
          <w:b/>
        </w:rPr>
        <w:t>22.13</w:t>
      </w:r>
      <w:r w:rsidRPr="005A1C89">
        <w:rPr>
          <w:rFonts w:ascii="Arial" w:hAnsi="Arial" w:cs="Arial"/>
        </w:rPr>
        <w:t xml:space="preserve"> </w:t>
      </w:r>
      <w:r w:rsidR="00C63984" w:rsidRPr="005A1C89">
        <w:rPr>
          <w:rFonts w:ascii="Arial" w:hAnsi="Arial" w:cs="Arial"/>
        </w:rPr>
        <w:t>Informar</w:t>
      </w:r>
      <w:r w:rsidR="00C63984" w:rsidRPr="005A1C89">
        <w:rPr>
          <w:rFonts w:ascii="Arial" w:hAnsi="Arial" w:cs="Arial"/>
          <w:spacing w:val="38"/>
        </w:rPr>
        <w:t xml:space="preserve"> </w:t>
      </w:r>
      <w:r w:rsidR="00C63984" w:rsidRPr="005A1C89">
        <w:rPr>
          <w:rFonts w:ascii="Arial" w:hAnsi="Arial" w:cs="Arial"/>
        </w:rPr>
        <w:t>ao</w:t>
      </w:r>
      <w:r w:rsidR="00C63984" w:rsidRPr="005A1C89">
        <w:rPr>
          <w:rFonts w:ascii="Arial" w:hAnsi="Arial" w:cs="Arial"/>
          <w:spacing w:val="97"/>
        </w:rPr>
        <w:t xml:space="preserve"> </w:t>
      </w:r>
      <w:r w:rsidR="00C63984" w:rsidRPr="005A1C89">
        <w:rPr>
          <w:rFonts w:ascii="Arial" w:hAnsi="Arial" w:cs="Arial"/>
        </w:rPr>
        <w:t>usuário</w:t>
      </w:r>
      <w:r w:rsidR="00C63984" w:rsidRPr="005A1C89">
        <w:rPr>
          <w:rFonts w:ascii="Arial" w:hAnsi="Arial" w:cs="Arial"/>
          <w:spacing w:val="97"/>
        </w:rPr>
        <w:t xml:space="preserve"> </w:t>
      </w:r>
      <w:r w:rsidR="00C63984" w:rsidRPr="005A1C89">
        <w:rPr>
          <w:rFonts w:ascii="Arial" w:hAnsi="Arial" w:cs="Arial"/>
        </w:rPr>
        <w:t>do</w:t>
      </w:r>
      <w:r w:rsidR="00C63984" w:rsidRPr="005A1C89">
        <w:rPr>
          <w:rFonts w:ascii="Arial" w:hAnsi="Arial" w:cs="Arial"/>
          <w:spacing w:val="98"/>
        </w:rPr>
        <w:t xml:space="preserve"> </w:t>
      </w:r>
      <w:r w:rsidR="00C63984" w:rsidRPr="005A1C89">
        <w:rPr>
          <w:rFonts w:ascii="Arial" w:hAnsi="Arial" w:cs="Arial"/>
        </w:rPr>
        <w:t>SUS</w:t>
      </w:r>
      <w:r w:rsidR="00C63984" w:rsidRPr="005A1C89">
        <w:rPr>
          <w:rFonts w:ascii="Arial" w:hAnsi="Arial" w:cs="Arial"/>
          <w:spacing w:val="97"/>
        </w:rPr>
        <w:t xml:space="preserve"> </w:t>
      </w:r>
      <w:r w:rsidR="00C63984" w:rsidRPr="005A1C89">
        <w:rPr>
          <w:rFonts w:ascii="Arial" w:hAnsi="Arial" w:cs="Arial"/>
        </w:rPr>
        <w:t>e</w:t>
      </w:r>
      <w:r w:rsidR="00C63984" w:rsidRPr="005A1C89">
        <w:rPr>
          <w:rFonts w:ascii="Arial" w:hAnsi="Arial" w:cs="Arial"/>
          <w:spacing w:val="97"/>
        </w:rPr>
        <w:t xml:space="preserve"> </w:t>
      </w:r>
      <w:r w:rsidR="00C63984" w:rsidRPr="005A1C89">
        <w:rPr>
          <w:rFonts w:ascii="Arial" w:hAnsi="Arial" w:cs="Arial"/>
        </w:rPr>
        <w:t>à</w:t>
      </w:r>
      <w:r w:rsidR="00C63984" w:rsidRPr="005A1C89">
        <w:rPr>
          <w:rFonts w:ascii="Arial" w:hAnsi="Arial" w:cs="Arial"/>
          <w:spacing w:val="98"/>
        </w:rPr>
        <w:t xml:space="preserve"> </w:t>
      </w:r>
      <w:r w:rsidR="00C63984" w:rsidRPr="005A1C89">
        <w:rPr>
          <w:rFonts w:ascii="Arial" w:hAnsi="Arial" w:cs="Arial"/>
        </w:rPr>
        <w:t>FMS,</w:t>
      </w:r>
      <w:r w:rsidR="00C63984" w:rsidRPr="005A1C89">
        <w:rPr>
          <w:rFonts w:ascii="Arial" w:hAnsi="Arial" w:cs="Arial"/>
          <w:spacing w:val="99"/>
        </w:rPr>
        <w:t xml:space="preserve"> </w:t>
      </w:r>
      <w:r w:rsidR="00C63984" w:rsidRPr="005A1C89">
        <w:rPr>
          <w:rFonts w:ascii="Arial" w:hAnsi="Arial" w:cs="Arial"/>
        </w:rPr>
        <w:t>prévia</w:t>
      </w:r>
      <w:r w:rsidR="00C63984" w:rsidRPr="005A1C89">
        <w:rPr>
          <w:rFonts w:ascii="Arial" w:hAnsi="Arial" w:cs="Arial"/>
          <w:spacing w:val="97"/>
        </w:rPr>
        <w:t xml:space="preserve"> </w:t>
      </w:r>
      <w:r w:rsidR="00C63984" w:rsidRPr="005A1C89">
        <w:rPr>
          <w:rFonts w:ascii="Arial" w:hAnsi="Arial" w:cs="Arial"/>
        </w:rPr>
        <w:t>e</w:t>
      </w:r>
      <w:r w:rsidR="00C63984" w:rsidRPr="005A1C89">
        <w:rPr>
          <w:rFonts w:ascii="Arial" w:hAnsi="Arial" w:cs="Arial"/>
          <w:spacing w:val="98"/>
        </w:rPr>
        <w:t xml:space="preserve"> </w:t>
      </w:r>
      <w:r w:rsidR="00C63984" w:rsidRPr="005A1C89">
        <w:rPr>
          <w:rFonts w:ascii="Arial" w:hAnsi="Arial" w:cs="Arial"/>
        </w:rPr>
        <w:t>expressamente,</w:t>
      </w:r>
      <w:r w:rsidR="00C63984" w:rsidRPr="005A1C89">
        <w:rPr>
          <w:rFonts w:ascii="Arial" w:hAnsi="Arial" w:cs="Arial"/>
          <w:spacing w:val="96"/>
        </w:rPr>
        <w:t xml:space="preserve"> </w:t>
      </w:r>
      <w:r w:rsidR="00C63984" w:rsidRPr="005A1C89">
        <w:rPr>
          <w:rFonts w:ascii="Arial" w:hAnsi="Arial" w:cs="Arial"/>
        </w:rPr>
        <w:t>quando</w:t>
      </w:r>
      <w:r w:rsidR="00C63984" w:rsidRPr="005A1C89">
        <w:rPr>
          <w:rFonts w:ascii="Arial" w:hAnsi="Arial" w:cs="Arial"/>
          <w:spacing w:val="98"/>
        </w:rPr>
        <w:t xml:space="preserve"> </w:t>
      </w:r>
      <w:r w:rsidR="00C63984" w:rsidRPr="005A1C89">
        <w:rPr>
          <w:rFonts w:ascii="Arial" w:hAnsi="Arial" w:cs="Arial"/>
        </w:rPr>
        <w:t>um</w:t>
      </w:r>
    </w:p>
    <w:p w14:paraId="73F773DE" w14:textId="77777777" w:rsidR="00070A1A" w:rsidRPr="005A1C89" w:rsidRDefault="00C63984" w:rsidP="001247C3">
      <w:pPr>
        <w:ind w:left="1134"/>
        <w:rPr>
          <w:rFonts w:ascii="Arial" w:hAnsi="Arial" w:cs="Arial"/>
        </w:rPr>
      </w:pPr>
      <w:r w:rsidRPr="005A1C89">
        <w:rPr>
          <w:rFonts w:ascii="Arial" w:hAnsi="Arial" w:cs="Arial"/>
        </w:rPr>
        <w:t>procedimento proposto for experimental ou fizer parte de pesquisa. O usuário do SUS decidirá</w:t>
      </w:r>
      <w:r w:rsidRPr="005A1C89">
        <w:rPr>
          <w:rFonts w:ascii="Arial" w:hAnsi="Arial" w:cs="Arial"/>
          <w:spacing w:val="-59"/>
        </w:rPr>
        <w:t xml:space="preserve"> </w:t>
      </w:r>
      <w:r w:rsidRPr="005A1C89">
        <w:rPr>
          <w:rFonts w:ascii="Arial" w:hAnsi="Arial" w:cs="Arial"/>
        </w:rPr>
        <w:t>de</w:t>
      </w:r>
      <w:r w:rsidRPr="005A1C89">
        <w:rPr>
          <w:rFonts w:ascii="Arial" w:hAnsi="Arial" w:cs="Arial"/>
          <w:spacing w:val="-3"/>
        </w:rPr>
        <w:t xml:space="preserve"> </w:t>
      </w:r>
      <w:r w:rsidRPr="005A1C89">
        <w:rPr>
          <w:rFonts w:ascii="Arial" w:hAnsi="Arial" w:cs="Arial"/>
        </w:rPr>
        <w:t>forma</w:t>
      </w:r>
      <w:r w:rsidRPr="005A1C89">
        <w:rPr>
          <w:rFonts w:ascii="Arial" w:hAnsi="Arial" w:cs="Arial"/>
          <w:spacing w:val="-2"/>
        </w:rPr>
        <w:t xml:space="preserve"> </w:t>
      </w:r>
      <w:r w:rsidRPr="005A1C89">
        <w:rPr>
          <w:rFonts w:ascii="Arial" w:hAnsi="Arial" w:cs="Arial"/>
        </w:rPr>
        <w:t>livre e</w:t>
      </w:r>
      <w:r w:rsidRPr="005A1C89">
        <w:rPr>
          <w:rFonts w:ascii="Arial" w:hAnsi="Arial" w:cs="Arial"/>
          <w:spacing w:val="1"/>
        </w:rPr>
        <w:t xml:space="preserve"> </w:t>
      </w:r>
      <w:r w:rsidRPr="005A1C89">
        <w:rPr>
          <w:rFonts w:ascii="Arial" w:hAnsi="Arial" w:cs="Arial"/>
        </w:rPr>
        <w:t>esclarecida sobre</w:t>
      </w:r>
      <w:r w:rsidRPr="005A1C89">
        <w:rPr>
          <w:rFonts w:ascii="Arial" w:hAnsi="Arial" w:cs="Arial"/>
          <w:spacing w:val="-3"/>
        </w:rPr>
        <w:t xml:space="preserve"> </w:t>
      </w:r>
      <w:r w:rsidRPr="005A1C89">
        <w:rPr>
          <w:rFonts w:ascii="Arial" w:hAnsi="Arial" w:cs="Arial"/>
        </w:rPr>
        <w:t>a sua participação;</w:t>
      </w:r>
    </w:p>
    <w:p w14:paraId="1D5FD42B" w14:textId="77777777" w:rsidR="001247C3" w:rsidRPr="005A1C89" w:rsidRDefault="001247C3" w:rsidP="001247C3">
      <w:pPr>
        <w:ind w:left="1134"/>
        <w:rPr>
          <w:rFonts w:ascii="Arial" w:hAnsi="Arial" w:cs="Arial"/>
        </w:rPr>
      </w:pPr>
    </w:p>
    <w:p w14:paraId="77250361" w14:textId="47E851DA" w:rsidR="00070A1A" w:rsidRPr="005A1C89" w:rsidRDefault="00C63984" w:rsidP="00AC56C4">
      <w:pPr>
        <w:pStyle w:val="PargrafodaLista"/>
        <w:numPr>
          <w:ilvl w:val="1"/>
          <w:numId w:val="14"/>
        </w:numPr>
        <w:tabs>
          <w:tab w:val="left" w:pos="1790"/>
        </w:tabs>
        <w:spacing w:after="120"/>
        <w:ind w:left="1134" w:right="227" w:firstLine="0"/>
        <w:rPr>
          <w:rFonts w:ascii="Arial" w:hAnsi="Arial" w:cs="Arial"/>
        </w:rPr>
      </w:pPr>
      <w:r w:rsidRPr="005A1C89">
        <w:rPr>
          <w:rFonts w:ascii="Arial" w:hAnsi="Arial" w:cs="Arial"/>
        </w:rPr>
        <w:t>Registrar no prontuário todas as informações referentes à assistência prestada ao</w:t>
      </w:r>
      <w:r w:rsidRPr="005A1C89">
        <w:rPr>
          <w:rFonts w:ascii="Arial" w:hAnsi="Arial" w:cs="Arial"/>
          <w:spacing w:val="1"/>
        </w:rPr>
        <w:t xml:space="preserve"> </w:t>
      </w:r>
      <w:r w:rsidRPr="005A1C89">
        <w:rPr>
          <w:rFonts w:ascii="Arial" w:hAnsi="Arial" w:cs="Arial"/>
        </w:rPr>
        <w:t>paciente e à sua evolução clínica, bem como todos os profissionais envolvidos diretamente na</w:t>
      </w:r>
      <w:r w:rsidRPr="005A1C89">
        <w:rPr>
          <w:rFonts w:ascii="Arial" w:hAnsi="Arial" w:cs="Arial"/>
          <w:spacing w:val="-59"/>
        </w:rPr>
        <w:t xml:space="preserve"> </w:t>
      </w:r>
      <w:r w:rsidR="002F5B8B">
        <w:rPr>
          <w:rFonts w:ascii="Arial" w:hAnsi="Arial" w:cs="Arial"/>
          <w:spacing w:val="-59"/>
        </w:rPr>
        <w:t xml:space="preserve">      </w:t>
      </w:r>
      <w:r w:rsidR="00112E5D">
        <w:rPr>
          <w:rFonts w:ascii="Arial" w:hAnsi="Arial" w:cs="Arial"/>
          <w:spacing w:val="-59"/>
        </w:rPr>
        <w:t xml:space="preserve">   </w:t>
      </w:r>
      <w:r w:rsidRPr="005A1C89">
        <w:rPr>
          <w:rFonts w:ascii="Arial" w:hAnsi="Arial" w:cs="Arial"/>
        </w:rPr>
        <w:t>assistência</w:t>
      </w:r>
      <w:r w:rsidRPr="005A1C89">
        <w:rPr>
          <w:rFonts w:ascii="Arial" w:hAnsi="Arial" w:cs="Arial"/>
          <w:spacing w:val="-1"/>
        </w:rPr>
        <w:t xml:space="preserve"> </w:t>
      </w:r>
      <w:r w:rsidRPr="005A1C89">
        <w:rPr>
          <w:rFonts w:ascii="Arial" w:hAnsi="Arial" w:cs="Arial"/>
        </w:rPr>
        <w:t>ao</w:t>
      </w:r>
      <w:r w:rsidRPr="005A1C89">
        <w:rPr>
          <w:rFonts w:ascii="Arial" w:hAnsi="Arial" w:cs="Arial"/>
          <w:spacing w:val="-2"/>
        </w:rPr>
        <w:t xml:space="preserve"> </w:t>
      </w:r>
      <w:r w:rsidRPr="005A1C89">
        <w:rPr>
          <w:rFonts w:ascii="Arial" w:hAnsi="Arial" w:cs="Arial"/>
        </w:rPr>
        <w:t>paciente;</w:t>
      </w:r>
    </w:p>
    <w:p w14:paraId="61FFAAA1" w14:textId="77777777" w:rsidR="00070A1A" w:rsidRPr="005A1C89" w:rsidRDefault="00C63984" w:rsidP="00AC56C4">
      <w:pPr>
        <w:pStyle w:val="PargrafodaLista"/>
        <w:numPr>
          <w:ilvl w:val="1"/>
          <w:numId w:val="14"/>
        </w:numPr>
        <w:tabs>
          <w:tab w:val="left" w:pos="1790"/>
        </w:tabs>
        <w:spacing w:after="120"/>
        <w:ind w:left="1134" w:firstLine="0"/>
        <w:rPr>
          <w:rFonts w:ascii="Arial" w:hAnsi="Arial" w:cs="Arial"/>
        </w:rPr>
      </w:pPr>
      <w:r w:rsidRPr="005A1C89">
        <w:rPr>
          <w:rFonts w:ascii="Arial" w:hAnsi="Arial" w:cs="Arial"/>
        </w:rPr>
        <w:t>Garantir</w:t>
      </w:r>
      <w:r w:rsidRPr="005A1C89">
        <w:rPr>
          <w:rFonts w:ascii="Arial" w:hAnsi="Arial" w:cs="Arial"/>
          <w:spacing w:val="-2"/>
        </w:rPr>
        <w:t xml:space="preserve"> </w:t>
      </w:r>
      <w:r w:rsidRPr="005A1C89">
        <w:rPr>
          <w:rFonts w:ascii="Arial" w:hAnsi="Arial" w:cs="Arial"/>
        </w:rPr>
        <w:t>a</w:t>
      </w:r>
      <w:r w:rsidRPr="005A1C89">
        <w:rPr>
          <w:rFonts w:ascii="Arial" w:hAnsi="Arial" w:cs="Arial"/>
          <w:spacing w:val="-3"/>
        </w:rPr>
        <w:t xml:space="preserve"> </w:t>
      </w:r>
      <w:r w:rsidRPr="005A1C89">
        <w:rPr>
          <w:rFonts w:ascii="Arial" w:hAnsi="Arial" w:cs="Arial"/>
        </w:rPr>
        <w:t>confidencialidade</w:t>
      </w:r>
      <w:r w:rsidRPr="005A1C89">
        <w:rPr>
          <w:rFonts w:ascii="Arial" w:hAnsi="Arial" w:cs="Arial"/>
          <w:spacing w:val="-3"/>
        </w:rPr>
        <w:t xml:space="preserve"> </w:t>
      </w:r>
      <w:r w:rsidRPr="005A1C89">
        <w:rPr>
          <w:rFonts w:ascii="Arial" w:hAnsi="Arial" w:cs="Arial"/>
        </w:rPr>
        <w:t>e</w:t>
      </w:r>
      <w:r w:rsidRPr="005A1C89">
        <w:rPr>
          <w:rFonts w:ascii="Arial" w:hAnsi="Arial" w:cs="Arial"/>
          <w:spacing w:val="-2"/>
        </w:rPr>
        <w:t xml:space="preserve"> </w:t>
      </w:r>
      <w:r w:rsidRPr="005A1C89">
        <w:rPr>
          <w:rFonts w:ascii="Arial" w:hAnsi="Arial" w:cs="Arial"/>
        </w:rPr>
        <w:t>confiabilidade</w:t>
      </w:r>
      <w:r w:rsidRPr="005A1C89">
        <w:rPr>
          <w:rFonts w:ascii="Arial" w:hAnsi="Arial" w:cs="Arial"/>
          <w:spacing w:val="-2"/>
        </w:rPr>
        <w:t xml:space="preserve"> </w:t>
      </w:r>
      <w:r w:rsidRPr="005A1C89">
        <w:rPr>
          <w:rFonts w:ascii="Arial" w:hAnsi="Arial" w:cs="Arial"/>
        </w:rPr>
        <w:t>dos</w:t>
      </w:r>
      <w:r w:rsidRPr="005A1C89">
        <w:rPr>
          <w:rFonts w:ascii="Arial" w:hAnsi="Arial" w:cs="Arial"/>
          <w:spacing w:val="-4"/>
        </w:rPr>
        <w:t xml:space="preserve"> </w:t>
      </w:r>
      <w:r w:rsidRPr="005A1C89">
        <w:rPr>
          <w:rFonts w:ascii="Arial" w:hAnsi="Arial" w:cs="Arial"/>
        </w:rPr>
        <w:t>dados</w:t>
      </w:r>
      <w:r w:rsidRPr="005A1C89">
        <w:rPr>
          <w:rFonts w:ascii="Arial" w:hAnsi="Arial" w:cs="Arial"/>
          <w:spacing w:val="-1"/>
        </w:rPr>
        <w:t xml:space="preserve"> </w:t>
      </w:r>
      <w:r w:rsidRPr="005A1C89">
        <w:rPr>
          <w:rFonts w:ascii="Arial" w:hAnsi="Arial" w:cs="Arial"/>
        </w:rPr>
        <w:t>e</w:t>
      </w:r>
      <w:r w:rsidRPr="005A1C89">
        <w:rPr>
          <w:rFonts w:ascii="Arial" w:hAnsi="Arial" w:cs="Arial"/>
          <w:spacing w:val="-2"/>
        </w:rPr>
        <w:t xml:space="preserve"> </w:t>
      </w:r>
      <w:r w:rsidRPr="005A1C89">
        <w:rPr>
          <w:rFonts w:ascii="Arial" w:hAnsi="Arial" w:cs="Arial"/>
        </w:rPr>
        <w:t>informações</w:t>
      </w:r>
      <w:r w:rsidRPr="005A1C89">
        <w:rPr>
          <w:rFonts w:ascii="Arial" w:hAnsi="Arial" w:cs="Arial"/>
          <w:spacing w:val="-4"/>
        </w:rPr>
        <w:t xml:space="preserve"> </w:t>
      </w:r>
      <w:r w:rsidRPr="005A1C89">
        <w:rPr>
          <w:rFonts w:ascii="Arial" w:hAnsi="Arial" w:cs="Arial"/>
        </w:rPr>
        <w:t>dos</w:t>
      </w:r>
      <w:r w:rsidRPr="005A1C89">
        <w:rPr>
          <w:rFonts w:ascii="Arial" w:hAnsi="Arial" w:cs="Arial"/>
          <w:spacing w:val="-1"/>
        </w:rPr>
        <w:t xml:space="preserve"> </w:t>
      </w:r>
      <w:r w:rsidRPr="005A1C89">
        <w:rPr>
          <w:rFonts w:ascii="Arial" w:hAnsi="Arial" w:cs="Arial"/>
        </w:rPr>
        <w:t>pacientes;</w:t>
      </w:r>
    </w:p>
    <w:p w14:paraId="24B696B1" w14:textId="260E237C" w:rsidR="001D1768" w:rsidRPr="005A1C89" w:rsidRDefault="001D1768" w:rsidP="00AC56C4">
      <w:pPr>
        <w:pStyle w:val="PargrafodaLista"/>
        <w:numPr>
          <w:ilvl w:val="1"/>
          <w:numId w:val="14"/>
        </w:numPr>
        <w:tabs>
          <w:tab w:val="left" w:pos="1790"/>
        </w:tabs>
        <w:spacing w:after="120"/>
        <w:ind w:left="1134" w:firstLine="0"/>
        <w:rPr>
          <w:rFonts w:ascii="Arial" w:hAnsi="Arial" w:cs="Arial"/>
        </w:rPr>
      </w:pPr>
      <w:r w:rsidRPr="005A1C89">
        <w:rPr>
          <w:rFonts w:ascii="Arial" w:hAnsi="Arial" w:cs="Arial"/>
        </w:rPr>
        <w:t>Manter em pleno funcionamento u</w:t>
      </w:r>
      <w:r w:rsidR="002F5B8B">
        <w:rPr>
          <w:rFonts w:ascii="Arial" w:hAnsi="Arial" w:cs="Arial"/>
        </w:rPr>
        <w:t>m Programa de Controle e Preven</w:t>
      </w:r>
      <w:r w:rsidRPr="005A1C89">
        <w:rPr>
          <w:rFonts w:ascii="Arial" w:hAnsi="Arial" w:cs="Arial"/>
        </w:rPr>
        <w:t>ção de Infecção e Eventos Adversos (PCPIEA)</w:t>
      </w:r>
    </w:p>
    <w:p w14:paraId="2841CF36" w14:textId="77777777" w:rsidR="00070A1A" w:rsidRPr="005A1C89" w:rsidRDefault="00C63984" w:rsidP="00AC56C4">
      <w:pPr>
        <w:pStyle w:val="PargrafodaLista"/>
        <w:numPr>
          <w:ilvl w:val="1"/>
          <w:numId w:val="14"/>
        </w:numPr>
        <w:tabs>
          <w:tab w:val="left" w:pos="1790"/>
        </w:tabs>
        <w:spacing w:after="120"/>
        <w:ind w:left="1134" w:right="231" w:hanging="8"/>
        <w:rPr>
          <w:rFonts w:ascii="Arial" w:hAnsi="Arial" w:cs="Arial"/>
        </w:rPr>
      </w:pPr>
      <w:r w:rsidRPr="005A1C89">
        <w:rPr>
          <w:rFonts w:ascii="Arial" w:hAnsi="Arial" w:cs="Arial"/>
        </w:rPr>
        <w:t>Apresentar,</w:t>
      </w:r>
      <w:r w:rsidRPr="005A1C89">
        <w:rPr>
          <w:rFonts w:ascii="Arial" w:hAnsi="Arial" w:cs="Arial"/>
          <w:spacing w:val="1"/>
        </w:rPr>
        <w:t xml:space="preserve"> </w:t>
      </w:r>
      <w:r w:rsidRPr="005A1C89">
        <w:rPr>
          <w:rFonts w:ascii="Arial" w:hAnsi="Arial" w:cs="Arial"/>
        </w:rPr>
        <w:t>por</w:t>
      </w:r>
      <w:r w:rsidRPr="005A1C89">
        <w:rPr>
          <w:rFonts w:ascii="Arial" w:hAnsi="Arial" w:cs="Arial"/>
          <w:spacing w:val="1"/>
        </w:rPr>
        <w:t xml:space="preserve"> </w:t>
      </w:r>
      <w:r w:rsidRPr="005A1C89">
        <w:rPr>
          <w:rFonts w:ascii="Arial" w:hAnsi="Arial" w:cs="Arial"/>
        </w:rPr>
        <w:t>escrito,</w:t>
      </w:r>
      <w:r w:rsidRPr="005A1C89">
        <w:rPr>
          <w:rFonts w:ascii="Arial" w:hAnsi="Arial" w:cs="Arial"/>
          <w:spacing w:val="1"/>
        </w:rPr>
        <w:t xml:space="preserve"> </w:t>
      </w:r>
      <w:r w:rsidRPr="005A1C89">
        <w:rPr>
          <w:rFonts w:ascii="Arial" w:hAnsi="Arial" w:cs="Arial"/>
        </w:rPr>
        <w:t>aos</w:t>
      </w:r>
      <w:r w:rsidRPr="005A1C89">
        <w:rPr>
          <w:rFonts w:ascii="Arial" w:hAnsi="Arial" w:cs="Arial"/>
          <w:spacing w:val="1"/>
        </w:rPr>
        <w:t xml:space="preserve"> </w:t>
      </w:r>
      <w:r w:rsidRPr="005A1C89">
        <w:rPr>
          <w:rFonts w:ascii="Arial" w:hAnsi="Arial" w:cs="Arial"/>
        </w:rPr>
        <w:t>pacientes</w:t>
      </w:r>
      <w:r w:rsidRPr="005A1C89">
        <w:rPr>
          <w:rFonts w:ascii="Arial" w:hAnsi="Arial" w:cs="Arial"/>
          <w:spacing w:val="1"/>
        </w:rPr>
        <w:t xml:space="preserve"> </w:t>
      </w:r>
      <w:r w:rsidRPr="005A1C89">
        <w:rPr>
          <w:rFonts w:ascii="Arial" w:hAnsi="Arial" w:cs="Arial"/>
        </w:rPr>
        <w:t>ou</w:t>
      </w:r>
      <w:r w:rsidRPr="005A1C89">
        <w:rPr>
          <w:rFonts w:ascii="Arial" w:hAnsi="Arial" w:cs="Arial"/>
          <w:spacing w:val="1"/>
        </w:rPr>
        <w:t xml:space="preserve"> </w:t>
      </w:r>
      <w:r w:rsidRPr="005A1C89">
        <w:rPr>
          <w:rFonts w:ascii="Arial" w:hAnsi="Arial" w:cs="Arial"/>
        </w:rPr>
        <w:t>a</w:t>
      </w:r>
      <w:r w:rsidRPr="005A1C89">
        <w:rPr>
          <w:rFonts w:ascii="Arial" w:hAnsi="Arial" w:cs="Arial"/>
          <w:spacing w:val="1"/>
        </w:rPr>
        <w:t xml:space="preserve"> </w:t>
      </w:r>
      <w:r w:rsidRPr="005A1C89">
        <w:rPr>
          <w:rFonts w:ascii="Arial" w:hAnsi="Arial" w:cs="Arial"/>
        </w:rPr>
        <w:t>seus</w:t>
      </w:r>
      <w:r w:rsidRPr="005A1C89">
        <w:rPr>
          <w:rFonts w:ascii="Arial" w:hAnsi="Arial" w:cs="Arial"/>
          <w:spacing w:val="1"/>
        </w:rPr>
        <w:t xml:space="preserve"> </w:t>
      </w:r>
      <w:r w:rsidRPr="005A1C89">
        <w:rPr>
          <w:rFonts w:ascii="Arial" w:hAnsi="Arial" w:cs="Arial"/>
        </w:rPr>
        <w:t>responsáveis</w:t>
      </w:r>
      <w:r w:rsidRPr="005A1C89">
        <w:rPr>
          <w:rFonts w:ascii="Arial" w:hAnsi="Arial" w:cs="Arial"/>
          <w:spacing w:val="1"/>
        </w:rPr>
        <w:t xml:space="preserve"> </w:t>
      </w:r>
      <w:r w:rsidRPr="005A1C89">
        <w:rPr>
          <w:rFonts w:ascii="Arial" w:hAnsi="Arial" w:cs="Arial"/>
        </w:rPr>
        <w:t>legais,</w:t>
      </w:r>
      <w:r w:rsidRPr="005A1C89">
        <w:rPr>
          <w:rFonts w:ascii="Arial" w:hAnsi="Arial" w:cs="Arial"/>
          <w:spacing w:val="1"/>
        </w:rPr>
        <w:t xml:space="preserve"> </w:t>
      </w:r>
      <w:r w:rsidRPr="005A1C89">
        <w:rPr>
          <w:rFonts w:ascii="Arial" w:hAnsi="Arial" w:cs="Arial"/>
        </w:rPr>
        <w:t>as</w:t>
      </w:r>
      <w:r w:rsidRPr="005A1C89">
        <w:rPr>
          <w:rFonts w:ascii="Arial" w:hAnsi="Arial" w:cs="Arial"/>
          <w:spacing w:val="1"/>
        </w:rPr>
        <w:t xml:space="preserve"> </w:t>
      </w:r>
      <w:r w:rsidRPr="005A1C89">
        <w:rPr>
          <w:rFonts w:ascii="Arial" w:hAnsi="Arial" w:cs="Arial"/>
        </w:rPr>
        <w:t>razões</w:t>
      </w:r>
      <w:r w:rsidRPr="005A1C89">
        <w:rPr>
          <w:rFonts w:ascii="Arial" w:hAnsi="Arial" w:cs="Arial"/>
          <w:spacing w:val="-59"/>
        </w:rPr>
        <w:t xml:space="preserve"> </w:t>
      </w:r>
      <w:r w:rsidRPr="005A1C89">
        <w:rPr>
          <w:rFonts w:ascii="Arial" w:hAnsi="Arial" w:cs="Arial"/>
        </w:rPr>
        <w:t>técnicas alegadas quando da decisão de não realização de qualquer ato profissional previsto</w:t>
      </w:r>
      <w:r w:rsidRPr="005A1C89">
        <w:rPr>
          <w:rFonts w:ascii="Arial" w:hAnsi="Arial" w:cs="Arial"/>
          <w:spacing w:val="1"/>
        </w:rPr>
        <w:t xml:space="preserve"> </w:t>
      </w:r>
      <w:r w:rsidRPr="005A1C89">
        <w:rPr>
          <w:rFonts w:ascii="Arial" w:hAnsi="Arial" w:cs="Arial"/>
        </w:rPr>
        <w:t>neste Edital</w:t>
      </w:r>
      <w:r w:rsidRPr="005A1C89">
        <w:rPr>
          <w:rFonts w:ascii="Arial" w:hAnsi="Arial" w:cs="Arial"/>
          <w:spacing w:val="-1"/>
        </w:rPr>
        <w:t xml:space="preserve"> </w:t>
      </w:r>
      <w:r w:rsidRPr="005A1C89">
        <w:rPr>
          <w:rFonts w:ascii="Arial" w:hAnsi="Arial" w:cs="Arial"/>
        </w:rPr>
        <w:t>e</w:t>
      </w:r>
      <w:r w:rsidRPr="005A1C89">
        <w:rPr>
          <w:rFonts w:ascii="Arial" w:hAnsi="Arial" w:cs="Arial"/>
          <w:spacing w:val="-2"/>
        </w:rPr>
        <w:t xml:space="preserve"> </w:t>
      </w:r>
      <w:r w:rsidRPr="005A1C89">
        <w:rPr>
          <w:rFonts w:ascii="Arial" w:hAnsi="Arial" w:cs="Arial"/>
        </w:rPr>
        <w:t>seus</w:t>
      </w:r>
      <w:r w:rsidRPr="005A1C89">
        <w:rPr>
          <w:rFonts w:ascii="Arial" w:hAnsi="Arial" w:cs="Arial"/>
          <w:spacing w:val="-2"/>
        </w:rPr>
        <w:t xml:space="preserve"> </w:t>
      </w:r>
      <w:r w:rsidRPr="005A1C89">
        <w:rPr>
          <w:rFonts w:ascii="Arial" w:hAnsi="Arial" w:cs="Arial"/>
        </w:rPr>
        <w:t>anexos;</w:t>
      </w:r>
    </w:p>
    <w:p w14:paraId="7FB71398" w14:textId="77777777" w:rsidR="00070A1A" w:rsidRPr="005A1C89" w:rsidRDefault="00C63984" w:rsidP="00AC56C4">
      <w:pPr>
        <w:pStyle w:val="PargrafodaLista"/>
        <w:numPr>
          <w:ilvl w:val="1"/>
          <w:numId w:val="14"/>
        </w:numPr>
        <w:tabs>
          <w:tab w:val="left" w:pos="1790"/>
        </w:tabs>
        <w:spacing w:after="120"/>
        <w:ind w:left="1134" w:right="224" w:hanging="8"/>
        <w:rPr>
          <w:rFonts w:ascii="Arial" w:hAnsi="Arial" w:cs="Arial"/>
        </w:rPr>
      </w:pPr>
      <w:r w:rsidRPr="005A1C89">
        <w:rPr>
          <w:rFonts w:ascii="Arial" w:hAnsi="Arial" w:cs="Arial"/>
        </w:rPr>
        <w:t>Obrigar-se</w:t>
      </w:r>
      <w:r w:rsidRPr="005A1C89">
        <w:rPr>
          <w:rFonts w:ascii="Arial" w:hAnsi="Arial" w:cs="Arial"/>
          <w:spacing w:val="1"/>
        </w:rPr>
        <w:t xml:space="preserve"> </w:t>
      </w:r>
      <w:r w:rsidRPr="005A1C89">
        <w:rPr>
          <w:rFonts w:ascii="Arial" w:hAnsi="Arial" w:cs="Arial"/>
        </w:rPr>
        <w:t>a</w:t>
      </w:r>
      <w:r w:rsidRPr="005A1C89">
        <w:rPr>
          <w:rFonts w:ascii="Arial" w:hAnsi="Arial" w:cs="Arial"/>
          <w:spacing w:val="1"/>
        </w:rPr>
        <w:t xml:space="preserve"> </w:t>
      </w:r>
      <w:r w:rsidRPr="005A1C89">
        <w:rPr>
          <w:rFonts w:ascii="Arial" w:hAnsi="Arial" w:cs="Arial"/>
        </w:rPr>
        <w:t>entregar</w:t>
      </w:r>
      <w:r w:rsidRPr="005A1C89">
        <w:rPr>
          <w:rFonts w:ascii="Arial" w:hAnsi="Arial" w:cs="Arial"/>
          <w:spacing w:val="1"/>
        </w:rPr>
        <w:t xml:space="preserve"> </w:t>
      </w:r>
      <w:r w:rsidRPr="005A1C89">
        <w:rPr>
          <w:rFonts w:ascii="Arial" w:hAnsi="Arial" w:cs="Arial"/>
        </w:rPr>
        <w:t>ao</w:t>
      </w:r>
      <w:r w:rsidRPr="005A1C89">
        <w:rPr>
          <w:rFonts w:ascii="Arial" w:hAnsi="Arial" w:cs="Arial"/>
          <w:spacing w:val="1"/>
        </w:rPr>
        <w:t xml:space="preserve"> </w:t>
      </w:r>
      <w:r w:rsidRPr="005A1C89">
        <w:rPr>
          <w:rFonts w:ascii="Arial" w:hAnsi="Arial" w:cs="Arial"/>
        </w:rPr>
        <w:t>usuário</w:t>
      </w:r>
      <w:r w:rsidRPr="005A1C89">
        <w:rPr>
          <w:rFonts w:ascii="Arial" w:hAnsi="Arial" w:cs="Arial"/>
          <w:spacing w:val="1"/>
        </w:rPr>
        <w:t xml:space="preserve"> </w:t>
      </w:r>
      <w:r w:rsidRPr="005A1C89">
        <w:rPr>
          <w:rFonts w:ascii="Arial" w:hAnsi="Arial" w:cs="Arial"/>
        </w:rPr>
        <w:t>ou</w:t>
      </w:r>
      <w:r w:rsidRPr="005A1C89">
        <w:rPr>
          <w:rFonts w:ascii="Arial" w:hAnsi="Arial" w:cs="Arial"/>
          <w:spacing w:val="1"/>
        </w:rPr>
        <w:t xml:space="preserve"> </w:t>
      </w:r>
      <w:r w:rsidRPr="005A1C89">
        <w:rPr>
          <w:rFonts w:ascii="Arial" w:hAnsi="Arial" w:cs="Arial"/>
        </w:rPr>
        <w:t>ao</w:t>
      </w:r>
      <w:r w:rsidRPr="005A1C89">
        <w:rPr>
          <w:rFonts w:ascii="Arial" w:hAnsi="Arial" w:cs="Arial"/>
          <w:spacing w:val="1"/>
        </w:rPr>
        <w:t xml:space="preserve"> </w:t>
      </w:r>
      <w:r w:rsidRPr="005A1C89">
        <w:rPr>
          <w:rFonts w:ascii="Arial" w:hAnsi="Arial" w:cs="Arial"/>
        </w:rPr>
        <w:t>seu</w:t>
      </w:r>
      <w:r w:rsidRPr="005A1C89">
        <w:rPr>
          <w:rFonts w:ascii="Arial" w:hAnsi="Arial" w:cs="Arial"/>
          <w:spacing w:val="1"/>
        </w:rPr>
        <w:t xml:space="preserve"> </w:t>
      </w:r>
      <w:r w:rsidRPr="005A1C89">
        <w:rPr>
          <w:rFonts w:ascii="Arial" w:hAnsi="Arial" w:cs="Arial"/>
        </w:rPr>
        <w:t>responsável,</w:t>
      </w:r>
      <w:r w:rsidRPr="005A1C89">
        <w:rPr>
          <w:rFonts w:ascii="Arial" w:hAnsi="Arial" w:cs="Arial"/>
          <w:spacing w:val="1"/>
        </w:rPr>
        <w:t xml:space="preserve"> </w:t>
      </w:r>
      <w:r w:rsidRPr="005A1C89">
        <w:rPr>
          <w:rFonts w:ascii="Arial" w:hAnsi="Arial" w:cs="Arial"/>
        </w:rPr>
        <w:t>no</w:t>
      </w:r>
      <w:r w:rsidRPr="005A1C89">
        <w:rPr>
          <w:rFonts w:ascii="Arial" w:hAnsi="Arial" w:cs="Arial"/>
          <w:spacing w:val="1"/>
        </w:rPr>
        <w:t xml:space="preserve"> </w:t>
      </w:r>
      <w:r w:rsidRPr="005A1C89">
        <w:rPr>
          <w:rFonts w:ascii="Arial" w:hAnsi="Arial" w:cs="Arial"/>
        </w:rPr>
        <w:t>ato</w:t>
      </w:r>
      <w:r w:rsidRPr="005A1C89">
        <w:rPr>
          <w:rFonts w:ascii="Arial" w:hAnsi="Arial" w:cs="Arial"/>
          <w:spacing w:val="1"/>
        </w:rPr>
        <w:t xml:space="preserve"> </w:t>
      </w:r>
      <w:r w:rsidRPr="005A1C89">
        <w:rPr>
          <w:rFonts w:ascii="Arial" w:hAnsi="Arial" w:cs="Arial"/>
        </w:rPr>
        <w:t>da</w:t>
      </w:r>
      <w:r w:rsidRPr="005A1C89">
        <w:rPr>
          <w:rFonts w:ascii="Arial" w:hAnsi="Arial" w:cs="Arial"/>
          <w:spacing w:val="1"/>
        </w:rPr>
        <w:t xml:space="preserve"> </w:t>
      </w:r>
      <w:r w:rsidRPr="005A1C89">
        <w:rPr>
          <w:rFonts w:ascii="Arial" w:hAnsi="Arial" w:cs="Arial"/>
        </w:rPr>
        <w:t>saída</w:t>
      </w:r>
      <w:r w:rsidRPr="005A1C89">
        <w:rPr>
          <w:rFonts w:ascii="Arial" w:hAnsi="Arial" w:cs="Arial"/>
          <w:spacing w:val="1"/>
        </w:rPr>
        <w:t xml:space="preserve"> </w:t>
      </w:r>
      <w:r w:rsidRPr="005A1C89">
        <w:rPr>
          <w:rFonts w:ascii="Arial" w:hAnsi="Arial" w:cs="Arial"/>
        </w:rPr>
        <w:t>do</w:t>
      </w:r>
      <w:r w:rsidRPr="005A1C89">
        <w:rPr>
          <w:rFonts w:ascii="Arial" w:hAnsi="Arial" w:cs="Arial"/>
          <w:spacing w:val="1"/>
        </w:rPr>
        <w:t xml:space="preserve"> </w:t>
      </w:r>
      <w:r w:rsidRPr="005A1C89">
        <w:rPr>
          <w:rFonts w:ascii="Arial" w:hAnsi="Arial" w:cs="Arial"/>
        </w:rPr>
        <w:t>estabelecimento</w:t>
      </w:r>
      <w:r w:rsidRPr="005A1C89">
        <w:rPr>
          <w:rFonts w:ascii="Arial" w:hAnsi="Arial" w:cs="Arial"/>
          <w:spacing w:val="1"/>
        </w:rPr>
        <w:t xml:space="preserve"> </w:t>
      </w:r>
      <w:r w:rsidRPr="005A1C89">
        <w:rPr>
          <w:rFonts w:ascii="Arial" w:hAnsi="Arial" w:cs="Arial"/>
        </w:rPr>
        <w:t>ou</w:t>
      </w:r>
      <w:r w:rsidRPr="005A1C89">
        <w:rPr>
          <w:rFonts w:ascii="Arial" w:hAnsi="Arial" w:cs="Arial"/>
          <w:spacing w:val="1"/>
        </w:rPr>
        <w:t xml:space="preserve"> </w:t>
      </w:r>
      <w:r w:rsidRPr="005A1C89">
        <w:rPr>
          <w:rFonts w:ascii="Arial" w:hAnsi="Arial" w:cs="Arial"/>
        </w:rPr>
        <w:t>sempre</w:t>
      </w:r>
      <w:r w:rsidRPr="005A1C89">
        <w:rPr>
          <w:rFonts w:ascii="Arial" w:hAnsi="Arial" w:cs="Arial"/>
          <w:spacing w:val="1"/>
        </w:rPr>
        <w:t xml:space="preserve"> </w:t>
      </w:r>
      <w:r w:rsidRPr="005A1C89">
        <w:rPr>
          <w:rFonts w:ascii="Arial" w:hAnsi="Arial" w:cs="Arial"/>
        </w:rPr>
        <w:t>que</w:t>
      </w:r>
      <w:r w:rsidRPr="005A1C89">
        <w:rPr>
          <w:rFonts w:ascii="Arial" w:hAnsi="Arial" w:cs="Arial"/>
          <w:spacing w:val="1"/>
        </w:rPr>
        <w:t xml:space="preserve"> </w:t>
      </w:r>
      <w:r w:rsidRPr="005A1C89">
        <w:rPr>
          <w:rFonts w:ascii="Arial" w:hAnsi="Arial" w:cs="Arial"/>
        </w:rPr>
        <w:t>solicitado,</w:t>
      </w:r>
      <w:r w:rsidRPr="005A1C89">
        <w:rPr>
          <w:rFonts w:ascii="Arial" w:hAnsi="Arial" w:cs="Arial"/>
          <w:spacing w:val="1"/>
        </w:rPr>
        <w:t xml:space="preserve"> </w:t>
      </w:r>
      <w:r w:rsidRPr="005A1C89">
        <w:rPr>
          <w:rFonts w:ascii="Arial" w:hAnsi="Arial" w:cs="Arial"/>
        </w:rPr>
        <w:t>documento</w:t>
      </w:r>
      <w:r w:rsidRPr="005A1C89">
        <w:rPr>
          <w:rFonts w:ascii="Arial" w:hAnsi="Arial" w:cs="Arial"/>
          <w:spacing w:val="1"/>
        </w:rPr>
        <w:t xml:space="preserve"> </w:t>
      </w:r>
      <w:r w:rsidRPr="005A1C89">
        <w:rPr>
          <w:rFonts w:ascii="Arial" w:hAnsi="Arial" w:cs="Arial"/>
        </w:rPr>
        <w:t>comprobatório,</w:t>
      </w:r>
      <w:r w:rsidRPr="005A1C89">
        <w:rPr>
          <w:rFonts w:ascii="Arial" w:hAnsi="Arial" w:cs="Arial"/>
          <w:spacing w:val="1"/>
        </w:rPr>
        <w:t xml:space="preserve"> </w:t>
      </w:r>
      <w:r w:rsidRPr="005A1C89">
        <w:rPr>
          <w:rFonts w:ascii="Arial" w:hAnsi="Arial" w:cs="Arial"/>
        </w:rPr>
        <w:t>informando</w:t>
      </w:r>
      <w:r w:rsidRPr="005A1C89">
        <w:rPr>
          <w:rFonts w:ascii="Arial" w:hAnsi="Arial" w:cs="Arial"/>
          <w:spacing w:val="1"/>
        </w:rPr>
        <w:t xml:space="preserve"> </w:t>
      </w:r>
      <w:r w:rsidRPr="005A1C89">
        <w:rPr>
          <w:rFonts w:ascii="Arial" w:hAnsi="Arial" w:cs="Arial"/>
        </w:rPr>
        <w:t>que</w:t>
      </w:r>
      <w:r w:rsidRPr="005A1C89">
        <w:rPr>
          <w:rFonts w:ascii="Arial" w:hAnsi="Arial" w:cs="Arial"/>
          <w:spacing w:val="1"/>
        </w:rPr>
        <w:t xml:space="preserve"> </w:t>
      </w:r>
      <w:r w:rsidRPr="005A1C89">
        <w:rPr>
          <w:rFonts w:ascii="Arial" w:hAnsi="Arial" w:cs="Arial"/>
        </w:rPr>
        <w:t>a</w:t>
      </w:r>
      <w:r w:rsidRPr="005A1C89">
        <w:rPr>
          <w:rFonts w:ascii="Arial" w:hAnsi="Arial" w:cs="Arial"/>
          <w:spacing w:val="-59"/>
        </w:rPr>
        <w:t xml:space="preserve"> </w:t>
      </w:r>
      <w:r w:rsidRPr="005A1C89">
        <w:rPr>
          <w:rFonts w:ascii="Arial" w:hAnsi="Arial" w:cs="Arial"/>
        </w:rPr>
        <w:t>assistência foi prestada pelo SUS, sem custos adicionais para o paciente. O cabeçalho do</w:t>
      </w:r>
      <w:r w:rsidRPr="005A1C89">
        <w:rPr>
          <w:rFonts w:ascii="Arial" w:hAnsi="Arial" w:cs="Arial"/>
          <w:spacing w:val="1"/>
        </w:rPr>
        <w:t xml:space="preserve"> </w:t>
      </w:r>
      <w:r w:rsidRPr="005A1C89">
        <w:rPr>
          <w:rFonts w:ascii="Arial" w:hAnsi="Arial" w:cs="Arial"/>
        </w:rPr>
        <w:t>documento</w:t>
      </w:r>
      <w:r w:rsidRPr="005A1C89">
        <w:rPr>
          <w:rFonts w:ascii="Arial" w:hAnsi="Arial" w:cs="Arial"/>
          <w:spacing w:val="1"/>
        </w:rPr>
        <w:t xml:space="preserve"> </w:t>
      </w:r>
      <w:r w:rsidRPr="005A1C89">
        <w:rPr>
          <w:rFonts w:ascii="Arial" w:hAnsi="Arial" w:cs="Arial"/>
        </w:rPr>
        <w:t>deverá</w:t>
      </w:r>
      <w:r w:rsidRPr="005A1C89">
        <w:rPr>
          <w:rFonts w:ascii="Arial" w:hAnsi="Arial" w:cs="Arial"/>
          <w:spacing w:val="1"/>
        </w:rPr>
        <w:t xml:space="preserve"> </w:t>
      </w:r>
      <w:r w:rsidRPr="005A1C89">
        <w:rPr>
          <w:rFonts w:ascii="Arial" w:hAnsi="Arial" w:cs="Arial"/>
        </w:rPr>
        <w:t>conter</w:t>
      </w:r>
      <w:r w:rsidRPr="005A1C89">
        <w:rPr>
          <w:rFonts w:ascii="Arial" w:hAnsi="Arial" w:cs="Arial"/>
          <w:spacing w:val="1"/>
        </w:rPr>
        <w:t xml:space="preserve"> </w:t>
      </w:r>
      <w:r w:rsidRPr="005A1C89">
        <w:rPr>
          <w:rFonts w:ascii="Arial" w:hAnsi="Arial" w:cs="Arial"/>
        </w:rPr>
        <w:t>o</w:t>
      </w:r>
      <w:r w:rsidRPr="005A1C89">
        <w:rPr>
          <w:rFonts w:ascii="Arial" w:hAnsi="Arial" w:cs="Arial"/>
          <w:spacing w:val="1"/>
        </w:rPr>
        <w:t xml:space="preserve"> </w:t>
      </w:r>
      <w:r w:rsidRPr="005A1C89">
        <w:rPr>
          <w:rFonts w:ascii="Arial" w:hAnsi="Arial" w:cs="Arial"/>
        </w:rPr>
        <w:t>seguinte</w:t>
      </w:r>
      <w:r w:rsidRPr="005A1C89">
        <w:rPr>
          <w:rFonts w:ascii="Arial" w:hAnsi="Arial" w:cs="Arial"/>
          <w:spacing w:val="1"/>
        </w:rPr>
        <w:t xml:space="preserve"> </w:t>
      </w:r>
      <w:r w:rsidRPr="005A1C89">
        <w:rPr>
          <w:rFonts w:ascii="Arial" w:hAnsi="Arial" w:cs="Arial"/>
        </w:rPr>
        <w:t>esclarecimento:</w:t>
      </w:r>
      <w:r w:rsidRPr="005A1C89">
        <w:rPr>
          <w:rFonts w:ascii="Arial" w:hAnsi="Arial" w:cs="Arial"/>
          <w:spacing w:val="1"/>
        </w:rPr>
        <w:t xml:space="preserve"> </w:t>
      </w:r>
      <w:r w:rsidRPr="005A1C89">
        <w:rPr>
          <w:rFonts w:ascii="Arial" w:hAnsi="Arial" w:cs="Arial"/>
          <w:i/>
        </w:rPr>
        <w:t>“Esta</w:t>
      </w:r>
      <w:r w:rsidRPr="005A1C89">
        <w:rPr>
          <w:rFonts w:ascii="Arial" w:hAnsi="Arial" w:cs="Arial"/>
          <w:i/>
          <w:spacing w:val="1"/>
        </w:rPr>
        <w:t xml:space="preserve"> </w:t>
      </w:r>
      <w:r w:rsidRPr="005A1C89">
        <w:rPr>
          <w:rFonts w:ascii="Arial" w:hAnsi="Arial" w:cs="Arial"/>
          <w:i/>
        </w:rPr>
        <w:t>conta</w:t>
      </w:r>
      <w:r w:rsidRPr="005A1C89">
        <w:rPr>
          <w:rFonts w:ascii="Arial" w:hAnsi="Arial" w:cs="Arial"/>
          <w:i/>
          <w:spacing w:val="1"/>
        </w:rPr>
        <w:t xml:space="preserve"> </w:t>
      </w:r>
      <w:r w:rsidRPr="005A1C89">
        <w:rPr>
          <w:rFonts w:ascii="Arial" w:hAnsi="Arial" w:cs="Arial"/>
          <w:i/>
        </w:rPr>
        <w:t>deverá</w:t>
      </w:r>
      <w:r w:rsidRPr="005A1C89">
        <w:rPr>
          <w:rFonts w:ascii="Arial" w:hAnsi="Arial" w:cs="Arial"/>
          <w:i/>
          <w:spacing w:val="1"/>
        </w:rPr>
        <w:t xml:space="preserve"> </w:t>
      </w:r>
      <w:r w:rsidRPr="005A1C89">
        <w:rPr>
          <w:rFonts w:ascii="Arial" w:hAnsi="Arial" w:cs="Arial"/>
          <w:i/>
        </w:rPr>
        <w:t>ser</w:t>
      </w:r>
      <w:r w:rsidRPr="005A1C89">
        <w:rPr>
          <w:rFonts w:ascii="Arial" w:hAnsi="Arial" w:cs="Arial"/>
          <w:i/>
          <w:spacing w:val="1"/>
        </w:rPr>
        <w:t xml:space="preserve"> </w:t>
      </w:r>
      <w:r w:rsidRPr="005A1C89">
        <w:rPr>
          <w:rFonts w:ascii="Arial" w:hAnsi="Arial" w:cs="Arial"/>
          <w:i/>
        </w:rPr>
        <w:t>paga</w:t>
      </w:r>
      <w:r w:rsidRPr="005A1C89">
        <w:rPr>
          <w:rFonts w:ascii="Arial" w:hAnsi="Arial" w:cs="Arial"/>
          <w:i/>
          <w:spacing w:val="1"/>
        </w:rPr>
        <w:t xml:space="preserve"> </w:t>
      </w:r>
      <w:r w:rsidRPr="005A1C89">
        <w:rPr>
          <w:rFonts w:ascii="Arial" w:hAnsi="Arial" w:cs="Arial"/>
          <w:i/>
        </w:rPr>
        <w:t>com</w:t>
      </w:r>
      <w:r w:rsidRPr="005A1C89">
        <w:rPr>
          <w:rFonts w:ascii="Arial" w:hAnsi="Arial" w:cs="Arial"/>
          <w:i/>
          <w:spacing w:val="1"/>
        </w:rPr>
        <w:t xml:space="preserve"> </w:t>
      </w:r>
      <w:r w:rsidRPr="005A1C89">
        <w:rPr>
          <w:rFonts w:ascii="Arial" w:hAnsi="Arial" w:cs="Arial"/>
          <w:i/>
        </w:rPr>
        <w:t>recursos</w:t>
      </w:r>
      <w:r w:rsidRPr="005A1C89">
        <w:rPr>
          <w:rFonts w:ascii="Arial" w:hAnsi="Arial" w:cs="Arial"/>
          <w:i/>
          <w:spacing w:val="1"/>
        </w:rPr>
        <w:t xml:space="preserve"> </w:t>
      </w:r>
      <w:r w:rsidRPr="005A1C89">
        <w:rPr>
          <w:rFonts w:ascii="Arial" w:hAnsi="Arial" w:cs="Arial"/>
          <w:i/>
        </w:rPr>
        <w:t>públicos</w:t>
      </w:r>
      <w:r w:rsidRPr="005A1C89">
        <w:rPr>
          <w:rFonts w:ascii="Arial" w:hAnsi="Arial" w:cs="Arial"/>
          <w:i/>
          <w:spacing w:val="1"/>
        </w:rPr>
        <w:t xml:space="preserve"> </w:t>
      </w:r>
      <w:r w:rsidRPr="005A1C89">
        <w:rPr>
          <w:rFonts w:ascii="Arial" w:hAnsi="Arial" w:cs="Arial"/>
          <w:i/>
        </w:rPr>
        <w:t>provenientes</w:t>
      </w:r>
      <w:r w:rsidRPr="005A1C89">
        <w:rPr>
          <w:rFonts w:ascii="Arial" w:hAnsi="Arial" w:cs="Arial"/>
          <w:i/>
          <w:spacing w:val="1"/>
        </w:rPr>
        <w:t xml:space="preserve"> </w:t>
      </w:r>
      <w:r w:rsidRPr="005A1C89">
        <w:rPr>
          <w:rFonts w:ascii="Arial" w:hAnsi="Arial" w:cs="Arial"/>
          <w:i/>
        </w:rPr>
        <w:t>de</w:t>
      </w:r>
      <w:r w:rsidRPr="005A1C89">
        <w:rPr>
          <w:rFonts w:ascii="Arial" w:hAnsi="Arial" w:cs="Arial"/>
          <w:i/>
          <w:spacing w:val="1"/>
        </w:rPr>
        <w:t xml:space="preserve"> </w:t>
      </w:r>
      <w:r w:rsidRPr="005A1C89">
        <w:rPr>
          <w:rFonts w:ascii="Arial" w:hAnsi="Arial" w:cs="Arial"/>
          <w:i/>
        </w:rPr>
        <w:t>seus</w:t>
      </w:r>
      <w:r w:rsidRPr="005A1C89">
        <w:rPr>
          <w:rFonts w:ascii="Arial" w:hAnsi="Arial" w:cs="Arial"/>
          <w:i/>
          <w:spacing w:val="1"/>
        </w:rPr>
        <w:t xml:space="preserve"> </w:t>
      </w:r>
      <w:r w:rsidRPr="005A1C89">
        <w:rPr>
          <w:rFonts w:ascii="Arial" w:hAnsi="Arial" w:cs="Arial"/>
          <w:i/>
        </w:rPr>
        <w:t>impostos</w:t>
      </w:r>
      <w:r w:rsidRPr="005A1C89">
        <w:rPr>
          <w:rFonts w:ascii="Arial" w:hAnsi="Arial" w:cs="Arial"/>
          <w:i/>
          <w:spacing w:val="1"/>
        </w:rPr>
        <w:t xml:space="preserve"> </w:t>
      </w:r>
      <w:r w:rsidRPr="005A1C89">
        <w:rPr>
          <w:rFonts w:ascii="Arial" w:hAnsi="Arial" w:cs="Arial"/>
          <w:i/>
        </w:rPr>
        <w:t>e</w:t>
      </w:r>
      <w:r w:rsidRPr="005A1C89">
        <w:rPr>
          <w:rFonts w:ascii="Arial" w:hAnsi="Arial" w:cs="Arial"/>
          <w:i/>
          <w:spacing w:val="1"/>
        </w:rPr>
        <w:t xml:space="preserve"> </w:t>
      </w:r>
      <w:r w:rsidRPr="005A1C89">
        <w:rPr>
          <w:rFonts w:ascii="Arial" w:hAnsi="Arial" w:cs="Arial"/>
          <w:i/>
        </w:rPr>
        <w:t>contribuições</w:t>
      </w:r>
      <w:r w:rsidRPr="005A1C89">
        <w:rPr>
          <w:rFonts w:ascii="Arial" w:hAnsi="Arial" w:cs="Arial"/>
          <w:i/>
          <w:spacing w:val="1"/>
        </w:rPr>
        <w:t xml:space="preserve"> </w:t>
      </w:r>
      <w:r w:rsidRPr="005A1C89">
        <w:rPr>
          <w:rFonts w:ascii="Arial" w:hAnsi="Arial" w:cs="Arial"/>
          <w:i/>
        </w:rPr>
        <w:t>sociais,</w:t>
      </w:r>
      <w:r w:rsidRPr="005A1C89">
        <w:rPr>
          <w:rFonts w:ascii="Arial" w:hAnsi="Arial" w:cs="Arial"/>
          <w:i/>
          <w:spacing w:val="1"/>
        </w:rPr>
        <w:t xml:space="preserve"> </w:t>
      </w:r>
      <w:r w:rsidRPr="005A1C89">
        <w:rPr>
          <w:rFonts w:ascii="Arial" w:hAnsi="Arial" w:cs="Arial"/>
          <w:i/>
        </w:rPr>
        <w:t>sendo</w:t>
      </w:r>
      <w:r w:rsidRPr="005A1C89">
        <w:rPr>
          <w:rFonts w:ascii="Arial" w:hAnsi="Arial" w:cs="Arial"/>
          <w:i/>
          <w:spacing w:val="1"/>
        </w:rPr>
        <w:t xml:space="preserve"> </w:t>
      </w:r>
      <w:r w:rsidRPr="005A1C89">
        <w:rPr>
          <w:rFonts w:ascii="Arial" w:hAnsi="Arial" w:cs="Arial"/>
          <w:i/>
        </w:rPr>
        <w:lastRenderedPageBreak/>
        <w:t>expressamente vedada a cobrança, diretamente do usuário, de qualquer valor, a qualquer</w:t>
      </w:r>
      <w:r w:rsidRPr="005A1C89">
        <w:rPr>
          <w:rFonts w:ascii="Arial" w:hAnsi="Arial" w:cs="Arial"/>
          <w:i/>
          <w:spacing w:val="1"/>
        </w:rPr>
        <w:t xml:space="preserve"> </w:t>
      </w:r>
      <w:r w:rsidRPr="005A1C89">
        <w:rPr>
          <w:rFonts w:ascii="Arial" w:hAnsi="Arial" w:cs="Arial"/>
          <w:i/>
        </w:rPr>
        <w:t>título.”</w:t>
      </w:r>
      <w:r w:rsidRPr="005A1C89">
        <w:rPr>
          <w:rFonts w:ascii="Arial" w:hAnsi="Arial" w:cs="Arial"/>
        </w:rPr>
        <w:t>,</w:t>
      </w:r>
      <w:r w:rsidRPr="005A1C89">
        <w:rPr>
          <w:rFonts w:ascii="Arial" w:hAnsi="Arial" w:cs="Arial"/>
          <w:spacing w:val="1"/>
        </w:rPr>
        <w:t xml:space="preserve"> </w:t>
      </w:r>
      <w:r w:rsidRPr="005A1C89">
        <w:rPr>
          <w:rFonts w:ascii="Arial" w:hAnsi="Arial" w:cs="Arial"/>
        </w:rPr>
        <w:t>com</w:t>
      </w:r>
      <w:r w:rsidRPr="005A1C89">
        <w:rPr>
          <w:rFonts w:ascii="Arial" w:hAnsi="Arial" w:cs="Arial"/>
          <w:spacing w:val="-1"/>
        </w:rPr>
        <w:t xml:space="preserve"> </w:t>
      </w:r>
      <w:r w:rsidRPr="005A1C89">
        <w:rPr>
          <w:rFonts w:ascii="Arial" w:hAnsi="Arial" w:cs="Arial"/>
        </w:rPr>
        <w:t>os</w:t>
      </w:r>
      <w:r w:rsidRPr="005A1C89">
        <w:rPr>
          <w:rFonts w:ascii="Arial" w:hAnsi="Arial" w:cs="Arial"/>
          <w:spacing w:val="-2"/>
        </w:rPr>
        <w:t xml:space="preserve"> </w:t>
      </w:r>
      <w:r w:rsidRPr="005A1C89">
        <w:rPr>
          <w:rFonts w:ascii="Arial" w:hAnsi="Arial" w:cs="Arial"/>
        </w:rPr>
        <w:t>seguintes</w:t>
      </w:r>
      <w:r w:rsidRPr="005A1C89">
        <w:rPr>
          <w:rFonts w:ascii="Arial" w:hAnsi="Arial" w:cs="Arial"/>
          <w:spacing w:val="-2"/>
        </w:rPr>
        <w:t xml:space="preserve"> </w:t>
      </w:r>
      <w:r w:rsidRPr="005A1C89">
        <w:rPr>
          <w:rFonts w:ascii="Arial" w:hAnsi="Arial" w:cs="Arial"/>
        </w:rPr>
        <w:t>dados:</w:t>
      </w:r>
    </w:p>
    <w:p w14:paraId="2D77AB47" w14:textId="77777777" w:rsidR="00070A1A" w:rsidRPr="005A1C89" w:rsidRDefault="00C63984" w:rsidP="00206EF2">
      <w:pPr>
        <w:pStyle w:val="PargrafodaLista"/>
        <w:numPr>
          <w:ilvl w:val="0"/>
          <w:numId w:val="2"/>
        </w:numPr>
        <w:tabs>
          <w:tab w:val="left" w:pos="2082"/>
          <w:tab w:val="left" w:pos="2083"/>
        </w:tabs>
        <w:ind w:left="2081" w:hanging="431"/>
        <w:rPr>
          <w:rFonts w:ascii="Arial" w:hAnsi="Arial" w:cs="Arial"/>
        </w:rPr>
      </w:pPr>
      <w:r w:rsidRPr="005A1C89">
        <w:rPr>
          <w:rFonts w:ascii="Arial" w:hAnsi="Arial" w:cs="Arial"/>
        </w:rPr>
        <w:t>Nome</w:t>
      </w:r>
      <w:r w:rsidRPr="005A1C89">
        <w:rPr>
          <w:rFonts w:ascii="Arial" w:hAnsi="Arial" w:cs="Arial"/>
          <w:spacing w:val="-1"/>
        </w:rPr>
        <w:t xml:space="preserve"> </w:t>
      </w:r>
      <w:r w:rsidRPr="005A1C89">
        <w:rPr>
          <w:rFonts w:ascii="Arial" w:hAnsi="Arial" w:cs="Arial"/>
        </w:rPr>
        <w:t>da</w:t>
      </w:r>
      <w:r w:rsidRPr="005A1C89">
        <w:rPr>
          <w:rFonts w:ascii="Arial" w:hAnsi="Arial" w:cs="Arial"/>
          <w:spacing w:val="-4"/>
        </w:rPr>
        <w:t xml:space="preserve"> </w:t>
      </w:r>
      <w:r w:rsidRPr="005A1C89">
        <w:rPr>
          <w:rFonts w:ascii="Arial" w:hAnsi="Arial" w:cs="Arial"/>
        </w:rPr>
        <w:t>Contratada;</w:t>
      </w:r>
    </w:p>
    <w:p w14:paraId="62F27C69" w14:textId="77777777" w:rsidR="00070A1A" w:rsidRPr="005A1C89" w:rsidRDefault="00C63984" w:rsidP="00206EF2">
      <w:pPr>
        <w:pStyle w:val="PargrafodaLista"/>
        <w:numPr>
          <w:ilvl w:val="0"/>
          <w:numId w:val="2"/>
        </w:numPr>
        <w:tabs>
          <w:tab w:val="left" w:pos="2082"/>
          <w:tab w:val="left" w:pos="2083"/>
        </w:tabs>
        <w:ind w:left="2081" w:hanging="431"/>
        <w:rPr>
          <w:rFonts w:ascii="Arial" w:hAnsi="Arial" w:cs="Arial"/>
        </w:rPr>
      </w:pPr>
      <w:r w:rsidRPr="005A1C89">
        <w:rPr>
          <w:rFonts w:ascii="Arial" w:hAnsi="Arial" w:cs="Arial"/>
        </w:rPr>
        <w:t>Nome do</w:t>
      </w:r>
      <w:r w:rsidRPr="005A1C89">
        <w:rPr>
          <w:rFonts w:ascii="Arial" w:hAnsi="Arial" w:cs="Arial"/>
          <w:spacing w:val="-2"/>
        </w:rPr>
        <w:t xml:space="preserve"> </w:t>
      </w:r>
      <w:r w:rsidRPr="005A1C89">
        <w:rPr>
          <w:rFonts w:ascii="Arial" w:hAnsi="Arial" w:cs="Arial"/>
        </w:rPr>
        <w:t>paciente;</w:t>
      </w:r>
    </w:p>
    <w:p w14:paraId="0B9BBC23" w14:textId="77777777" w:rsidR="00070A1A" w:rsidRPr="005A1C89" w:rsidRDefault="00C63984" w:rsidP="00206EF2">
      <w:pPr>
        <w:pStyle w:val="PargrafodaLista"/>
        <w:numPr>
          <w:ilvl w:val="0"/>
          <w:numId w:val="2"/>
        </w:numPr>
        <w:tabs>
          <w:tab w:val="left" w:pos="2082"/>
          <w:tab w:val="left" w:pos="2083"/>
        </w:tabs>
        <w:ind w:left="2081" w:hanging="431"/>
        <w:rPr>
          <w:rFonts w:ascii="Arial" w:hAnsi="Arial" w:cs="Arial"/>
        </w:rPr>
      </w:pPr>
      <w:r w:rsidRPr="005A1C89">
        <w:rPr>
          <w:rFonts w:ascii="Arial" w:hAnsi="Arial" w:cs="Arial"/>
        </w:rPr>
        <w:t>Localidade;</w:t>
      </w:r>
    </w:p>
    <w:p w14:paraId="708D4515" w14:textId="77777777" w:rsidR="00070A1A" w:rsidRPr="005A1C89" w:rsidRDefault="00C63984" w:rsidP="00206EF2">
      <w:pPr>
        <w:pStyle w:val="PargrafodaLista"/>
        <w:numPr>
          <w:ilvl w:val="0"/>
          <w:numId w:val="2"/>
        </w:numPr>
        <w:tabs>
          <w:tab w:val="left" w:pos="2082"/>
          <w:tab w:val="left" w:pos="2083"/>
        </w:tabs>
        <w:spacing w:after="120"/>
        <w:ind w:hanging="433"/>
        <w:rPr>
          <w:rFonts w:ascii="Arial" w:hAnsi="Arial" w:cs="Arial"/>
        </w:rPr>
      </w:pPr>
      <w:r w:rsidRPr="005A1C89">
        <w:rPr>
          <w:rFonts w:ascii="Arial" w:hAnsi="Arial" w:cs="Arial"/>
        </w:rPr>
        <w:t>Nome</w:t>
      </w:r>
      <w:r w:rsidRPr="005A1C89">
        <w:rPr>
          <w:rFonts w:ascii="Arial" w:hAnsi="Arial" w:cs="Arial"/>
          <w:spacing w:val="-1"/>
        </w:rPr>
        <w:t xml:space="preserve"> </w:t>
      </w:r>
      <w:r w:rsidRPr="005A1C89">
        <w:rPr>
          <w:rFonts w:ascii="Arial" w:hAnsi="Arial" w:cs="Arial"/>
        </w:rPr>
        <w:t>e</w:t>
      </w:r>
      <w:r w:rsidRPr="005A1C89">
        <w:rPr>
          <w:rFonts w:ascii="Arial" w:hAnsi="Arial" w:cs="Arial"/>
          <w:spacing w:val="-4"/>
        </w:rPr>
        <w:t xml:space="preserve"> </w:t>
      </w:r>
      <w:r w:rsidRPr="005A1C89">
        <w:rPr>
          <w:rFonts w:ascii="Arial" w:hAnsi="Arial" w:cs="Arial"/>
        </w:rPr>
        <w:t>valor do</w:t>
      </w:r>
      <w:r w:rsidRPr="005A1C89">
        <w:rPr>
          <w:rFonts w:ascii="Arial" w:hAnsi="Arial" w:cs="Arial"/>
          <w:spacing w:val="-2"/>
        </w:rPr>
        <w:t xml:space="preserve"> </w:t>
      </w:r>
      <w:r w:rsidRPr="005A1C89">
        <w:rPr>
          <w:rFonts w:ascii="Arial" w:hAnsi="Arial" w:cs="Arial"/>
        </w:rPr>
        <w:t>procedimento</w:t>
      </w:r>
      <w:r w:rsidRPr="005A1C89">
        <w:rPr>
          <w:rFonts w:ascii="Arial" w:hAnsi="Arial" w:cs="Arial"/>
          <w:spacing w:val="-4"/>
        </w:rPr>
        <w:t xml:space="preserve"> </w:t>
      </w:r>
      <w:r w:rsidRPr="005A1C89">
        <w:rPr>
          <w:rFonts w:ascii="Arial" w:hAnsi="Arial" w:cs="Arial"/>
        </w:rPr>
        <w:t>realizado;</w:t>
      </w:r>
    </w:p>
    <w:p w14:paraId="76A02392" w14:textId="77777777" w:rsidR="00070A1A" w:rsidRPr="005A1C89" w:rsidRDefault="00C63984" w:rsidP="00AC56C4">
      <w:pPr>
        <w:pStyle w:val="PargrafodaLista"/>
        <w:numPr>
          <w:ilvl w:val="1"/>
          <w:numId w:val="14"/>
        </w:numPr>
        <w:spacing w:after="120"/>
        <w:ind w:left="1790" w:hanging="656"/>
        <w:rPr>
          <w:rFonts w:ascii="Arial" w:hAnsi="Arial" w:cs="Arial"/>
        </w:rPr>
      </w:pPr>
      <w:r w:rsidRPr="005A1C89">
        <w:rPr>
          <w:rFonts w:ascii="Arial" w:hAnsi="Arial" w:cs="Arial"/>
        </w:rPr>
        <w:t>Manter</w:t>
      </w:r>
      <w:r w:rsidRPr="005A1C89">
        <w:rPr>
          <w:rFonts w:ascii="Arial" w:hAnsi="Arial" w:cs="Arial"/>
          <w:spacing w:val="-1"/>
        </w:rPr>
        <w:t xml:space="preserve"> </w:t>
      </w:r>
      <w:r w:rsidRPr="005A1C89">
        <w:rPr>
          <w:rFonts w:ascii="Arial" w:hAnsi="Arial" w:cs="Arial"/>
        </w:rPr>
        <w:t>suas</w:t>
      </w:r>
      <w:r w:rsidRPr="005A1C89">
        <w:rPr>
          <w:rFonts w:ascii="Arial" w:hAnsi="Arial" w:cs="Arial"/>
          <w:spacing w:val="-1"/>
        </w:rPr>
        <w:t xml:space="preserve"> </w:t>
      </w:r>
      <w:r w:rsidRPr="005A1C89">
        <w:rPr>
          <w:rFonts w:ascii="Arial" w:hAnsi="Arial" w:cs="Arial"/>
        </w:rPr>
        <w:t>condições</w:t>
      </w:r>
      <w:r w:rsidRPr="005A1C89">
        <w:rPr>
          <w:rFonts w:ascii="Arial" w:hAnsi="Arial" w:cs="Arial"/>
          <w:spacing w:val="-3"/>
        </w:rPr>
        <w:t xml:space="preserve"> </w:t>
      </w:r>
      <w:r w:rsidRPr="005A1C89">
        <w:rPr>
          <w:rFonts w:ascii="Arial" w:hAnsi="Arial" w:cs="Arial"/>
        </w:rPr>
        <w:t>de</w:t>
      </w:r>
      <w:r w:rsidRPr="005A1C89">
        <w:rPr>
          <w:rFonts w:ascii="Arial" w:hAnsi="Arial" w:cs="Arial"/>
          <w:spacing w:val="-2"/>
        </w:rPr>
        <w:t xml:space="preserve"> </w:t>
      </w:r>
      <w:r w:rsidRPr="005A1C89">
        <w:rPr>
          <w:rFonts w:ascii="Arial" w:hAnsi="Arial" w:cs="Arial"/>
        </w:rPr>
        <w:t>habilitação</w:t>
      </w:r>
      <w:r w:rsidRPr="005A1C89">
        <w:rPr>
          <w:rFonts w:ascii="Arial" w:hAnsi="Arial" w:cs="Arial"/>
          <w:spacing w:val="-2"/>
        </w:rPr>
        <w:t xml:space="preserve"> </w:t>
      </w:r>
      <w:r w:rsidRPr="005A1C89">
        <w:rPr>
          <w:rFonts w:ascii="Arial" w:hAnsi="Arial" w:cs="Arial"/>
        </w:rPr>
        <w:t>durante</w:t>
      </w:r>
      <w:r w:rsidRPr="005A1C89">
        <w:rPr>
          <w:rFonts w:ascii="Arial" w:hAnsi="Arial" w:cs="Arial"/>
          <w:spacing w:val="-3"/>
        </w:rPr>
        <w:t xml:space="preserve"> </w:t>
      </w:r>
      <w:r w:rsidRPr="005A1C89">
        <w:rPr>
          <w:rFonts w:ascii="Arial" w:hAnsi="Arial" w:cs="Arial"/>
        </w:rPr>
        <w:t>todo</w:t>
      </w:r>
      <w:r w:rsidRPr="005A1C89">
        <w:rPr>
          <w:rFonts w:ascii="Arial" w:hAnsi="Arial" w:cs="Arial"/>
          <w:spacing w:val="-2"/>
        </w:rPr>
        <w:t xml:space="preserve"> </w:t>
      </w:r>
      <w:r w:rsidRPr="005A1C89">
        <w:rPr>
          <w:rFonts w:ascii="Arial" w:hAnsi="Arial" w:cs="Arial"/>
        </w:rPr>
        <w:t>o período</w:t>
      </w:r>
      <w:r w:rsidRPr="005A1C89">
        <w:rPr>
          <w:rFonts w:ascii="Arial" w:hAnsi="Arial" w:cs="Arial"/>
          <w:spacing w:val="-2"/>
        </w:rPr>
        <w:t xml:space="preserve"> </w:t>
      </w:r>
      <w:r w:rsidRPr="005A1C89">
        <w:rPr>
          <w:rFonts w:ascii="Arial" w:hAnsi="Arial" w:cs="Arial"/>
        </w:rPr>
        <w:t>contratual;</w:t>
      </w:r>
    </w:p>
    <w:p w14:paraId="78819C6F" w14:textId="77777777" w:rsidR="00070A1A" w:rsidRPr="005A1C89" w:rsidRDefault="00C63984" w:rsidP="00AC56C4">
      <w:pPr>
        <w:pStyle w:val="PargrafodaLista"/>
        <w:numPr>
          <w:ilvl w:val="1"/>
          <w:numId w:val="14"/>
        </w:numPr>
        <w:tabs>
          <w:tab w:val="left" w:pos="1134"/>
        </w:tabs>
        <w:spacing w:after="120"/>
        <w:ind w:left="1134" w:firstLine="0"/>
        <w:rPr>
          <w:rFonts w:ascii="Arial" w:hAnsi="Arial" w:cs="Arial"/>
        </w:rPr>
      </w:pPr>
      <w:r w:rsidRPr="005A1C89">
        <w:rPr>
          <w:rFonts w:ascii="Arial" w:hAnsi="Arial" w:cs="Arial"/>
        </w:rPr>
        <w:t>Estabelecer</w:t>
      </w:r>
      <w:r w:rsidRPr="005A1C89">
        <w:rPr>
          <w:rFonts w:ascii="Arial" w:hAnsi="Arial" w:cs="Arial"/>
          <w:spacing w:val="-1"/>
        </w:rPr>
        <w:t xml:space="preserve"> </w:t>
      </w:r>
      <w:r w:rsidRPr="005A1C89">
        <w:rPr>
          <w:rFonts w:ascii="Arial" w:hAnsi="Arial" w:cs="Arial"/>
        </w:rPr>
        <w:t>normas</w:t>
      </w:r>
      <w:r w:rsidRPr="005A1C89">
        <w:rPr>
          <w:rFonts w:ascii="Arial" w:hAnsi="Arial" w:cs="Arial"/>
          <w:spacing w:val="-2"/>
        </w:rPr>
        <w:t xml:space="preserve"> </w:t>
      </w:r>
      <w:r w:rsidRPr="005A1C89">
        <w:rPr>
          <w:rFonts w:ascii="Arial" w:hAnsi="Arial" w:cs="Arial"/>
        </w:rPr>
        <w:t>e</w:t>
      </w:r>
      <w:r w:rsidRPr="005A1C89">
        <w:rPr>
          <w:rFonts w:ascii="Arial" w:hAnsi="Arial" w:cs="Arial"/>
          <w:spacing w:val="-4"/>
        </w:rPr>
        <w:t xml:space="preserve"> </w:t>
      </w:r>
      <w:r w:rsidRPr="005A1C89">
        <w:rPr>
          <w:rFonts w:ascii="Arial" w:hAnsi="Arial" w:cs="Arial"/>
        </w:rPr>
        <w:t>rotinas</w:t>
      </w:r>
      <w:r w:rsidRPr="005A1C89">
        <w:rPr>
          <w:rFonts w:ascii="Arial" w:hAnsi="Arial" w:cs="Arial"/>
          <w:spacing w:val="-1"/>
        </w:rPr>
        <w:t xml:space="preserve"> </w:t>
      </w:r>
      <w:r w:rsidRPr="005A1C89">
        <w:rPr>
          <w:rFonts w:ascii="Arial" w:hAnsi="Arial" w:cs="Arial"/>
        </w:rPr>
        <w:t>institucionalizadas</w:t>
      </w:r>
      <w:r w:rsidRPr="005A1C89">
        <w:rPr>
          <w:rFonts w:ascii="Arial" w:hAnsi="Arial" w:cs="Arial"/>
          <w:spacing w:val="1"/>
        </w:rPr>
        <w:t xml:space="preserve"> </w:t>
      </w:r>
      <w:r w:rsidRPr="005A1C89">
        <w:rPr>
          <w:rFonts w:ascii="Arial" w:hAnsi="Arial" w:cs="Arial"/>
        </w:rPr>
        <w:t>para</w:t>
      </w:r>
      <w:r w:rsidRPr="005A1C89">
        <w:rPr>
          <w:rFonts w:ascii="Arial" w:hAnsi="Arial" w:cs="Arial"/>
          <w:spacing w:val="-4"/>
        </w:rPr>
        <w:t xml:space="preserve"> </w:t>
      </w:r>
      <w:r w:rsidRPr="005A1C89">
        <w:rPr>
          <w:rFonts w:ascii="Arial" w:hAnsi="Arial" w:cs="Arial"/>
        </w:rPr>
        <w:t>todos</w:t>
      </w:r>
      <w:r w:rsidRPr="005A1C89">
        <w:rPr>
          <w:rFonts w:ascii="Arial" w:hAnsi="Arial" w:cs="Arial"/>
          <w:spacing w:val="-2"/>
        </w:rPr>
        <w:t xml:space="preserve"> </w:t>
      </w:r>
      <w:r w:rsidRPr="005A1C89">
        <w:rPr>
          <w:rFonts w:ascii="Arial" w:hAnsi="Arial" w:cs="Arial"/>
        </w:rPr>
        <w:t>os</w:t>
      </w:r>
      <w:r w:rsidRPr="005A1C89">
        <w:rPr>
          <w:rFonts w:ascii="Arial" w:hAnsi="Arial" w:cs="Arial"/>
          <w:spacing w:val="-4"/>
        </w:rPr>
        <w:t xml:space="preserve"> </w:t>
      </w:r>
      <w:r w:rsidRPr="005A1C89">
        <w:rPr>
          <w:rFonts w:ascii="Arial" w:hAnsi="Arial" w:cs="Arial"/>
        </w:rPr>
        <w:t>serviços</w:t>
      </w:r>
      <w:r w:rsidRPr="005A1C89">
        <w:rPr>
          <w:rFonts w:ascii="Arial" w:hAnsi="Arial" w:cs="Arial"/>
          <w:spacing w:val="-2"/>
        </w:rPr>
        <w:t xml:space="preserve"> </w:t>
      </w:r>
      <w:r w:rsidRPr="005A1C89">
        <w:rPr>
          <w:rFonts w:ascii="Arial" w:hAnsi="Arial" w:cs="Arial"/>
        </w:rPr>
        <w:t>prestados;</w:t>
      </w:r>
    </w:p>
    <w:p w14:paraId="330504C5" w14:textId="3ED680F9" w:rsidR="00B915C5" w:rsidRPr="005A1C89" w:rsidRDefault="00C63984" w:rsidP="00AC56C4">
      <w:pPr>
        <w:pStyle w:val="PargrafodaLista"/>
        <w:numPr>
          <w:ilvl w:val="1"/>
          <w:numId w:val="14"/>
        </w:numPr>
        <w:tabs>
          <w:tab w:val="left" w:pos="1134"/>
        </w:tabs>
        <w:spacing w:after="120"/>
        <w:ind w:left="1134" w:right="224" w:hanging="8"/>
        <w:rPr>
          <w:rFonts w:ascii="Arial" w:hAnsi="Arial" w:cs="Arial"/>
        </w:rPr>
      </w:pPr>
      <w:r w:rsidRPr="005A1C89">
        <w:rPr>
          <w:rFonts w:ascii="Arial" w:hAnsi="Arial" w:cs="Arial"/>
        </w:rPr>
        <w:t>Participar</w:t>
      </w:r>
      <w:r w:rsidRPr="005A1C89">
        <w:rPr>
          <w:rFonts w:ascii="Arial" w:hAnsi="Arial" w:cs="Arial"/>
          <w:spacing w:val="15"/>
        </w:rPr>
        <w:t xml:space="preserve"> </w:t>
      </w:r>
      <w:r w:rsidRPr="005A1C89">
        <w:rPr>
          <w:rFonts w:ascii="Arial" w:hAnsi="Arial" w:cs="Arial"/>
        </w:rPr>
        <w:t>de</w:t>
      </w:r>
      <w:r w:rsidRPr="005A1C89">
        <w:rPr>
          <w:rFonts w:ascii="Arial" w:hAnsi="Arial" w:cs="Arial"/>
          <w:spacing w:val="13"/>
        </w:rPr>
        <w:t xml:space="preserve"> </w:t>
      </w:r>
      <w:r w:rsidRPr="005A1C89">
        <w:rPr>
          <w:rFonts w:ascii="Arial" w:hAnsi="Arial" w:cs="Arial"/>
        </w:rPr>
        <w:t>programas,</w:t>
      </w:r>
      <w:r w:rsidRPr="005A1C89">
        <w:rPr>
          <w:rFonts w:ascii="Arial" w:hAnsi="Arial" w:cs="Arial"/>
          <w:spacing w:val="13"/>
        </w:rPr>
        <w:t xml:space="preserve"> </w:t>
      </w:r>
      <w:r w:rsidRPr="005A1C89">
        <w:rPr>
          <w:rFonts w:ascii="Arial" w:hAnsi="Arial" w:cs="Arial"/>
        </w:rPr>
        <w:t>pesquisas</w:t>
      </w:r>
      <w:r w:rsidRPr="005A1C89">
        <w:rPr>
          <w:rFonts w:ascii="Arial" w:hAnsi="Arial" w:cs="Arial"/>
          <w:spacing w:val="14"/>
        </w:rPr>
        <w:t xml:space="preserve"> </w:t>
      </w:r>
      <w:r w:rsidRPr="005A1C89">
        <w:rPr>
          <w:rFonts w:ascii="Arial" w:hAnsi="Arial" w:cs="Arial"/>
        </w:rPr>
        <w:t>e</w:t>
      </w:r>
      <w:r w:rsidRPr="005A1C89">
        <w:rPr>
          <w:rFonts w:ascii="Arial" w:hAnsi="Arial" w:cs="Arial"/>
          <w:spacing w:val="12"/>
        </w:rPr>
        <w:t xml:space="preserve"> </w:t>
      </w:r>
      <w:r w:rsidRPr="005A1C89">
        <w:rPr>
          <w:rFonts w:ascii="Arial" w:hAnsi="Arial" w:cs="Arial"/>
        </w:rPr>
        <w:t>ações</w:t>
      </w:r>
      <w:r w:rsidRPr="005A1C89">
        <w:rPr>
          <w:rFonts w:ascii="Arial" w:hAnsi="Arial" w:cs="Arial"/>
          <w:spacing w:val="14"/>
        </w:rPr>
        <w:t xml:space="preserve"> </w:t>
      </w:r>
      <w:r w:rsidRPr="005A1C89">
        <w:rPr>
          <w:rFonts w:ascii="Arial" w:hAnsi="Arial" w:cs="Arial"/>
        </w:rPr>
        <w:t>estratégicas</w:t>
      </w:r>
      <w:r w:rsidRPr="005A1C89">
        <w:rPr>
          <w:rFonts w:ascii="Arial" w:hAnsi="Arial" w:cs="Arial"/>
          <w:spacing w:val="14"/>
        </w:rPr>
        <w:t xml:space="preserve"> </w:t>
      </w:r>
      <w:r w:rsidRPr="005A1C89">
        <w:rPr>
          <w:rFonts w:ascii="Arial" w:hAnsi="Arial" w:cs="Arial"/>
        </w:rPr>
        <w:t>propostas</w:t>
      </w:r>
      <w:r w:rsidRPr="005A1C89">
        <w:rPr>
          <w:rFonts w:ascii="Arial" w:hAnsi="Arial" w:cs="Arial"/>
          <w:spacing w:val="15"/>
        </w:rPr>
        <w:t xml:space="preserve"> </w:t>
      </w:r>
      <w:r w:rsidRPr="005A1C89">
        <w:rPr>
          <w:rFonts w:ascii="Arial" w:hAnsi="Arial" w:cs="Arial"/>
        </w:rPr>
        <w:t>pelo</w:t>
      </w:r>
      <w:r w:rsidRPr="005A1C89">
        <w:rPr>
          <w:rFonts w:ascii="Arial" w:hAnsi="Arial" w:cs="Arial"/>
          <w:spacing w:val="11"/>
        </w:rPr>
        <w:t xml:space="preserve"> </w:t>
      </w:r>
      <w:r w:rsidRPr="005A1C89">
        <w:rPr>
          <w:rFonts w:ascii="Arial" w:hAnsi="Arial" w:cs="Arial"/>
        </w:rPr>
        <w:t>Ministério</w:t>
      </w:r>
      <w:r w:rsidRPr="005A1C89">
        <w:rPr>
          <w:rFonts w:ascii="Arial" w:hAnsi="Arial" w:cs="Arial"/>
          <w:spacing w:val="14"/>
        </w:rPr>
        <w:t xml:space="preserve"> </w:t>
      </w:r>
      <w:r w:rsidRPr="005A1C89">
        <w:rPr>
          <w:rFonts w:ascii="Arial" w:hAnsi="Arial" w:cs="Arial"/>
        </w:rPr>
        <w:t>da</w:t>
      </w:r>
      <w:r w:rsidR="001903DC" w:rsidRPr="005A1C89">
        <w:rPr>
          <w:rFonts w:ascii="Arial" w:hAnsi="Arial" w:cs="Arial"/>
        </w:rPr>
        <w:t xml:space="preserve"> </w:t>
      </w:r>
      <w:r w:rsidRPr="005A1C89">
        <w:rPr>
          <w:rFonts w:ascii="Arial" w:hAnsi="Arial" w:cs="Arial"/>
          <w:spacing w:val="-59"/>
        </w:rPr>
        <w:t xml:space="preserve"> </w:t>
      </w:r>
      <w:r w:rsidRPr="005A1C89">
        <w:rPr>
          <w:rFonts w:ascii="Arial" w:hAnsi="Arial" w:cs="Arial"/>
        </w:rPr>
        <w:t>Saúde</w:t>
      </w:r>
      <w:r w:rsidRPr="005A1C89">
        <w:rPr>
          <w:rFonts w:ascii="Arial" w:hAnsi="Arial" w:cs="Arial"/>
          <w:spacing w:val="-1"/>
        </w:rPr>
        <w:t xml:space="preserve"> </w:t>
      </w:r>
      <w:r w:rsidRPr="005A1C89">
        <w:rPr>
          <w:rFonts w:ascii="Arial" w:hAnsi="Arial" w:cs="Arial"/>
        </w:rPr>
        <w:t>e a</w:t>
      </w:r>
      <w:r w:rsidRPr="005A1C89">
        <w:rPr>
          <w:rFonts w:ascii="Arial" w:hAnsi="Arial" w:cs="Arial"/>
          <w:spacing w:val="-2"/>
        </w:rPr>
        <w:t xml:space="preserve"> </w:t>
      </w:r>
      <w:r w:rsidRPr="005A1C89">
        <w:rPr>
          <w:rFonts w:ascii="Arial" w:hAnsi="Arial" w:cs="Arial"/>
        </w:rPr>
        <w:t>Fundação Municipal de Saúde de</w:t>
      </w:r>
      <w:r w:rsidRPr="005A1C89">
        <w:rPr>
          <w:rFonts w:ascii="Arial" w:hAnsi="Arial" w:cs="Arial"/>
          <w:spacing w:val="-1"/>
        </w:rPr>
        <w:t xml:space="preserve"> </w:t>
      </w:r>
      <w:r w:rsidRPr="005A1C89">
        <w:rPr>
          <w:rFonts w:ascii="Arial" w:hAnsi="Arial" w:cs="Arial"/>
        </w:rPr>
        <w:t>Niterói;</w:t>
      </w:r>
    </w:p>
    <w:p w14:paraId="461E93D1" w14:textId="6CA30035" w:rsidR="001903DC" w:rsidRPr="005A1C89" w:rsidRDefault="001903DC" w:rsidP="00AC56C4">
      <w:pPr>
        <w:pStyle w:val="PargrafodaLista"/>
        <w:numPr>
          <w:ilvl w:val="1"/>
          <w:numId w:val="14"/>
        </w:numPr>
        <w:tabs>
          <w:tab w:val="left" w:pos="1134"/>
        </w:tabs>
        <w:spacing w:after="120"/>
        <w:ind w:left="1134" w:right="224" w:hanging="8"/>
        <w:rPr>
          <w:rFonts w:ascii="Arial" w:hAnsi="Arial" w:cs="Arial"/>
        </w:rPr>
      </w:pPr>
      <w:r w:rsidRPr="005A1C89">
        <w:rPr>
          <w:rFonts w:ascii="Arial" w:hAnsi="Arial" w:cs="Arial"/>
        </w:rPr>
        <w:t>Enviar, mesalmente, ao Departamento de Controle, Avaliação e Auditoria da Fundação Municipal de Saúde de Niterói os indicadores de Qualidade.</w:t>
      </w:r>
    </w:p>
    <w:p w14:paraId="55D1E0E9" w14:textId="77777777" w:rsidR="001903DC" w:rsidRPr="005A1C89" w:rsidRDefault="001903DC" w:rsidP="00AC56C4">
      <w:pPr>
        <w:pStyle w:val="PargrafodaLista"/>
        <w:numPr>
          <w:ilvl w:val="1"/>
          <w:numId w:val="14"/>
        </w:numPr>
        <w:tabs>
          <w:tab w:val="left" w:pos="1134"/>
        </w:tabs>
        <w:spacing w:after="120"/>
        <w:ind w:left="1134" w:right="224" w:hanging="8"/>
        <w:rPr>
          <w:rFonts w:ascii="Arial" w:hAnsi="Arial" w:cs="Arial"/>
        </w:rPr>
      </w:pPr>
      <w:r w:rsidRPr="005A1C89">
        <w:rPr>
          <w:rFonts w:ascii="Arial" w:hAnsi="Arial" w:cs="Arial"/>
        </w:rPr>
        <w:t>Enviar ao DECAU da FMS Laudo Técnico de inspeção da ANVISA, sempre que houver nova fiscalização;</w:t>
      </w:r>
    </w:p>
    <w:p w14:paraId="3C5A3B55" w14:textId="6590C2CA" w:rsidR="001903DC" w:rsidRPr="005A1C89" w:rsidRDefault="000433BD" w:rsidP="00AC56C4">
      <w:pPr>
        <w:pStyle w:val="PargrafodaLista"/>
        <w:numPr>
          <w:ilvl w:val="1"/>
          <w:numId w:val="14"/>
        </w:numPr>
        <w:tabs>
          <w:tab w:val="left" w:pos="1134"/>
        </w:tabs>
        <w:spacing w:after="120"/>
        <w:ind w:left="1134" w:right="224" w:hanging="8"/>
        <w:rPr>
          <w:rFonts w:ascii="Arial" w:hAnsi="Arial" w:cs="Arial"/>
        </w:rPr>
      </w:pPr>
      <w:r>
        <w:rPr>
          <w:rFonts w:ascii="Arial" w:hAnsi="Arial" w:cs="Arial"/>
        </w:rPr>
        <w:t>Submeter-se a avaliaçõ</w:t>
      </w:r>
      <w:r w:rsidR="001903DC" w:rsidRPr="005A1C89">
        <w:rPr>
          <w:rFonts w:ascii="Arial" w:hAnsi="Arial" w:cs="Arial"/>
        </w:rPr>
        <w:t xml:space="preserve">es sistemáticas de acordo com o Programa Nacional de Avaliação de Serviços de Saúde – PNASS, estabelecido pela Portaria GM/MS nº 382, de 10 de março de 2005 (ou outra que vier substituí-la)  </w:t>
      </w:r>
    </w:p>
    <w:p w14:paraId="11830217" w14:textId="77777777" w:rsidR="00B915C5" w:rsidRPr="005A1C89" w:rsidRDefault="00C63984" w:rsidP="00AC56C4">
      <w:pPr>
        <w:pStyle w:val="PargrafodaLista"/>
        <w:numPr>
          <w:ilvl w:val="1"/>
          <w:numId w:val="14"/>
        </w:numPr>
        <w:tabs>
          <w:tab w:val="left" w:pos="1134"/>
        </w:tabs>
        <w:spacing w:after="120"/>
        <w:ind w:left="1134" w:right="224" w:hanging="8"/>
        <w:rPr>
          <w:rFonts w:ascii="Arial" w:hAnsi="Arial" w:cs="Arial"/>
        </w:rPr>
      </w:pPr>
      <w:r w:rsidRPr="005A1C89">
        <w:rPr>
          <w:rFonts w:ascii="Arial" w:hAnsi="Arial" w:cs="Arial"/>
        </w:rPr>
        <w:t>Submeter-se</w:t>
      </w:r>
      <w:r w:rsidRPr="005A1C89">
        <w:rPr>
          <w:rFonts w:ascii="Arial" w:hAnsi="Arial" w:cs="Arial"/>
          <w:spacing w:val="-4"/>
        </w:rPr>
        <w:t xml:space="preserve"> </w:t>
      </w:r>
      <w:r w:rsidRPr="005A1C89">
        <w:rPr>
          <w:rFonts w:ascii="Arial" w:hAnsi="Arial" w:cs="Arial"/>
        </w:rPr>
        <w:t>à</w:t>
      </w:r>
      <w:r w:rsidRPr="005A1C89">
        <w:rPr>
          <w:rFonts w:ascii="Arial" w:hAnsi="Arial" w:cs="Arial"/>
          <w:spacing w:val="-4"/>
        </w:rPr>
        <w:t xml:space="preserve"> </w:t>
      </w:r>
      <w:r w:rsidRPr="005A1C89">
        <w:rPr>
          <w:rFonts w:ascii="Arial" w:hAnsi="Arial" w:cs="Arial"/>
        </w:rPr>
        <w:t>regulação</w:t>
      </w:r>
      <w:r w:rsidRPr="005A1C89">
        <w:rPr>
          <w:rFonts w:ascii="Arial" w:hAnsi="Arial" w:cs="Arial"/>
          <w:spacing w:val="-2"/>
        </w:rPr>
        <w:t xml:space="preserve"> </w:t>
      </w:r>
      <w:r w:rsidRPr="005A1C89">
        <w:rPr>
          <w:rFonts w:ascii="Arial" w:hAnsi="Arial" w:cs="Arial"/>
        </w:rPr>
        <w:t>instituída</w:t>
      </w:r>
      <w:r w:rsidRPr="005A1C89">
        <w:rPr>
          <w:rFonts w:ascii="Arial" w:hAnsi="Arial" w:cs="Arial"/>
          <w:spacing w:val="-2"/>
        </w:rPr>
        <w:t xml:space="preserve"> </w:t>
      </w:r>
      <w:r w:rsidRPr="005A1C89">
        <w:rPr>
          <w:rFonts w:ascii="Arial" w:hAnsi="Arial" w:cs="Arial"/>
        </w:rPr>
        <w:t>pelo</w:t>
      </w:r>
      <w:r w:rsidRPr="005A1C89">
        <w:rPr>
          <w:rFonts w:ascii="Arial" w:hAnsi="Arial" w:cs="Arial"/>
          <w:spacing w:val="-2"/>
        </w:rPr>
        <w:t xml:space="preserve"> </w:t>
      </w:r>
      <w:r w:rsidRPr="005A1C89">
        <w:rPr>
          <w:rFonts w:ascii="Arial" w:hAnsi="Arial" w:cs="Arial"/>
        </w:rPr>
        <w:t>Gestor;</w:t>
      </w:r>
    </w:p>
    <w:p w14:paraId="375C7373" w14:textId="7D8DAF3F" w:rsidR="00B915C5" w:rsidRPr="005A1C89" w:rsidRDefault="00C63984" w:rsidP="00AC56C4">
      <w:pPr>
        <w:pStyle w:val="PargrafodaLista"/>
        <w:numPr>
          <w:ilvl w:val="1"/>
          <w:numId w:val="14"/>
        </w:numPr>
        <w:tabs>
          <w:tab w:val="left" w:pos="1134"/>
        </w:tabs>
        <w:spacing w:after="120"/>
        <w:ind w:left="1134" w:right="224" w:hanging="8"/>
        <w:rPr>
          <w:rFonts w:ascii="Arial" w:hAnsi="Arial" w:cs="Arial"/>
        </w:rPr>
      </w:pPr>
      <w:r w:rsidRPr="005A1C89">
        <w:rPr>
          <w:rFonts w:ascii="Arial" w:hAnsi="Arial" w:cs="Arial"/>
        </w:rPr>
        <w:t>Obrigar-se</w:t>
      </w:r>
      <w:r w:rsidRPr="005A1C89">
        <w:rPr>
          <w:rFonts w:ascii="Arial" w:hAnsi="Arial" w:cs="Arial"/>
          <w:spacing w:val="35"/>
        </w:rPr>
        <w:t xml:space="preserve"> </w:t>
      </w:r>
      <w:r w:rsidRPr="005A1C89">
        <w:rPr>
          <w:rFonts w:ascii="Arial" w:hAnsi="Arial" w:cs="Arial"/>
        </w:rPr>
        <w:t>a</w:t>
      </w:r>
      <w:r w:rsidRPr="005A1C89">
        <w:rPr>
          <w:rFonts w:ascii="Arial" w:hAnsi="Arial" w:cs="Arial"/>
          <w:spacing w:val="36"/>
        </w:rPr>
        <w:t xml:space="preserve"> </w:t>
      </w:r>
      <w:r w:rsidRPr="005A1C89">
        <w:rPr>
          <w:rFonts w:ascii="Arial" w:hAnsi="Arial" w:cs="Arial"/>
        </w:rPr>
        <w:t>apresentar,</w:t>
      </w:r>
      <w:r w:rsidRPr="005A1C89">
        <w:rPr>
          <w:rFonts w:ascii="Arial" w:hAnsi="Arial" w:cs="Arial"/>
          <w:spacing w:val="37"/>
        </w:rPr>
        <w:t xml:space="preserve"> </w:t>
      </w:r>
      <w:r w:rsidRPr="005A1C89">
        <w:rPr>
          <w:rFonts w:ascii="Arial" w:hAnsi="Arial" w:cs="Arial"/>
        </w:rPr>
        <w:t>sempre</w:t>
      </w:r>
      <w:r w:rsidRPr="005A1C89">
        <w:rPr>
          <w:rFonts w:ascii="Arial" w:hAnsi="Arial" w:cs="Arial"/>
          <w:spacing w:val="34"/>
        </w:rPr>
        <w:t xml:space="preserve"> </w:t>
      </w:r>
      <w:r w:rsidRPr="005A1C89">
        <w:rPr>
          <w:rFonts w:ascii="Arial" w:hAnsi="Arial" w:cs="Arial"/>
        </w:rPr>
        <w:t>que</w:t>
      </w:r>
      <w:r w:rsidRPr="005A1C89">
        <w:rPr>
          <w:rFonts w:ascii="Arial" w:hAnsi="Arial" w:cs="Arial"/>
          <w:spacing w:val="36"/>
        </w:rPr>
        <w:t xml:space="preserve"> </w:t>
      </w:r>
      <w:r w:rsidRPr="005A1C89">
        <w:rPr>
          <w:rFonts w:ascii="Arial" w:hAnsi="Arial" w:cs="Arial"/>
        </w:rPr>
        <w:t>lhe</w:t>
      </w:r>
      <w:r w:rsidRPr="005A1C89">
        <w:rPr>
          <w:rFonts w:ascii="Arial" w:hAnsi="Arial" w:cs="Arial"/>
          <w:spacing w:val="35"/>
        </w:rPr>
        <w:t xml:space="preserve"> </w:t>
      </w:r>
      <w:r w:rsidRPr="005A1C89">
        <w:rPr>
          <w:rFonts w:ascii="Arial" w:hAnsi="Arial" w:cs="Arial"/>
        </w:rPr>
        <w:t>for</w:t>
      </w:r>
      <w:r w:rsidRPr="005A1C89">
        <w:rPr>
          <w:rFonts w:ascii="Arial" w:hAnsi="Arial" w:cs="Arial"/>
          <w:spacing w:val="37"/>
        </w:rPr>
        <w:t xml:space="preserve"> </w:t>
      </w:r>
      <w:r w:rsidRPr="005A1C89">
        <w:rPr>
          <w:rFonts w:ascii="Arial" w:hAnsi="Arial" w:cs="Arial"/>
        </w:rPr>
        <w:t>solicitado,</w:t>
      </w:r>
      <w:r w:rsidRPr="005A1C89">
        <w:rPr>
          <w:rFonts w:ascii="Arial" w:hAnsi="Arial" w:cs="Arial"/>
          <w:spacing w:val="37"/>
        </w:rPr>
        <w:t xml:space="preserve"> </w:t>
      </w:r>
      <w:r w:rsidRPr="005A1C89">
        <w:rPr>
          <w:rFonts w:ascii="Arial" w:hAnsi="Arial" w:cs="Arial"/>
        </w:rPr>
        <w:t>relatórios</w:t>
      </w:r>
      <w:r w:rsidRPr="005A1C89">
        <w:rPr>
          <w:rFonts w:ascii="Arial" w:hAnsi="Arial" w:cs="Arial"/>
          <w:spacing w:val="36"/>
        </w:rPr>
        <w:t xml:space="preserve"> </w:t>
      </w:r>
      <w:r w:rsidRPr="005A1C89">
        <w:rPr>
          <w:rFonts w:ascii="Arial" w:hAnsi="Arial" w:cs="Arial"/>
        </w:rPr>
        <w:t>de</w:t>
      </w:r>
      <w:r w:rsidRPr="005A1C89">
        <w:rPr>
          <w:rFonts w:ascii="Arial" w:hAnsi="Arial" w:cs="Arial"/>
          <w:spacing w:val="36"/>
        </w:rPr>
        <w:t xml:space="preserve"> </w:t>
      </w:r>
      <w:r w:rsidRPr="005A1C89">
        <w:rPr>
          <w:rFonts w:ascii="Arial" w:hAnsi="Arial" w:cs="Arial"/>
        </w:rPr>
        <w:t>atividades</w:t>
      </w:r>
      <w:r w:rsidRPr="005A1C89">
        <w:rPr>
          <w:rFonts w:ascii="Arial" w:hAnsi="Arial" w:cs="Arial"/>
          <w:spacing w:val="37"/>
        </w:rPr>
        <w:t xml:space="preserve"> </w:t>
      </w:r>
      <w:r w:rsidRPr="005A1C89">
        <w:rPr>
          <w:rFonts w:ascii="Arial" w:hAnsi="Arial" w:cs="Arial"/>
        </w:rPr>
        <w:t>que</w:t>
      </w:r>
      <w:r w:rsidR="000433BD">
        <w:rPr>
          <w:rFonts w:ascii="Arial" w:hAnsi="Arial" w:cs="Arial"/>
        </w:rPr>
        <w:t xml:space="preserve"> </w:t>
      </w:r>
      <w:r w:rsidRPr="005A1C89">
        <w:rPr>
          <w:rFonts w:ascii="Arial" w:hAnsi="Arial" w:cs="Arial"/>
          <w:spacing w:val="-59"/>
        </w:rPr>
        <w:t xml:space="preserve"> </w:t>
      </w:r>
      <w:r w:rsidRPr="005A1C89">
        <w:rPr>
          <w:rFonts w:ascii="Arial" w:hAnsi="Arial" w:cs="Arial"/>
        </w:rPr>
        <w:t>demonstrem o</w:t>
      </w:r>
      <w:r w:rsidRPr="005A1C89">
        <w:rPr>
          <w:rFonts w:ascii="Arial" w:hAnsi="Arial" w:cs="Arial"/>
          <w:spacing w:val="-2"/>
        </w:rPr>
        <w:t xml:space="preserve"> </w:t>
      </w:r>
      <w:r w:rsidRPr="005A1C89">
        <w:rPr>
          <w:rFonts w:ascii="Arial" w:hAnsi="Arial" w:cs="Arial"/>
        </w:rPr>
        <w:t>atendimento</w:t>
      </w:r>
      <w:r w:rsidRPr="005A1C89">
        <w:rPr>
          <w:rFonts w:ascii="Arial" w:hAnsi="Arial" w:cs="Arial"/>
          <w:spacing w:val="1"/>
        </w:rPr>
        <w:t xml:space="preserve"> </w:t>
      </w:r>
      <w:r w:rsidRPr="005A1C89">
        <w:rPr>
          <w:rFonts w:ascii="Arial" w:hAnsi="Arial" w:cs="Arial"/>
        </w:rPr>
        <w:t>do</w:t>
      </w:r>
      <w:r w:rsidRPr="005A1C89">
        <w:rPr>
          <w:rFonts w:ascii="Arial" w:hAnsi="Arial" w:cs="Arial"/>
          <w:spacing w:val="-2"/>
        </w:rPr>
        <w:t xml:space="preserve"> </w:t>
      </w:r>
      <w:r w:rsidRPr="005A1C89">
        <w:rPr>
          <w:rFonts w:ascii="Arial" w:hAnsi="Arial" w:cs="Arial"/>
        </w:rPr>
        <w:t>objeto;</w:t>
      </w:r>
    </w:p>
    <w:p w14:paraId="38EB7A8F" w14:textId="59278144" w:rsidR="00B915C5" w:rsidRPr="005A1C89" w:rsidRDefault="00C63984" w:rsidP="00AC56C4">
      <w:pPr>
        <w:pStyle w:val="PargrafodaLista"/>
        <w:numPr>
          <w:ilvl w:val="1"/>
          <w:numId w:val="14"/>
        </w:numPr>
        <w:tabs>
          <w:tab w:val="left" w:pos="1134"/>
        </w:tabs>
        <w:spacing w:after="120"/>
        <w:ind w:left="1134" w:right="224" w:hanging="8"/>
        <w:rPr>
          <w:rFonts w:ascii="Arial" w:hAnsi="Arial" w:cs="Arial"/>
        </w:rPr>
      </w:pPr>
      <w:r w:rsidRPr="005A1C89">
        <w:rPr>
          <w:rFonts w:ascii="Arial" w:hAnsi="Arial" w:cs="Arial"/>
        </w:rPr>
        <w:t>Garantir aos</w:t>
      </w:r>
      <w:r w:rsidRPr="005A1C89">
        <w:rPr>
          <w:rFonts w:ascii="Arial" w:hAnsi="Arial" w:cs="Arial"/>
          <w:spacing w:val="1"/>
        </w:rPr>
        <w:t xml:space="preserve"> </w:t>
      </w:r>
      <w:r w:rsidRPr="005A1C89">
        <w:rPr>
          <w:rFonts w:ascii="Arial" w:hAnsi="Arial" w:cs="Arial"/>
        </w:rPr>
        <w:t>Conselhos</w:t>
      </w:r>
      <w:r w:rsidRPr="005A1C89">
        <w:rPr>
          <w:rFonts w:ascii="Arial" w:hAnsi="Arial" w:cs="Arial"/>
          <w:spacing w:val="3"/>
        </w:rPr>
        <w:t xml:space="preserve"> </w:t>
      </w:r>
      <w:r w:rsidRPr="005A1C89">
        <w:rPr>
          <w:rFonts w:ascii="Arial" w:hAnsi="Arial" w:cs="Arial"/>
        </w:rPr>
        <w:t>de Saúde,</w:t>
      </w:r>
      <w:r w:rsidRPr="005A1C89">
        <w:rPr>
          <w:rFonts w:ascii="Arial" w:hAnsi="Arial" w:cs="Arial"/>
          <w:spacing w:val="2"/>
        </w:rPr>
        <w:t xml:space="preserve"> </w:t>
      </w:r>
      <w:r w:rsidRPr="005A1C89">
        <w:rPr>
          <w:rFonts w:ascii="Arial" w:hAnsi="Arial" w:cs="Arial"/>
        </w:rPr>
        <w:t>no exercício de seu poder</w:t>
      </w:r>
      <w:r w:rsidRPr="005A1C89">
        <w:rPr>
          <w:rFonts w:ascii="Arial" w:hAnsi="Arial" w:cs="Arial"/>
          <w:spacing w:val="1"/>
        </w:rPr>
        <w:t xml:space="preserve"> </w:t>
      </w:r>
      <w:r w:rsidRPr="005A1C89">
        <w:rPr>
          <w:rFonts w:ascii="Arial" w:hAnsi="Arial" w:cs="Arial"/>
        </w:rPr>
        <w:t>de fiscalização,</w:t>
      </w:r>
      <w:r w:rsidRPr="005A1C89">
        <w:rPr>
          <w:rFonts w:ascii="Arial" w:hAnsi="Arial" w:cs="Arial"/>
          <w:spacing w:val="2"/>
        </w:rPr>
        <w:t xml:space="preserve"> </w:t>
      </w:r>
      <w:r w:rsidRPr="005A1C89">
        <w:rPr>
          <w:rFonts w:ascii="Arial" w:hAnsi="Arial" w:cs="Arial"/>
        </w:rPr>
        <w:t>o acesso</w:t>
      </w:r>
      <w:r w:rsidR="004451EB">
        <w:rPr>
          <w:rFonts w:ascii="Arial" w:hAnsi="Arial" w:cs="Arial"/>
        </w:rPr>
        <w:t xml:space="preserve"> </w:t>
      </w:r>
      <w:r w:rsidRPr="005A1C89">
        <w:rPr>
          <w:rFonts w:ascii="Arial" w:hAnsi="Arial" w:cs="Arial"/>
          <w:spacing w:val="-58"/>
        </w:rPr>
        <w:t xml:space="preserve"> </w:t>
      </w:r>
      <w:r w:rsidRPr="005A1C89">
        <w:rPr>
          <w:rFonts w:ascii="Arial" w:hAnsi="Arial" w:cs="Arial"/>
        </w:rPr>
        <w:t>aos serviços</w:t>
      </w:r>
      <w:r w:rsidRPr="005A1C89">
        <w:rPr>
          <w:rFonts w:ascii="Arial" w:hAnsi="Arial" w:cs="Arial"/>
          <w:spacing w:val="1"/>
        </w:rPr>
        <w:t xml:space="preserve"> </w:t>
      </w:r>
      <w:r w:rsidRPr="005A1C89">
        <w:rPr>
          <w:rFonts w:ascii="Arial" w:hAnsi="Arial" w:cs="Arial"/>
        </w:rPr>
        <w:t>contratados;</w:t>
      </w:r>
    </w:p>
    <w:p w14:paraId="4135C8D1" w14:textId="77777777" w:rsidR="00B915C5" w:rsidRPr="005A1C89" w:rsidRDefault="00C63984" w:rsidP="00AC56C4">
      <w:pPr>
        <w:pStyle w:val="PargrafodaLista"/>
        <w:numPr>
          <w:ilvl w:val="1"/>
          <w:numId w:val="14"/>
        </w:numPr>
        <w:tabs>
          <w:tab w:val="left" w:pos="1134"/>
        </w:tabs>
        <w:spacing w:after="120"/>
        <w:ind w:left="1134" w:right="224" w:hanging="8"/>
        <w:rPr>
          <w:rFonts w:ascii="Arial" w:hAnsi="Arial" w:cs="Arial"/>
        </w:rPr>
      </w:pPr>
      <w:r w:rsidRPr="005A1C89">
        <w:rPr>
          <w:rFonts w:ascii="Arial" w:hAnsi="Arial" w:cs="Arial"/>
        </w:rPr>
        <w:t>Cumprir</w:t>
      </w:r>
      <w:r w:rsidRPr="005A1C89">
        <w:rPr>
          <w:rFonts w:ascii="Arial" w:hAnsi="Arial" w:cs="Arial"/>
          <w:spacing w:val="-3"/>
        </w:rPr>
        <w:t xml:space="preserve"> </w:t>
      </w:r>
      <w:r w:rsidRPr="005A1C89">
        <w:rPr>
          <w:rFonts w:ascii="Arial" w:hAnsi="Arial" w:cs="Arial"/>
        </w:rPr>
        <w:t>as</w:t>
      </w:r>
      <w:r w:rsidRPr="005A1C89">
        <w:rPr>
          <w:rFonts w:ascii="Arial" w:hAnsi="Arial" w:cs="Arial"/>
          <w:spacing w:val="-2"/>
        </w:rPr>
        <w:t xml:space="preserve"> </w:t>
      </w:r>
      <w:r w:rsidRPr="005A1C89">
        <w:rPr>
          <w:rFonts w:ascii="Arial" w:hAnsi="Arial" w:cs="Arial"/>
        </w:rPr>
        <w:t>diretrizes</w:t>
      </w:r>
      <w:r w:rsidRPr="005A1C89">
        <w:rPr>
          <w:rFonts w:ascii="Arial" w:hAnsi="Arial" w:cs="Arial"/>
          <w:spacing w:val="-2"/>
        </w:rPr>
        <w:t xml:space="preserve"> </w:t>
      </w:r>
      <w:r w:rsidRPr="005A1C89">
        <w:rPr>
          <w:rFonts w:ascii="Arial" w:hAnsi="Arial" w:cs="Arial"/>
        </w:rPr>
        <w:t>da</w:t>
      </w:r>
      <w:r w:rsidRPr="005A1C89">
        <w:rPr>
          <w:rFonts w:ascii="Arial" w:hAnsi="Arial" w:cs="Arial"/>
          <w:spacing w:val="-3"/>
        </w:rPr>
        <w:t xml:space="preserve"> </w:t>
      </w:r>
      <w:r w:rsidRPr="005A1C89">
        <w:rPr>
          <w:rFonts w:ascii="Arial" w:hAnsi="Arial" w:cs="Arial"/>
        </w:rPr>
        <w:t>Política</w:t>
      </w:r>
      <w:r w:rsidRPr="005A1C89">
        <w:rPr>
          <w:rFonts w:ascii="Arial" w:hAnsi="Arial" w:cs="Arial"/>
          <w:spacing w:val="-2"/>
        </w:rPr>
        <w:t xml:space="preserve"> </w:t>
      </w:r>
      <w:r w:rsidRPr="005A1C89">
        <w:rPr>
          <w:rFonts w:ascii="Arial" w:hAnsi="Arial" w:cs="Arial"/>
        </w:rPr>
        <w:t>Nacional</w:t>
      </w:r>
      <w:r w:rsidRPr="005A1C89">
        <w:rPr>
          <w:rFonts w:ascii="Arial" w:hAnsi="Arial" w:cs="Arial"/>
          <w:spacing w:val="-2"/>
        </w:rPr>
        <w:t xml:space="preserve"> </w:t>
      </w:r>
      <w:r w:rsidRPr="005A1C89">
        <w:rPr>
          <w:rFonts w:ascii="Arial" w:hAnsi="Arial" w:cs="Arial"/>
        </w:rPr>
        <w:t>de</w:t>
      </w:r>
      <w:r w:rsidRPr="005A1C89">
        <w:rPr>
          <w:rFonts w:ascii="Arial" w:hAnsi="Arial" w:cs="Arial"/>
          <w:spacing w:val="-2"/>
        </w:rPr>
        <w:t xml:space="preserve"> </w:t>
      </w:r>
      <w:r w:rsidRPr="005A1C89">
        <w:rPr>
          <w:rFonts w:ascii="Arial" w:hAnsi="Arial" w:cs="Arial"/>
        </w:rPr>
        <w:t>Humanização</w:t>
      </w:r>
      <w:r w:rsidRPr="005A1C89">
        <w:rPr>
          <w:rFonts w:ascii="Arial" w:hAnsi="Arial" w:cs="Arial"/>
          <w:spacing w:val="-2"/>
        </w:rPr>
        <w:t xml:space="preserve"> </w:t>
      </w:r>
      <w:r w:rsidRPr="005A1C89">
        <w:rPr>
          <w:rFonts w:ascii="Arial" w:hAnsi="Arial" w:cs="Arial"/>
        </w:rPr>
        <w:t>(PNH);</w:t>
      </w:r>
    </w:p>
    <w:p w14:paraId="6BF8CC0E" w14:textId="77777777" w:rsidR="00B915C5" w:rsidRPr="005A1C89" w:rsidRDefault="00C63984" w:rsidP="00AC56C4">
      <w:pPr>
        <w:pStyle w:val="PargrafodaLista"/>
        <w:numPr>
          <w:ilvl w:val="1"/>
          <w:numId w:val="14"/>
        </w:numPr>
        <w:tabs>
          <w:tab w:val="left" w:pos="1134"/>
        </w:tabs>
        <w:spacing w:after="120"/>
        <w:ind w:left="1134" w:right="224" w:hanging="8"/>
        <w:rPr>
          <w:rFonts w:ascii="Arial" w:hAnsi="Arial" w:cs="Arial"/>
        </w:rPr>
      </w:pPr>
      <w:r w:rsidRPr="005A1C89">
        <w:rPr>
          <w:rFonts w:ascii="Arial" w:hAnsi="Arial" w:cs="Arial"/>
        </w:rPr>
        <w:t>Cumprir</w:t>
      </w:r>
      <w:r w:rsidRPr="005A1C89">
        <w:rPr>
          <w:rFonts w:ascii="Arial" w:hAnsi="Arial" w:cs="Arial"/>
          <w:spacing w:val="-3"/>
        </w:rPr>
        <w:t xml:space="preserve"> </w:t>
      </w:r>
      <w:r w:rsidRPr="005A1C89">
        <w:rPr>
          <w:rFonts w:ascii="Arial" w:hAnsi="Arial" w:cs="Arial"/>
        </w:rPr>
        <w:t>as</w:t>
      </w:r>
      <w:r w:rsidRPr="005A1C89">
        <w:rPr>
          <w:rFonts w:ascii="Arial" w:hAnsi="Arial" w:cs="Arial"/>
          <w:spacing w:val="-1"/>
        </w:rPr>
        <w:t xml:space="preserve"> </w:t>
      </w:r>
      <w:r w:rsidRPr="005A1C89">
        <w:rPr>
          <w:rFonts w:ascii="Arial" w:hAnsi="Arial" w:cs="Arial"/>
        </w:rPr>
        <w:t>diretrizes</w:t>
      </w:r>
      <w:r w:rsidRPr="005A1C89">
        <w:rPr>
          <w:rFonts w:ascii="Arial" w:hAnsi="Arial" w:cs="Arial"/>
          <w:spacing w:val="-1"/>
        </w:rPr>
        <w:t xml:space="preserve"> </w:t>
      </w:r>
      <w:r w:rsidRPr="005A1C89">
        <w:rPr>
          <w:rFonts w:ascii="Arial" w:hAnsi="Arial" w:cs="Arial"/>
        </w:rPr>
        <w:t>do</w:t>
      </w:r>
      <w:r w:rsidRPr="005A1C89">
        <w:rPr>
          <w:rFonts w:ascii="Arial" w:hAnsi="Arial" w:cs="Arial"/>
          <w:spacing w:val="-3"/>
        </w:rPr>
        <w:t xml:space="preserve"> </w:t>
      </w:r>
      <w:r w:rsidRPr="005A1C89">
        <w:rPr>
          <w:rFonts w:ascii="Arial" w:hAnsi="Arial" w:cs="Arial"/>
        </w:rPr>
        <w:t>Programa</w:t>
      </w:r>
      <w:r w:rsidRPr="005A1C89">
        <w:rPr>
          <w:rFonts w:ascii="Arial" w:hAnsi="Arial" w:cs="Arial"/>
          <w:spacing w:val="-3"/>
        </w:rPr>
        <w:t xml:space="preserve"> </w:t>
      </w:r>
      <w:r w:rsidRPr="005A1C89">
        <w:rPr>
          <w:rFonts w:ascii="Arial" w:hAnsi="Arial" w:cs="Arial"/>
        </w:rPr>
        <w:t>Nacional</w:t>
      </w:r>
      <w:r w:rsidRPr="005A1C89">
        <w:rPr>
          <w:rFonts w:ascii="Arial" w:hAnsi="Arial" w:cs="Arial"/>
          <w:spacing w:val="-2"/>
        </w:rPr>
        <w:t xml:space="preserve"> </w:t>
      </w:r>
      <w:r w:rsidRPr="005A1C89">
        <w:rPr>
          <w:rFonts w:ascii="Arial" w:hAnsi="Arial" w:cs="Arial"/>
        </w:rPr>
        <w:t>de</w:t>
      </w:r>
      <w:r w:rsidRPr="005A1C89">
        <w:rPr>
          <w:rFonts w:ascii="Arial" w:hAnsi="Arial" w:cs="Arial"/>
          <w:spacing w:val="-2"/>
        </w:rPr>
        <w:t xml:space="preserve"> </w:t>
      </w:r>
      <w:r w:rsidRPr="005A1C89">
        <w:rPr>
          <w:rFonts w:ascii="Arial" w:hAnsi="Arial" w:cs="Arial"/>
        </w:rPr>
        <w:t>Segurança</w:t>
      </w:r>
      <w:r w:rsidRPr="005A1C89">
        <w:rPr>
          <w:rFonts w:ascii="Arial" w:hAnsi="Arial" w:cs="Arial"/>
          <w:spacing w:val="-1"/>
        </w:rPr>
        <w:t xml:space="preserve"> </w:t>
      </w:r>
      <w:r w:rsidRPr="005A1C89">
        <w:rPr>
          <w:rFonts w:ascii="Arial" w:hAnsi="Arial" w:cs="Arial"/>
        </w:rPr>
        <w:t>do</w:t>
      </w:r>
      <w:r w:rsidRPr="005A1C89">
        <w:rPr>
          <w:rFonts w:ascii="Arial" w:hAnsi="Arial" w:cs="Arial"/>
          <w:spacing w:val="-3"/>
        </w:rPr>
        <w:t xml:space="preserve"> </w:t>
      </w:r>
      <w:r w:rsidRPr="005A1C89">
        <w:rPr>
          <w:rFonts w:ascii="Arial" w:hAnsi="Arial" w:cs="Arial"/>
        </w:rPr>
        <w:t>Paciente</w:t>
      </w:r>
      <w:r w:rsidRPr="005A1C89">
        <w:rPr>
          <w:rFonts w:ascii="Arial" w:hAnsi="Arial" w:cs="Arial"/>
          <w:spacing w:val="1"/>
        </w:rPr>
        <w:t xml:space="preserve"> </w:t>
      </w:r>
      <w:r w:rsidRPr="005A1C89">
        <w:rPr>
          <w:rFonts w:ascii="Arial" w:hAnsi="Arial" w:cs="Arial"/>
        </w:rPr>
        <w:t>(PNSP);</w:t>
      </w:r>
    </w:p>
    <w:p w14:paraId="5D269D85" w14:textId="77777777" w:rsidR="00B915C5" w:rsidRPr="005A1C89" w:rsidRDefault="00C63984" w:rsidP="00AC56C4">
      <w:pPr>
        <w:pStyle w:val="PargrafodaLista"/>
        <w:numPr>
          <w:ilvl w:val="1"/>
          <w:numId w:val="14"/>
        </w:numPr>
        <w:tabs>
          <w:tab w:val="left" w:pos="1134"/>
        </w:tabs>
        <w:spacing w:after="120"/>
        <w:ind w:left="1134" w:right="224" w:hanging="8"/>
        <w:rPr>
          <w:rFonts w:ascii="Arial" w:hAnsi="Arial" w:cs="Arial"/>
        </w:rPr>
      </w:pPr>
      <w:r w:rsidRPr="005A1C89">
        <w:rPr>
          <w:rFonts w:ascii="Arial" w:hAnsi="Arial" w:cs="Arial"/>
        </w:rPr>
        <w:t>Possuir</w:t>
      </w:r>
      <w:r w:rsidRPr="005A1C89">
        <w:rPr>
          <w:rFonts w:ascii="Arial" w:hAnsi="Arial" w:cs="Arial"/>
          <w:spacing w:val="-1"/>
        </w:rPr>
        <w:t xml:space="preserve"> </w:t>
      </w:r>
      <w:r w:rsidRPr="005A1C89">
        <w:rPr>
          <w:rFonts w:ascii="Arial" w:hAnsi="Arial" w:cs="Arial"/>
        </w:rPr>
        <w:t>um</w:t>
      </w:r>
      <w:r w:rsidRPr="005A1C89">
        <w:rPr>
          <w:rFonts w:ascii="Arial" w:hAnsi="Arial" w:cs="Arial"/>
          <w:spacing w:val="-2"/>
        </w:rPr>
        <w:t xml:space="preserve"> </w:t>
      </w:r>
      <w:r w:rsidRPr="005A1C89">
        <w:rPr>
          <w:rFonts w:ascii="Arial" w:hAnsi="Arial" w:cs="Arial"/>
        </w:rPr>
        <w:t>Plano</w:t>
      </w:r>
      <w:r w:rsidRPr="005A1C89">
        <w:rPr>
          <w:rFonts w:ascii="Arial" w:hAnsi="Arial" w:cs="Arial"/>
          <w:spacing w:val="-1"/>
        </w:rPr>
        <w:t xml:space="preserve"> </w:t>
      </w:r>
      <w:r w:rsidRPr="005A1C89">
        <w:rPr>
          <w:rFonts w:ascii="Arial" w:hAnsi="Arial" w:cs="Arial"/>
        </w:rPr>
        <w:t>de</w:t>
      </w:r>
      <w:r w:rsidRPr="005A1C89">
        <w:rPr>
          <w:rFonts w:ascii="Arial" w:hAnsi="Arial" w:cs="Arial"/>
          <w:spacing w:val="-4"/>
        </w:rPr>
        <w:t xml:space="preserve"> </w:t>
      </w:r>
      <w:r w:rsidRPr="005A1C89">
        <w:rPr>
          <w:rFonts w:ascii="Arial" w:hAnsi="Arial" w:cs="Arial"/>
        </w:rPr>
        <w:t>Gerenciamento</w:t>
      </w:r>
      <w:r w:rsidRPr="005A1C89">
        <w:rPr>
          <w:rFonts w:ascii="Arial" w:hAnsi="Arial" w:cs="Arial"/>
          <w:spacing w:val="-1"/>
        </w:rPr>
        <w:t xml:space="preserve"> </w:t>
      </w:r>
      <w:r w:rsidRPr="005A1C89">
        <w:rPr>
          <w:rFonts w:ascii="Arial" w:hAnsi="Arial" w:cs="Arial"/>
        </w:rPr>
        <w:t>de</w:t>
      </w:r>
      <w:r w:rsidRPr="005A1C89">
        <w:rPr>
          <w:rFonts w:ascii="Arial" w:hAnsi="Arial" w:cs="Arial"/>
          <w:spacing w:val="-3"/>
        </w:rPr>
        <w:t xml:space="preserve"> </w:t>
      </w:r>
      <w:r w:rsidRPr="005A1C89">
        <w:rPr>
          <w:rFonts w:ascii="Arial" w:hAnsi="Arial" w:cs="Arial"/>
        </w:rPr>
        <w:t>Resíduos</w:t>
      </w:r>
      <w:r w:rsidRPr="005A1C89">
        <w:rPr>
          <w:rFonts w:ascii="Arial" w:hAnsi="Arial" w:cs="Arial"/>
          <w:spacing w:val="-1"/>
        </w:rPr>
        <w:t xml:space="preserve"> </w:t>
      </w:r>
      <w:r w:rsidRPr="005A1C89">
        <w:rPr>
          <w:rFonts w:ascii="Arial" w:hAnsi="Arial" w:cs="Arial"/>
        </w:rPr>
        <w:t>de</w:t>
      </w:r>
      <w:r w:rsidRPr="005A1C89">
        <w:rPr>
          <w:rFonts w:ascii="Arial" w:hAnsi="Arial" w:cs="Arial"/>
          <w:spacing w:val="-1"/>
        </w:rPr>
        <w:t xml:space="preserve"> </w:t>
      </w:r>
      <w:r w:rsidRPr="005A1C89">
        <w:rPr>
          <w:rFonts w:ascii="Arial" w:hAnsi="Arial" w:cs="Arial"/>
        </w:rPr>
        <w:t>Serviços</w:t>
      </w:r>
      <w:r w:rsidRPr="005A1C89">
        <w:rPr>
          <w:rFonts w:ascii="Arial" w:hAnsi="Arial" w:cs="Arial"/>
          <w:spacing w:val="-1"/>
        </w:rPr>
        <w:t xml:space="preserve"> </w:t>
      </w:r>
      <w:r w:rsidRPr="005A1C89">
        <w:rPr>
          <w:rFonts w:ascii="Arial" w:hAnsi="Arial" w:cs="Arial"/>
        </w:rPr>
        <w:t>de</w:t>
      </w:r>
      <w:r w:rsidRPr="005A1C89">
        <w:rPr>
          <w:rFonts w:ascii="Arial" w:hAnsi="Arial" w:cs="Arial"/>
          <w:spacing w:val="-2"/>
        </w:rPr>
        <w:t xml:space="preserve"> </w:t>
      </w:r>
      <w:r w:rsidRPr="005A1C89">
        <w:rPr>
          <w:rFonts w:ascii="Arial" w:hAnsi="Arial" w:cs="Arial"/>
        </w:rPr>
        <w:t>Saúde</w:t>
      </w:r>
      <w:r w:rsidRPr="005A1C89">
        <w:rPr>
          <w:rFonts w:ascii="Arial" w:hAnsi="Arial" w:cs="Arial"/>
          <w:spacing w:val="-3"/>
        </w:rPr>
        <w:t xml:space="preserve"> </w:t>
      </w:r>
      <w:r w:rsidRPr="005A1C89">
        <w:rPr>
          <w:rFonts w:ascii="Arial" w:hAnsi="Arial" w:cs="Arial"/>
        </w:rPr>
        <w:t>(PGRSS);</w:t>
      </w:r>
    </w:p>
    <w:p w14:paraId="16D24C82" w14:textId="77777777" w:rsidR="00B915C5" w:rsidRPr="005A1C89" w:rsidRDefault="00C63984" w:rsidP="00AC56C4">
      <w:pPr>
        <w:pStyle w:val="PargrafodaLista"/>
        <w:numPr>
          <w:ilvl w:val="1"/>
          <w:numId w:val="14"/>
        </w:numPr>
        <w:tabs>
          <w:tab w:val="left" w:pos="1134"/>
        </w:tabs>
        <w:spacing w:after="120"/>
        <w:ind w:left="1134" w:right="224" w:hanging="8"/>
        <w:rPr>
          <w:rFonts w:ascii="Arial" w:hAnsi="Arial" w:cs="Arial"/>
        </w:rPr>
      </w:pPr>
      <w:r w:rsidRPr="005A1C89">
        <w:rPr>
          <w:rFonts w:ascii="Arial" w:hAnsi="Arial" w:cs="Arial"/>
        </w:rPr>
        <w:t>Submeter-se</w:t>
      </w:r>
      <w:r w:rsidRPr="005A1C89">
        <w:rPr>
          <w:rFonts w:ascii="Arial" w:hAnsi="Arial" w:cs="Arial"/>
          <w:spacing w:val="7"/>
        </w:rPr>
        <w:t xml:space="preserve"> </w:t>
      </w:r>
      <w:r w:rsidRPr="005A1C89">
        <w:rPr>
          <w:rFonts w:ascii="Arial" w:hAnsi="Arial" w:cs="Arial"/>
        </w:rPr>
        <w:t>ao</w:t>
      </w:r>
      <w:r w:rsidRPr="005A1C89">
        <w:rPr>
          <w:rFonts w:ascii="Arial" w:hAnsi="Arial" w:cs="Arial"/>
          <w:spacing w:val="4"/>
        </w:rPr>
        <w:t xml:space="preserve"> </w:t>
      </w:r>
      <w:r w:rsidRPr="005A1C89">
        <w:rPr>
          <w:rFonts w:ascii="Arial" w:hAnsi="Arial" w:cs="Arial"/>
        </w:rPr>
        <w:t>Sistema</w:t>
      </w:r>
      <w:r w:rsidRPr="005A1C89">
        <w:rPr>
          <w:rFonts w:ascii="Arial" w:hAnsi="Arial" w:cs="Arial"/>
          <w:spacing w:val="8"/>
        </w:rPr>
        <w:t xml:space="preserve"> </w:t>
      </w:r>
      <w:r w:rsidRPr="005A1C89">
        <w:rPr>
          <w:rFonts w:ascii="Arial" w:hAnsi="Arial" w:cs="Arial"/>
        </w:rPr>
        <w:t>Nacional</w:t>
      </w:r>
      <w:r w:rsidRPr="005A1C89">
        <w:rPr>
          <w:rFonts w:ascii="Arial" w:hAnsi="Arial" w:cs="Arial"/>
          <w:spacing w:val="6"/>
        </w:rPr>
        <w:t xml:space="preserve"> </w:t>
      </w:r>
      <w:r w:rsidRPr="005A1C89">
        <w:rPr>
          <w:rFonts w:ascii="Arial" w:hAnsi="Arial" w:cs="Arial"/>
        </w:rPr>
        <w:t>de</w:t>
      </w:r>
      <w:r w:rsidRPr="005A1C89">
        <w:rPr>
          <w:rFonts w:ascii="Arial" w:hAnsi="Arial" w:cs="Arial"/>
          <w:spacing w:val="6"/>
        </w:rPr>
        <w:t xml:space="preserve"> </w:t>
      </w:r>
      <w:r w:rsidRPr="005A1C89">
        <w:rPr>
          <w:rFonts w:ascii="Arial" w:hAnsi="Arial" w:cs="Arial"/>
        </w:rPr>
        <w:t>Auditoria</w:t>
      </w:r>
      <w:r w:rsidRPr="005A1C89">
        <w:rPr>
          <w:rFonts w:ascii="Arial" w:hAnsi="Arial" w:cs="Arial"/>
          <w:spacing w:val="6"/>
        </w:rPr>
        <w:t xml:space="preserve"> </w:t>
      </w:r>
      <w:r w:rsidRPr="005A1C89">
        <w:rPr>
          <w:rFonts w:ascii="Arial" w:hAnsi="Arial" w:cs="Arial"/>
        </w:rPr>
        <w:t>(SNA),</w:t>
      </w:r>
      <w:r w:rsidRPr="005A1C89">
        <w:rPr>
          <w:rFonts w:ascii="Arial" w:hAnsi="Arial" w:cs="Arial"/>
          <w:spacing w:val="8"/>
        </w:rPr>
        <w:t xml:space="preserve"> </w:t>
      </w:r>
      <w:r w:rsidRPr="005A1C89">
        <w:rPr>
          <w:rFonts w:ascii="Arial" w:hAnsi="Arial" w:cs="Arial"/>
        </w:rPr>
        <w:t>no</w:t>
      </w:r>
      <w:r w:rsidRPr="005A1C89">
        <w:rPr>
          <w:rFonts w:ascii="Arial" w:hAnsi="Arial" w:cs="Arial"/>
          <w:spacing w:val="6"/>
        </w:rPr>
        <w:t xml:space="preserve"> </w:t>
      </w:r>
      <w:r w:rsidRPr="005A1C89">
        <w:rPr>
          <w:rFonts w:ascii="Arial" w:hAnsi="Arial" w:cs="Arial"/>
        </w:rPr>
        <w:t>âmbito</w:t>
      </w:r>
      <w:r w:rsidRPr="005A1C89">
        <w:rPr>
          <w:rFonts w:ascii="Arial" w:hAnsi="Arial" w:cs="Arial"/>
          <w:spacing w:val="7"/>
        </w:rPr>
        <w:t xml:space="preserve"> </w:t>
      </w:r>
      <w:r w:rsidRPr="005A1C89">
        <w:rPr>
          <w:rFonts w:ascii="Arial" w:hAnsi="Arial" w:cs="Arial"/>
        </w:rPr>
        <w:t>do</w:t>
      </w:r>
      <w:r w:rsidRPr="005A1C89">
        <w:rPr>
          <w:rFonts w:ascii="Arial" w:hAnsi="Arial" w:cs="Arial"/>
          <w:spacing w:val="6"/>
        </w:rPr>
        <w:t xml:space="preserve"> </w:t>
      </w:r>
      <w:r w:rsidRPr="005A1C89">
        <w:rPr>
          <w:rFonts w:ascii="Arial" w:hAnsi="Arial" w:cs="Arial"/>
        </w:rPr>
        <w:t>SUS,</w:t>
      </w:r>
      <w:r w:rsidRPr="005A1C89">
        <w:rPr>
          <w:rFonts w:ascii="Arial" w:hAnsi="Arial" w:cs="Arial"/>
          <w:spacing w:val="-59"/>
        </w:rPr>
        <w:t xml:space="preserve"> </w:t>
      </w:r>
      <w:r w:rsidRPr="005A1C89">
        <w:rPr>
          <w:rFonts w:ascii="Arial" w:hAnsi="Arial" w:cs="Arial"/>
        </w:rPr>
        <w:t>apresentando</w:t>
      </w:r>
      <w:r w:rsidRPr="005A1C89">
        <w:rPr>
          <w:rFonts w:ascii="Arial" w:hAnsi="Arial" w:cs="Arial"/>
          <w:spacing w:val="-4"/>
        </w:rPr>
        <w:t xml:space="preserve"> </w:t>
      </w:r>
      <w:r w:rsidRPr="005A1C89">
        <w:rPr>
          <w:rFonts w:ascii="Arial" w:hAnsi="Arial" w:cs="Arial"/>
        </w:rPr>
        <w:t>toda</w:t>
      </w:r>
      <w:r w:rsidRPr="005A1C89">
        <w:rPr>
          <w:rFonts w:ascii="Arial" w:hAnsi="Arial" w:cs="Arial"/>
          <w:spacing w:val="-2"/>
        </w:rPr>
        <w:t xml:space="preserve"> </w:t>
      </w:r>
      <w:r w:rsidRPr="005A1C89">
        <w:rPr>
          <w:rFonts w:ascii="Arial" w:hAnsi="Arial" w:cs="Arial"/>
        </w:rPr>
        <w:t>documentação</w:t>
      </w:r>
      <w:r w:rsidRPr="005A1C89">
        <w:rPr>
          <w:rFonts w:ascii="Arial" w:hAnsi="Arial" w:cs="Arial"/>
          <w:spacing w:val="-2"/>
        </w:rPr>
        <w:t xml:space="preserve"> </w:t>
      </w:r>
      <w:r w:rsidRPr="005A1C89">
        <w:rPr>
          <w:rFonts w:ascii="Arial" w:hAnsi="Arial" w:cs="Arial"/>
        </w:rPr>
        <w:t>necessária,</w:t>
      </w:r>
      <w:r w:rsidRPr="005A1C89">
        <w:rPr>
          <w:rFonts w:ascii="Arial" w:hAnsi="Arial" w:cs="Arial"/>
          <w:spacing w:val="-1"/>
        </w:rPr>
        <w:t xml:space="preserve"> </w:t>
      </w:r>
      <w:r w:rsidRPr="005A1C89">
        <w:rPr>
          <w:rFonts w:ascii="Arial" w:hAnsi="Arial" w:cs="Arial"/>
        </w:rPr>
        <w:t>sempre</w:t>
      </w:r>
      <w:r w:rsidRPr="005A1C89">
        <w:rPr>
          <w:rFonts w:ascii="Arial" w:hAnsi="Arial" w:cs="Arial"/>
          <w:spacing w:val="-4"/>
        </w:rPr>
        <w:t xml:space="preserve"> </w:t>
      </w:r>
      <w:r w:rsidRPr="005A1C89">
        <w:rPr>
          <w:rFonts w:ascii="Arial" w:hAnsi="Arial" w:cs="Arial"/>
        </w:rPr>
        <w:t>que solicitado;</w:t>
      </w:r>
    </w:p>
    <w:p w14:paraId="2C330345" w14:textId="77777777" w:rsidR="00B915C5" w:rsidRPr="005A1C89" w:rsidRDefault="00C63984" w:rsidP="00AC56C4">
      <w:pPr>
        <w:pStyle w:val="PargrafodaLista"/>
        <w:numPr>
          <w:ilvl w:val="1"/>
          <w:numId w:val="14"/>
        </w:numPr>
        <w:tabs>
          <w:tab w:val="left" w:pos="1134"/>
        </w:tabs>
        <w:spacing w:after="120"/>
        <w:ind w:left="1134" w:right="224" w:hanging="8"/>
        <w:rPr>
          <w:rFonts w:ascii="Arial" w:hAnsi="Arial" w:cs="Arial"/>
        </w:rPr>
      </w:pPr>
      <w:r w:rsidRPr="005A1C89">
        <w:rPr>
          <w:rFonts w:ascii="Arial" w:hAnsi="Arial" w:cs="Arial"/>
        </w:rPr>
        <w:t>Ter contrato de manutenção para todos os equipamentos destinados aos pacientes,</w:t>
      </w:r>
      <w:r w:rsidRPr="005A1C89">
        <w:rPr>
          <w:rFonts w:ascii="Arial" w:hAnsi="Arial" w:cs="Arial"/>
          <w:spacing w:val="1"/>
        </w:rPr>
        <w:t xml:space="preserve"> </w:t>
      </w:r>
      <w:r w:rsidRPr="005A1C89">
        <w:rPr>
          <w:rFonts w:ascii="Arial" w:hAnsi="Arial" w:cs="Arial"/>
        </w:rPr>
        <w:t>visando à manutenção preventiva e ao reparo dos equipamentos que porventura venham a</w:t>
      </w:r>
      <w:r w:rsidRPr="005A1C89">
        <w:rPr>
          <w:rFonts w:ascii="Arial" w:hAnsi="Arial" w:cs="Arial"/>
          <w:spacing w:val="1"/>
        </w:rPr>
        <w:t xml:space="preserve"> </w:t>
      </w:r>
      <w:r w:rsidRPr="005A1C89">
        <w:rPr>
          <w:rFonts w:ascii="Arial" w:hAnsi="Arial" w:cs="Arial"/>
        </w:rPr>
        <w:t>apresentar defeito técnico, identificando/substituindo peças danificadas e/ou em condições</w:t>
      </w:r>
      <w:r w:rsidRPr="005A1C89">
        <w:rPr>
          <w:rFonts w:ascii="Arial" w:hAnsi="Arial" w:cs="Arial"/>
          <w:spacing w:val="1"/>
        </w:rPr>
        <w:t xml:space="preserve"> </w:t>
      </w:r>
      <w:r w:rsidRPr="005A1C89">
        <w:rPr>
          <w:rFonts w:ascii="Arial" w:hAnsi="Arial" w:cs="Arial"/>
        </w:rPr>
        <w:t>precárias</w:t>
      </w:r>
      <w:r w:rsidRPr="005A1C89">
        <w:rPr>
          <w:rFonts w:ascii="Arial" w:hAnsi="Arial" w:cs="Arial"/>
          <w:spacing w:val="-3"/>
        </w:rPr>
        <w:t xml:space="preserve"> </w:t>
      </w:r>
      <w:r w:rsidRPr="005A1C89">
        <w:rPr>
          <w:rFonts w:ascii="Arial" w:hAnsi="Arial" w:cs="Arial"/>
        </w:rPr>
        <w:t>de uso</w:t>
      </w:r>
      <w:r w:rsidRPr="005A1C89">
        <w:rPr>
          <w:rFonts w:ascii="Arial" w:hAnsi="Arial" w:cs="Arial"/>
          <w:spacing w:val="-5"/>
        </w:rPr>
        <w:t xml:space="preserve"> </w:t>
      </w:r>
      <w:r w:rsidRPr="005A1C89">
        <w:rPr>
          <w:rFonts w:ascii="Arial" w:hAnsi="Arial" w:cs="Arial"/>
        </w:rPr>
        <w:t>que possam</w:t>
      </w:r>
      <w:r w:rsidRPr="005A1C89">
        <w:rPr>
          <w:rFonts w:ascii="Arial" w:hAnsi="Arial" w:cs="Arial"/>
          <w:spacing w:val="-1"/>
        </w:rPr>
        <w:t xml:space="preserve"> </w:t>
      </w:r>
      <w:r w:rsidRPr="005A1C89">
        <w:rPr>
          <w:rFonts w:ascii="Arial" w:hAnsi="Arial" w:cs="Arial"/>
        </w:rPr>
        <w:t>prejudicar</w:t>
      </w:r>
      <w:r w:rsidRPr="005A1C89">
        <w:rPr>
          <w:rFonts w:ascii="Arial" w:hAnsi="Arial" w:cs="Arial"/>
          <w:spacing w:val="-1"/>
        </w:rPr>
        <w:t xml:space="preserve"> </w:t>
      </w:r>
      <w:r w:rsidRPr="005A1C89">
        <w:rPr>
          <w:rFonts w:ascii="Arial" w:hAnsi="Arial" w:cs="Arial"/>
        </w:rPr>
        <w:t>o adequado</w:t>
      </w:r>
      <w:r w:rsidRPr="005A1C89">
        <w:rPr>
          <w:rFonts w:ascii="Arial" w:hAnsi="Arial" w:cs="Arial"/>
          <w:spacing w:val="-2"/>
        </w:rPr>
        <w:t xml:space="preserve"> </w:t>
      </w:r>
      <w:r w:rsidRPr="005A1C89">
        <w:rPr>
          <w:rFonts w:ascii="Arial" w:hAnsi="Arial" w:cs="Arial"/>
        </w:rPr>
        <w:t>funcionamento</w:t>
      </w:r>
      <w:r w:rsidRPr="005A1C89">
        <w:rPr>
          <w:rFonts w:ascii="Arial" w:hAnsi="Arial" w:cs="Arial"/>
          <w:spacing w:val="-2"/>
        </w:rPr>
        <w:t xml:space="preserve"> </w:t>
      </w:r>
      <w:r w:rsidRPr="005A1C89">
        <w:rPr>
          <w:rFonts w:ascii="Arial" w:hAnsi="Arial" w:cs="Arial"/>
        </w:rPr>
        <w:t>do equipamento;</w:t>
      </w:r>
    </w:p>
    <w:p w14:paraId="0210C862" w14:textId="77777777" w:rsidR="00B915C5" w:rsidRPr="005A1C89" w:rsidRDefault="00C63984" w:rsidP="00AC56C4">
      <w:pPr>
        <w:pStyle w:val="PargrafodaLista"/>
        <w:numPr>
          <w:ilvl w:val="1"/>
          <w:numId w:val="14"/>
        </w:numPr>
        <w:tabs>
          <w:tab w:val="left" w:pos="1134"/>
        </w:tabs>
        <w:spacing w:after="120"/>
        <w:ind w:left="1134" w:right="224" w:hanging="8"/>
        <w:rPr>
          <w:rFonts w:ascii="Arial" w:hAnsi="Arial" w:cs="Arial"/>
        </w:rPr>
      </w:pPr>
      <w:r w:rsidRPr="005A1C89">
        <w:rPr>
          <w:rFonts w:ascii="Arial" w:hAnsi="Arial" w:cs="Arial"/>
        </w:rPr>
        <w:t>Efetuar aferição/calibração de parâmetros mensuráveis que comprovem a acurácia do</w:t>
      </w:r>
      <w:r w:rsidRPr="005A1C89">
        <w:rPr>
          <w:rFonts w:ascii="Arial" w:hAnsi="Arial" w:cs="Arial"/>
          <w:spacing w:val="1"/>
        </w:rPr>
        <w:t xml:space="preserve"> </w:t>
      </w:r>
      <w:r w:rsidRPr="005A1C89">
        <w:rPr>
          <w:rFonts w:ascii="Arial" w:hAnsi="Arial" w:cs="Arial"/>
        </w:rPr>
        <w:t>equipamento dentro da periodicidade recomendada pelo fabricante ou anualmente, valendo o</w:t>
      </w:r>
      <w:r w:rsidRPr="005A1C89">
        <w:rPr>
          <w:rFonts w:ascii="Arial" w:hAnsi="Arial" w:cs="Arial"/>
          <w:spacing w:val="1"/>
        </w:rPr>
        <w:t xml:space="preserve"> </w:t>
      </w:r>
      <w:r w:rsidRPr="005A1C89">
        <w:rPr>
          <w:rFonts w:ascii="Arial" w:hAnsi="Arial" w:cs="Arial"/>
        </w:rPr>
        <w:t>que</w:t>
      </w:r>
      <w:r w:rsidRPr="005A1C89">
        <w:rPr>
          <w:rFonts w:ascii="Arial" w:hAnsi="Arial" w:cs="Arial"/>
          <w:spacing w:val="-6"/>
        </w:rPr>
        <w:t xml:space="preserve"> </w:t>
      </w:r>
      <w:r w:rsidRPr="005A1C89">
        <w:rPr>
          <w:rFonts w:ascii="Arial" w:hAnsi="Arial" w:cs="Arial"/>
        </w:rPr>
        <w:t>for</w:t>
      </w:r>
      <w:r w:rsidRPr="005A1C89">
        <w:rPr>
          <w:rFonts w:ascii="Arial" w:hAnsi="Arial" w:cs="Arial"/>
          <w:spacing w:val="-1"/>
        </w:rPr>
        <w:t xml:space="preserve"> </w:t>
      </w:r>
      <w:r w:rsidRPr="005A1C89">
        <w:rPr>
          <w:rFonts w:ascii="Arial" w:hAnsi="Arial" w:cs="Arial"/>
        </w:rPr>
        <w:t>menor.</w:t>
      </w:r>
      <w:r w:rsidRPr="005A1C89">
        <w:rPr>
          <w:rFonts w:ascii="Arial" w:hAnsi="Arial" w:cs="Arial"/>
          <w:spacing w:val="1"/>
        </w:rPr>
        <w:t xml:space="preserve"> </w:t>
      </w:r>
      <w:r w:rsidRPr="005A1C89">
        <w:rPr>
          <w:rFonts w:ascii="Arial" w:hAnsi="Arial" w:cs="Arial"/>
        </w:rPr>
        <w:t>Deve estar incluído,</w:t>
      </w:r>
      <w:r w:rsidRPr="005A1C89">
        <w:rPr>
          <w:rFonts w:ascii="Arial" w:hAnsi="Arial" w:cs="Arial"/>
          <w:spacing w:val="2"/>
        </w:rPr>
        <w:t xml:space="preserve"> </w:t>
      </w:r>
      <w:r w:rsidRPr="005A1C89">
        <w:rPr>
          <w:rFonts w:ascii="Arial" w:hAnsi="Arial" w:cs="Arial"/>
        </w:rPr>
        <w:t>entre</w:t>
      </w:r>
      <w:r w:rsidRPr="005A1C89">
        <w:rPr>
          <w:rFonts w:ascii="Arial" w:hAnsi="Arial" w:cs="Arial"/>
          <w:spacing w:val="-2"/>
        </w:rPr>
        <w:t xml:space="preserve"> </w:t>
      </w:r>
      <w:r w:rsidRPr="005A1C89">
        <w:rPr>
          <w:rFonts w:ascii="Arial" w:hAnsi="Arial" w:cs="Arial"/>
        </w:rPr>
        <w:t>outros,</w:t>
      </w:r>
      <w:r w:rsidRPr="005A1C89">
        <w:rPr>
          <w:rFonts w:ascii="Arial" w:hAnsi="Arial" w:cs="Arial"/>
          <w:spacing w:val="-4"/>
        </w:rPr>
        <w:t xml:space="preserve"> </w:t>
      </w:r>
      <w:r w:rsidRPr="005A1C89">
        <w:rPr>
          <w:rFonts w:ascii="Arial" w:hAnsi="Arial" w:cs="Arial"/>
        </w:rPr>
        <w:t>testes</w:t>
      </w:r>
      <w:r w:rsidRPr="005A1C89">
        <w:rPr>
          <w:rFonts w:ascii="Arial" w:hAnsi="Arial" w:cs="Arial"/>
          <w:spacing w:val="-2"/>
        </w:rPr>
        <w:t xml:space="preserve"> </w:t>
      </w:r>
      <w:r w:rsidRPr="005A1C89">
        <w:rPr>
          <w:rFonts w:ascii="Arial" w:hAnsi="Arial" w:cs="Arial"/>
        </w:rPr>
        <w:t>de</w:t>
      </w:r>
      <w:r w:rsidRPr="005A1C89">
        <w:rPr>
          <w:rFonts w:ascii="Arial" w:hAnsi="Arial" w:cs="Arial"/>
          <w:spacing w:val="-3"/>
        </w:rPr>
        <w:t xml:space="preserve"> </w:t>
      </w:r>
      <w:r w:rsidRPr="005A1C89">
        <w:rPr>
          <w:rFonts w:ascii="Arial" w:hAnsi="Arial" w:cs="Arial"/>
        </w:rPr>
        <w:t>controle de</w:t>
      </w:r>
      <w:r w:rsidRPr="005A1C89">
        <w:rPr>
          <w:rFonts w:ascii="Arial" w:hAnsi="Arial" w:cs="Arial"/>
          <w:spacing w:val="-2"/>
        </w:rPr>
        <w:t xml:space="preserve"> </w:t>
      </w:r>
      <w:r w:rsidRPr="005A1C89">
        <w:rPr>
          <w:rFonts w:ascii="Arial" w:hAnsi="Arial" w:cs="Arial"/>
        </w:rPr>
        <w:t>qualidade.</w:t>
      </w:r>
    </w:p>
    <w:p w14:paraId="69DAFC72" w14:textId="5B96FC39" w:rsidR="00B915C5" w:rsidRPr="005A1C89" w:rsidRDefault="00C63984" w:rsidP="00AC56C4">
      <w:pPr>
        <w:pStyle w:val="PargrafodaLista"/>
        <w:numPr>
          <w:ilvl w:val="1"/>
          <w:numId w:val="14"/>
        </w:numPr>
        <w:tabs>
          <w:tab w:val="left" w:pos="1134"/>
        </w:tabs>
        <w:spacing w:after="120"/>
        <w:ind w:left="1134" w:right="224" w:hanging="8"/>
        <w:rPr>
          <w:rFonts w:ascii="Arial" w:hAnsi="Arial" w:cs="Arial"/>
        </w:rPr>
      </w:pPr>
      <w:r w:rsidRPr="005A1C89">
        <w:rPr>
          <w:rFonts w:ascii="Arial" w:hAnsi="Arial" w:cs="Arial"/>
        </w:rPr>
        <w:t>Orientar e treinar os profissionais quanto aos cuidados, procedimentos e protocolos de</w:t>
      </w:r>
      <w:r w:rsidR="004451EB">
        <w:rPr>
          <w:rFonts w:ascii="Arial" w:hAnsi="Arial" w:cs="Arial"/>
        </w:rPr>
        <w:t xml:space="preserve"> </w:t>
      </w:r>
      <w:r w:rsidRPr="005A1C89">
        <w:rPr>
          <w:rFonts w:ascii="Arial" w:hAnsi="Arial" w:cs="Arial"/>
          <w:spacing w:val="-59"/>
        </w:rPr>
        <w:t xml:space="preserve"> </w:t>
      </w:r>
      <w:r w:rsidRPr="005A1C89">
        <w:rPr>
          <w:rFonts w:ascii="Arial" w:hAnsi="Arial" w:cs="Arial"/>
        </w:rPr>
        <w:t>limpeza,</w:t>
      </w:r>
      <w:r w:rsidRPr="005A1C89">
        <w:rPr>
          <w:rFonts w:ascii="Arial" w:hAnsi="Arial" w:cs="Arial"/>
          <w:spacing w:val="-1"/>
        </w:rPr>
        <w:t xml:space="preserve"> </w:t>
      </w:r>
      <w:r w:rsidRPr="005A1C89">
        <w:rPr>
          <w:rFonts w:ascii="Arial" w:hAnsi="Arial" w:cs="Arial"/>
        </w:rPr>
        <w:t>notadamente</w:t>
      </w:r>
      <w:r w:rsidRPr="005A1C89">
        <w:rPr>
          <w:rFonts w:ascii="Arial" w:hAnsi="Arial" w:cs="Arial"/>
          <w:spacing w:val="-3"/>
        </w:rPr>
        <w:t xml:space="preserve"> </w:t>
      </w:r>
      <w:r w:rsidRPr="005A1C89">
        <w:rPr>
          <w:rFonts w:ascii="Arial" w:hAnsi="Arial" w:cs="Arial"/>
        </w:rPr>
        <w:t>para</w:t>
      </w:r>
      <w:r w:rsidRPr="005A1C89">
        <w:rPr>
          <w:rFonts w:ascii="Arial" w:hAnsi="Arial" w:cs="Arial"/>
          <w:spacing w:val="-1"/>
        </w:rPr>
        <w:t xml:space="preserve"> </w:t>
      </w:r>
      <w:r w:rsidRPr="005A1C89">
        <w:rPr>
          <w:rFonts w:ascii="Arial" w:hAnsi="Arial" w:cs="Arial"/>
        </w:rPr>
        <w:t>os</w:t>
      </w:r>
      <w:r w:rsidRPr="005A1C89">
        <w:rPr>
          <w:rFonts w:ascii="Arial" w:hAnsi="Arial" w:cs="Arial"/>
          <w:spacing w:val="-3"/>
        </w:rPr>
        <w:t xml:space="preserve"> </w:t>
      </w:r>
      <w:r w:rsidRPr="005A1C89">
        <w:rPr>
          <w:rFonts w:ascii="Arial" w:hAnsi="Arial" w:cs="Arial"/>
        </w:rPr>
        <w:t>equipamentos,</w:t>
      </w:r>
      <w:r w:rsidRPr="005A1C89">
        <w:rPr>
          <w:rFonts w:ascii="Arial" w:hAnsi="Arial" w:cs="Arial"/>
          <w:spacing w:val="-3"/>
        </w:rPr>
        <w:t xml:space="preserve"> </w:t>
      </w:r>
      <w:r w:rsidRPr="005A1C89">
        <w:rPr>
          <w:rFonts w:ascii="Arial" w:hAnsi="Arial" w:cs="Arial"/>
        </w:rPr>
        <w:t>para</w:t>
      </w:r>
      <w:r w:rsidRPr="005A1C89">
        <w:rPr>
          <w:rFonts w:ascii="Arial" w:hAnsi="Arial" w:cs="Arial"/>
          <w:spacing w:val="-1"/>
        </w:rPr>
        <w:t xml:space="preserve"> </w:t>
      </w:r>
      <w:r w:rsidRPr="005A1C89">
        <w:rPr>
          <w:rFonts w:ascii="Arial" w:hAnsi="Arial" w:cs="Arial"/>
        </w:rPr>
        <w:t>otimizar</w:t>
      </w:r>
      <w:r w:rsidRPr="005A1C89">
        <w:rPr>
          <w:rFonts w:ascii="Arial" w:hAnsi="Arial" w:cs="Arial"/>
          <w:spacing w:val="-1"/>
        </w:rPr>
        <w:t xml:space="preserve"> </w:t>
      </w:r>
      <w:r w:rsidRPr="005A1C89">
        <w:rPr>
          <w:rFonts w:ascii="Arial" w:hAnsi="Arial" w:cs="Arial"/>
        </w:rPr>
        <w:t>o</w:t>
      </w:r>
      <w:r w:rsidRPr="005A1C89">
        <w:rPr>
          <w:rFonts w:ascii="Arial" w:hAnsi="Arial" w:cs="Arial"/>
          <w:spacing w:val="-1"/>
        </w:rPr>
        <w:t xml:space="preserve"> </w:t>
      </w:r>
      <w:r w:rsidRPr="005A1C89">
        <w:rPr>
          <w:rFonts w:ascii="Arial" w:hAnsi="Arial" w:cs="Arial"/>
        </w:rPr>
        <w:t>seu</w:t>
      </w:r>
      <w:r w:rsidRPr="005A1C89">
        <w:rPr>
          <w:rFonts w:ascii="Arial" w:hAnsi="Arial" w:cs="Arial"/>
          <w:spacing w:val="-3"/>
        </w:rPr>
        <w:t xml:space="preserve"> </w:t>
      </w:r>
      <w:r w:rsidRPr="005A1C89">
        <w:rPr>
          <w:rFonts w:ascii="Arial" w:hAnsi="Arial" w:cs="Arial"/>
        </w:rPr>
        <w:t>uso</w:t>
      </w:r>
      <w:r w:rsidRPr="005A1C89">
        <w:rPr>
          <w:rFonts w:ascii="Arial" w:hAnsi="Arial" w:cs="Arial"/>
          <w:spacing w:val="-4"/>
        </w:rPr>
        <w:t xml:space="preserve"> </w:t>
      </w:r>
      <w:r w:rsidRPr="005A1C89">
        <w:rPr>
          <w:rFonts w:ascii="Arial" w:hAnsi="Arial" w:cs="Arial"/>
        </w:rPr>
        <w:t>e</w:t>
      </w:r>
      <w:r w:rsidRPr="005A1C89">
        <w:rPr>
          <w:rFonts w:ascii="Arial" w:hAnsi="Arial" w:cs="Arial"/>
          <w:spacing w:val="-1"/>
        </w:rPr>
        <w:t xml:space="preserve"> </w:t>
      </w:r>
      <w:r w:rsidRPr="005A1C89">
        <w:rPr>
          <w:rFonts w:ascii="Arial" w:hAnsi="Arial" w:cs="Arial"/>
        </w:rPr>
        <w:t>ampliar</w:t>
      </w:r>
      <w:r w:rsidRPr="005A1C89">
        <w:rPr>
          <w:rFonts w:ascii="Arial" w:hAnsi="Arial" w:cs="Arial"/>
          <w:spacing w:val="-1"/>
        </w:rPr>
        <w:t xml:space="preserve"> </w:t>
      </w:r>
      <w:r w:rsidRPr="005A1C89">
        <w:rPr>
          <w:rFonts w:ascii="Arial" w:hAnsi="Arial" w:cs="Arial"/>
        </w:rPr>
        <w:t>sua</w:t>
      </w:r>
      <w:r w:rsidRPr="005A1C89">
        <w:rPr>
          <w:rFonts w:ascii="Arial" w:hAnsi="Arial" w:cs="Arial"/>
          <w:spacing w:val="-3"/>
        </w:rPr>
        <w:t xml:space="preserve"> </w:t>
      </w:r>
      <w:r w:rsidRPr="005A1C89">
        <w:rPr>
          <w:rFonts w:ascii="Arial" w:hAnsi="Arial" w:cs="Arial"/>
        </w:rPr>
        <w:t>vida</w:t>
      </w:r>
      <w:r w:rsidRPr="005A1C89">
        <w:rPr>
          <w:rFonts w:ascii="Arial" w:hAnsi="Arial" w:cs="Arial"/>
          <w:spacing w:val="-2"/>
        </w:rPr>
        <w:t xml:space="preserve"> </w:t>
      </w:r>
      <w:r w:rsidRPr="005A1C89">
        <w:rPr>
          <w:rFonts w:ascii="Arial" w:hAnsi="Arial" w:cs="Arial"/>
        </w:rPr>
        <w:t>útil;</w:t>
      </w:r>
    </w:p>
    <w:p w14:paraId="3920C03D" w14:textId="77777777" w:rsidR="00B915C5" w:rsidRPr="005A1C89" w:rsidRDefault="00C63984" w:rsidP="00AC56C4">
      <w:pPr>
        <w:pStyle w:val="PargrafodaLista"/>
        <w:numPr>
          <w:ilvl w:val="1"/>
          <w:numId w:val="14"/>
        </w:numPr>
        <w:tabs>
          <w:tab w:val="left" w:pos="1134"/>
        </w:tabs>
        <w:spacing w:after="120"/>
        <w:ind w:left="1134" w:right="224" w:hanging="8"/>
        <w:rPr>
          <w:rFonts w:ascii="Arial" w:hAnsi="Arial" w:cs="Arial"/>
        </w:rPr>
      </w:pPr>
      <w:r w:rsidRPr="005A1C89">
        <w:rPr>
          <w:rFonts w:ascii="Arial" w:hAnsi="Arial" w:cs="Arial"/>
        </w:rPr>
        <w:t>Buscar desenvolver metodologia de garantia de qualidade e segurança na assistência</w:t>
      </w:r>
      <w:r w:rsidRPr="005A1C89">
        <w:rPr>
          <w:rFonts w:ascii="Arial" w:hAnsi="Arial" w:cs="Arial"/>
          <w:spacing w:val="1"/>
        </w:rPr>
        <w:t xml:space="preserve"> </w:t>
      </w:r>
      <w:r w:rsidRPr="005A1C89">
        <w:rPr>
          <w:rFonts w:ascii="Arial" w:hAnsi="Arial" w:cs="Arial"/>
        </w:rPr>
        <w:t>a</w:t>
      </w:r>
      <w:r w:rsidRPr="005A1C89">
        <w:rPr>
          <w:rFonts w:ascii="Arial" w:hAnsi="Arial" w:cs="Arial"/>
          <w:spacing w:val="-1"/>
        </w:rPr>
        <w:t xml:space="preserve"> </w:t>
      </w:r>
      <w:r w:rsidRPr="005A1C89">
        <w:rPr>
          <w:rFonts w:ascii="Arial" w:hAnsi="Arial" w:cs="Arial"/>
        </w:rPr>
        <w:t>saúde visando à</w:t>
      </w:r>
      <w:r w:rsidRPr="005A1C89">
        <w:rPr>
          <w:rFonts w:ascii="Arial" w:hAnsi="Arial" w:cs="Arial"/>
          <w:spacing w:val="-2"/>
        </w:rPr>
        <w:t xml:space="preserve"> </w:t>
      </w:r>
      <w:r w:rsidRPr="005A1C89">
        <w:rPr>
          <w:rFonts w:ascii="Arial" w:hAnsi="Arial" w:cs="Arial"/>
        </w:rPr>
        <w:t>redução de eventos</w:t>
      </w:r>
      <w:r w:rsidRPr="005A1C89">
        <w:rPr>
          <w:rFonts w:ascii="Arial" w:hAnsi="Arial" w:cs="Arial"/>
          <w:spacing w:val="-2"/>
        </w:rPr>
        <w:t xml:space="preserve"> </w:t>
      </w:r>
      <w:r w:rsidRPr="005A1C89">
        <w:rPr>
          <w:rFonts w:ascii="Arial" w:hAnsi="Arial" w:cs="Arial"/>
        </w:rPr>
        <w:t>indesejados</w:t>
      </w:r>
      <w:r w:rsidRPr="005A1C89">
        <w:rPr>
          <w:rFonts w:ascii="Arial" w:hAnsi="Arial" w:cs="Arial"/>
          <w:spacing w:val="-1"/>
        </w:rPr>
        <w:t xml:space="preserve"> </w:t>
      </w:r>
      <w:r w:rsidRPr="005A1C89">
        <w:rPr>
          <w:rFonts w:ascii="Arial" w:hAnsi="Arial" w:cs="Arial"/>
        </w:rPr>
        <w:t>nos usuários do</w:t>
      </w:r>
      <w:r w:rsidRPr="005A1C89">
        <w:rPr>
          <w:rFonts w:ascii="Arial" w:hAnsi="Arial" w:cs="Arial"/>
          <w:spacing w:val="-2"/>
        </w:rPr>
        <w:t xml:space="preserve"> </w:t>
      </w:r>
      <w:r w:rsidRPr="005A1C89">
        <w:rPr>
          <w:rFonts w:ascii="Arial" w:hAnsi="Arial" w:cs="Arial"/>
        </w:rPr>
        <w:t>SUS;</w:t>
      </w:r>
    </w:p>
    <w:p w14:paraId="7968AED9" w14:textId="77777777" w:rsidR="00B915C5" w:rsidRPr="005A1C89" w:rsidRDefault="00C63984" w:rsidP="00AC56C4">
      <w:pPr>
        <w:pStyle w:val="PargrafodaLista"/>
        <w:numPr>
          <w:ilvl w:val="1"/>
          <w:numId w:val="14"/>
        </w:numPr>
        <w:tabs>
          <w:tab w:val="left" w:pos="1134"/>
        </w:tabs>
        <w:spacing w:after="120"/>
        <w:ind w:left="1134" w:right="224" w:hanging="8"/>
        <w:rPr>
          <w:rFonts w:ascii="Arial" w:hAnsi="Arial" w:cs="Arial"/>
        </w:rPr>
      </w:pPr>
      <w:r w:rsidRPr="005A1C89">
        <w:rPr>
          <w:rFonts w:ascii="Arial" w:hAnsi="Arial" w:cs="Arial"/>
        </w:rPr>
        <w:t>Disponibilizar</w:t>
      </w:r>
      <w:r w:rsidRPr="005A1C89">
        <w:rPr>
          <w:rFonts w:ascii="Arial" w:hAnsi="Arial" w:cs="Arial"/>
          <w:spacing w:val="-1"/>
        </w:rPr>
        <w:t xml:space="preserve"> </w:t>
      </w:r>
      <w:r w:rsidRPr="005A1C89">
        <w:rPr>
          <w:rFonts w:ascii="Arial" w:hAnsi="Arial" w:cs="Arial"/>
        </w:rPr>
        <w:t>cópia</w:t>
      </w:r>
      <w:r w:rsidRPr="005A1C89">
        <w:rPr>
          <w:rFonts w:ascii="Arial" w:hAnsi="Arial" w:cs="Arial"/>
          <w:spacing w:val="-1"/>
        </w:rPr>
        <w:t xml:space="preserve"> </w:t>
      </w:r>
      <w:r w:rsidRPr="005A1C89">
        <w:rPr>
          <w:rFonts w:ascii="Arial" w:hAnsi="Arial" w:cs="Arial"/>
        </w:rPr>
        <w:t>dos</w:t>
      </w:r>
      <w:r w:rsidRPr="005A1C89">
        <w:rPr>
          <w:rFonts w:ascii="Arial" w:hAnsi="Arial" w:cs="Arial"/>
          <w:spacing w:val="-3"/>
        </w:rPr>
        <w:t xml:space="preserve"> </w:t>
      </w:r>
      <w:r w:rsidRPr="005A1C89">
        <w:rPr>
          <w:rFonts w:ascii="Arial" w:hAnsi="Arial" w:cs="Arial"/>
        </w:rPr>
        <w:t>exames</w:t>
      </w:r>
      <w:r w:rsidRPr="005A1C89">
        <w:rPr>
          <w:rFonts w:ascii="Arial" w:hAnsi="Arial" w:cs="Arial"/>
          <w:spacing w:val="-1"/>
        </w:rPr>
        <w:t xml:space="preserve"> </w:t>
      </w:r>
      <w:r w:rsidRPr="005A1C89">
        <w:rPr>
          <w:rFonts w:ascii="Arial" w:hAnsi="Arial" w:cs="Arial"/>
        </w:rPr>
        <w:t>aos pacientes;</w:t>
      </w:r>
    </w:p>
    <w:p w14:paraId="6C5CA65A" w14:textId="77777777" w:rsidR="00B915C5" w:rsidRPr="005A1C89" w:rsidRDefault="00C63984" w:rsidP="00AC56C4">
      <w:pPr>
        <w:pStyle w:val="PargrafodaLista"/>
        <w:numPr>
          <w:ilvl w:val="1"/>
          <w:numId w:val="14"/>
        </w:numPr>
        <w:tabs>
          <w:tab w:val="left" w:pos="1134"/>
        </w:tabs>
        <w:spacing w:after="120"/>
        <w:ind w:left="1134" w:right="224" w:hanging="8"/>
        <w:rPr>
          <w:rFonts w:ascii="Arial" w:hAnsi="Arial" w:cs="Arial"/>
        </w:rPr>
      </w:pPr>
      <w:r w:rsidRPr="005A1C89">
        <w:rPr>
          <w:rFonts w:ascii="Arial" w:hAnsi="Arial" w:cs="Arial"/>
        </w:rPr>
        <w:t>Fornecer</w:t>
      </w:r>
      <w:r w:rsidRPr="005A1C89">
        <w:rPr>
          <w:rFonts w:ascii="Arial" w:hAnsi="Arial" w:cs="Arial"/>
          <w:spacing w:val="1"/>
        </w:rPr>
        <w:t xml:space="preserve"> </w:t>
      </w:r>
      <w:r w:rsidRPr="005A1C89">
        <w:rPr>
          <w:rFonts w:ascii="Arial" w:hAnsi="Arial" w:cs="Arial"/>
        </w:rPr>
        <w:t>todos</w:t>
      </w:r>
      <w:r w:rsidRPr="005A1C89">
        <w:rPr>
          <w:rFonts w:ascii="Arial" w:hAnsi="Arial" w:cs="Arial"/>
          <w:spacing w:val="1"/>
        </w:rPr>
        <w:t xml:space="preserve"> </w:t>
      </w:r>
      <w:r w:rsidRPr="005A1C89">
        <w:rPr>
          <w:rFonts w:ascii="Arial" w:hAnsi="Arial" w:cs="Arial"/>
        </w:rPr>
        <w:t>os</w:t>
      </w:r>
      <w:r w:rsidRPr="005A1C89">
        <w:rPr>
          <w:rFonts w:ascii="Arial" w:hAnsi="Arial" w:cs="Arial"/>
          <w:spacing w:val="1"/>
        </w:rPr>
        <w:t xml:space="preserve"> </w:t>
      </w:r>
      <w:r w:rsidRPr="005A1C89">
        <w:rPr>
          <w:rFonts w:ascii="Arial" w:hAnsi="Arial" w:cs="Arial"/>
        </w:rPr>
        <w:t>materiais</w:t>
      </w:r>
      <w:r w:rsidRPr="005A1C89">
        <w:rPr>
          <w:rFonts w:ascii="Arial" w:hAnsi="Arial" w:cs="Arial"/>
          <w:spacing w:val="1"/>
        </w:rPr>
        <w:t xml:space="preserve"> </w:t>
      </w:r>
      <w:r w:rsidRPr="005A1C89">
        <w:rPr>
          <w:rFonts w:ascii="Arial" w:hAnsi="Arial" w:cs="Arial"/>
        </w:rPr>
        <w:t>de</w:t>
      </w:r>
      <w:r w:rsidRPr="005A1C89">
        <w:rPr>
          <w:rFonts w:ascii="Arial" w:hAnsi="Arial" w:cs="Arial"/>
          <w:spacing w:val="1"/>
        </w:rPr>
        <w:t xml:space="preserve"> </w:t>
      </w:r>
      <w:r w:rsidRPr="005A1C89">
        <w:rPr>
          <w:rFonts w:ascii="Arial" w:hAnsi="Arial" w:cs="Arial"/>
        </w:rPr>
        <w:t>consumo</w:t>
      </w:r>
      <w:r w:rsidRPr="005A1C89">
        <w:rPr>
          <w:rFonts w:ascii="Arial" w:hAnsi="Arial" w:cs="Arial"/>
          <w:spacing w:val="1"/>
        </w:rPr>
        <w:t xml:space="preserve"> </w:t>
      </w:r>
      <w:r w:rsidRPr="005A1C89">
        <w:rPr>
          <w:rFonts w:ascii="Arial" w:hAnsi="Arial" w:cs="Arial"/>
        </w:rPr>
        <w:t>específicos,</w:t>
      </w:r>
      <w:r w:rsidRPr="005A1C89">
        <w:rPr>
          <w:rFonts w:ascii="Arial" w:hAnsi="Arial" w:cs="Arial"/>
          <w:spacing w:val="1"/>
        </w:rPr>
        <w:t xml:space="preserve"> </w:t>
      </w:r>
      <w:r w:rsidRPr="005A1C89">
        <w:rPr>
          <w:rFonts w:ascii="Arial" w:hAnsi="Arial" w:cs="Arial"/>
        </w:rPr>
        <w:t>tais</w:t>
      </w:r>
      <w:r w:rsidRPr="005A1C89">
        <w:rPr>
          <w:rFonts w:ascii="Arial" w:hAnsi="Arial" w:cs="Arial"/>
          <w:spacing w:val="1"/>
        </w:rPr>
        <w:t xml:space="preserve"> </w:t>
      </w:r>
      <w:r w:rsidRPr="005A1C89">
        <w:rPr>
          <w:rFonts w:ascii="Arial" w:hAnsi="Arial" w:cs="Arial"/>
        </w:rPr>
        <w:t>como:</w:t>
      </w:r>
      <w:r w:rsidRPr="005A1C89">
        <w:rPr>
          <w:rFonts w:ascii="Arial" w:hAnsi="Arial" w:cs="Arial"/>
          <w:spacing w:val="1"/>
        </w:rPr>
        <w:t xml:space="preserve"> </w:t>
      </w:r>
      <w:r w:rsidRPr="005A1C89">
        <w:rPr>
          <w:rFonts w:ascii="Arial" w:hAnsi="Arial" w:cs="Arial"/>
        </w:rPr>
        <w:t>materiais</w:t>
      </w:r>
      <w:r w:rsidRPr="005A1C89">
        <w:rPr>
          <w:rFonts w:ascii="Arial" w:hAnsi="Arial" w:cs="Arial"/>
          <w:spacing w:val="1"/>
        </w:rPr>
        <w:t xml:space="preserve"> </w:t>
      </w:r>
      <w:r w:rsidRPr="005A1C89">
        <w:rPr>
          <w:rFonts w:ascii="Arial" w:hAnsi="Arial" w:cs="Arial"/>
        </w:rPr>
        <w:t>de</w:t>
      </w:r>
      <w:r w:rsidRPr="005A1C89">
        <w:rPr>
          <w:rFonts w:ascii="Arial" w:hAnsi="Arial" w:cs="Arial"/>
          <w:spacing w:val="1"/>
        </w:rPr>
        <w:t xml:space="preserve"> </w:t>
      </w:r>
      <w:r w:rsidRPr="005A1C89">
        <w:rPr>
          <w:rFonts w:ascii="Arial" w:hAnsi="Arial" w:cs="Arial"/>
        </w:rPr>
        <w:t>administração, de enfermagem, medicamentos, descartáveis e impressos para a prestação</w:t>
      </w:r>
      <w:r w:rsidRPr="005A1C89">
        <w:rPr>
          <w:rFonts w:ascii="Arial" w:hAnsi="Arial" w:cs="Arial"/>
          <w:spacing w:val="1"/>
        </w:rPr>
        <w:t xml:space="preserve"> </w:t>
      </w:r>
      <w:r w:rsidRPr="005A1C89">
        <w:rPr>
          <w:rFonts w:ascii="Arial" w:hAnsi="Arial" w:cs="Arial"/>
        </w:rPr>
        <w:t>dos</w:t>
      </w:r>
      <w:r w:rsidRPr="005A1C89">
        <w:rPr>
          <w:rFonts w:ascii="Arial" w:hAnsi="Arial" w:cs="Arial"/>
          <w:spacing w:val="1"/>
        </w:rPr>
        <w:t xml:space="preserve"> </w:t>
      </w:r>
      <w:r w:rsidRPr="005A1C89">
        <w:rPr>
          <w:rFonts w:ascii="Arial" w:hAnsi="Arial" w:cs="Arial"/>
        </w:rPr>
        <w:t>serviços;</w:t>
      </w:r>
    </w:p>
    <w:p w14:paraId="6EACA5B6" w14:textId="1812EA25" w:rsidR="00DF641D" w:rsidRPr="005A1C89" w:rsidRDefault="00DF641D" w:rsidP="00AC56C4">
      <w:pPr>
        <w:pStyle w:val="PargrafodaLista"/>
        <w:numPr>
          <w:ilvl w:val="1"/>
          <w:numId w:val="14"/>
        </w:numPr>
        <w:tabs>
          <w:tab w:val="left" w:pos="1134"/>
        </w:tabs>
        <w:spacing w:after="120"/>
        <w:ind w:left="1134" w:right="224" w:hanging="8"/>
        <w:rPr>
          <w:rFonts w:ascii="Arial" w:hAnsi="Arial" w:cs="Arial"/>
        </w:rPr>
      </w:pPr>
      <w:r w:rsidRPr="005A1C89">
        <w:rPr>
          <w:rFonts w:ascii="Arial" w:hAnsi="Arial" w:cs="Arial"/>
        </w:rPr>
        <w:lastRenderedPageBreak/>
        <w:t>Assumir a obrigação de entregar ao Serviço de Regulação a cópia dos laudos para processamento de Autorização de Procedimentos de Alta Complexidade (APAC), Autorização de Internação Hospitala</w:t>
      </w:r>
      <w:r w:rsidR="00A9613E">
        <w:rPr>
          <w:rFonts w:ascii="Arial" w:hAnsi="Arial" w:cs="Arial"/>
        </w:rPr>
        <w:t>r</w:t>
      </w:r>
      <w:r w:rsidRPr="005A1C89">
        <w:rPr>
          <w:rFonts w:ascii="Arial" w:hAnsi="Arial" w:cs="Arial"/>
        </w:rPr>
        <w:t xml:space="preserve"> (AIH) ou Boletim de Produção Ambulatorial Individualizado (BPAI) para cobrança junto ao SUS, por meio físico ou por meio eletrônico.</w:t>
      </w:r>
    </w:p>
    <w:p w14:paraId="6BB1CAAF" w14:textId="532BFC79" w:rsidR="00DF641D" w:rsidRPr="005A1C89" w:rsidRDefault="00DF641D" w:rsidP="00AC56C4">
      <w:pPr>
        <w:pStyle w:val="PargrafodaLista"/>
        <w:numPr>
          <w:ilvl w:val="1"/>
          <w:numId w:val="14"/>
        </w:numPr>
        <w:tabs>
          <w:tab w:val="left" w:pos="1134"/>
        </w:tabs>
        <w:spacing w:after="120"/>
        <w:ind w:left="1134" w:right="224" w:hanging="8"/>
        <w:rPr>
          <w:rFonts w:ascii="Arial" w:hAnsi="Arial" w:cs="Arial"/>
        </w:rPr>
      </w:pPr>
      <w:r w:rsidRPr="005A1C89">
        <w:rPr>
          <w:rFonts w:ascii="Arial" w:hAnsi="Arial" w:cs="Arial"/>
        </w:rPr>
        <w:t>Rever os resultados de todos os exames, por médico com título de Especialista na área de Oftalmologia.</w:t>
      </w:r>
    </w:p>
    <w:p w14:paraId="074A9468" w14:textId="616C6DDF" w:rsidR="00DF641D" w:rsidRPr="005A1C89" w:rsidRDefault="00DF641D" w:rsidP="00AC56C4">
      <w:pPr>
        <w:pStyle w:val="PargrafodaLista"/>
        <w:numPr>
          <w:ilvl w:val="1"/>
          <w:numId w:val="14"/>
        </w:numPr>
        <w:tabs>
          <w:tab w:val="left" w:pos="1134"/>
        </w:tabs>
        <w:spacing w:after="120"/>
        <w:ind w:left="1134" w:right="224" w:hanging="8"/>
        <w:rPr>
          <w:rFonts w:ascii="Arial" w:hAnsi="Arial" w:cs="Arial"/>
        </w:rPr>
      </w:pPr>
      <w:r w:rsidRPr="005A1C89">
        <w:rPr>
          <w:rFonts w:ascii="Arial" w:hAnsi="Arial" w:cs="Arial"/>
        </w:rPr>
        <w:t>Adequar os impressos utilizados, como: receituários, requeisçaõ de exames e formulários de encaminhamento para procedimentos cirúrgicos, de acordo com as normas do Ministério da Saúde e de acordo com a nomeclatura definida na Tabela SUS, para que todos os procedimentos r</w:t>
      </w:r>
      <w:r w:rsidR="00981FA6">
        <w:rPr>
          <w:rFonts w:ascii="Arial" w:hAnsi="Arial" w:cs="Arial"/>
        </w:rPr>
        <w:t>e</w:t>
      </w:r>
      <w:r w:rsidRPr="005A1C89">
        <w:rPr>
          <w:rFonts w:ascii="Arial" w:hAnsi="Arial" w:cs="Arial"/>
        </w:rPr>
        <w:t>queridos pelo especialista sejam devidamente agendados e o acesso garantido.</w:t>
      </w:r>
    </w:p>
    <w:p w14:paraId="5D4F1E8B" w14:textId="7955BFB3" w:rsidR="00DF641D" w:rsidRPr="005A1C89" w:rsidRDefault="00DF641D" w:rsidP="00AC56C4">
      <w:pPr>
        <w:pStyle w:val="PargrafodaLista"/>
        <w:numPr>
          <w:ilvl w:val="1"/>
          <w:numId w:val="14"/>
        </w:numPr>
        <w:tabs>
          <w:tab w:val="left" w:pos="1134"/>
        </w:tabs>
        <w:spacing w:after="120"/>
        <w:ind w:left="1134" w:right="224" w:hanging="8"/>
        <w:rPr>
          <w:rFonts w:ascii="Arial" w:hAnsi="Arial" w:cs="Arial"/>
        </w:rPr>
      </w:pPr>
      <w:r w:rsidRPr="005A1C89">
        <w:rPr>
          <w:rFonts w:ascii="Arial" w:hAnsi="Arial" w:cs="Arial"/>
        </w:rPr>
        <w:t>Manter sempre atualizado o prontuário médico dos pacientes, sendo indispensável ao serviço possui prontuário único para cada paciente, que inclua todos os tipos de atendimento a eles referentes ambulatorial e internaç</w:t>
      </w:r>
      <w:r w:rsidR="0089514E" w:rsidRPr="005A1C89">
        <w:rPr>
          <w:rFonts w:ascii="Arial" w:hAnsi="Arial" w:cs="Arial"/>
        </w:rPr>
        <w:t xml:space="preserve">ão - </w:t>
      </w:r>
      <w:r w:rsidRPr="005A1C89">
        <w:rPr>
          <w:rFonts w:ascii="Arial" w:hAnsi="Arial" w:cs="Arial"/>
        </w:rPr>
        <w:t>de rotina e de urgnência, e em que estabelecimento (s) de refer</w:t>
      </w:r>
      <w:r w:rsidR="0089514E" w:rsidRPr="005A1C89">
        <w:rPr>
          <w:rFonts w:ascii="Arial" w:hAnsi="Arial" w:cs="Arial"/>
        </w:rPr>
        <w:t>ência eles foram prestados, contendo as informações completas do quadro clinico e sua evolução, todas devidamente escritas, de forma clara e precisa, datadas e assinadas pelo profissional responsável pelo serviço, e o arquivo médico. Os prontuários deverão estar devidamente ordenados e com as informações indispensáveis e mínimas referentes à evolução clínica e a assistência ao paciente:</w:t>
      </w:r>
    </w:p>
    <w:p w14:paraId="5503EF84" w14:textId="69A81D47" w:rsidR="0089514E" w:rsidRPr="005A1C89" w:rsidRDefault="0089514E" w:rsidP="0089514E">
      <w:pPr>
        <w:pStyle w:val="PargrafodaLista"/>
        <w:tabs>
          <w:tab w:val="left" w:pos="1134"/>
        </w:tabs>
        <w:spacing w:after="120"/>
        <w:ind w:left="1134" w:right="224"/>
        <w:rPr>
          <w:rFonts w:ascii="Arial" w:hAnsi="Arial" w:cs="Arial"/>
        </w:rPr>
      </w:pPr>
      <w:r w:rsidRPr="005A1C89">
        <w:rPr>
          <w:rFonts w:ascii="Arial" w:hAnsi="Arial" w:cs="Arial"/>
        </w:rPr>
        <w:t>A – Iden</w:t>
      </w:r>
      <w:r w:rsidR="003B13BD">
        <w:rPr>
          <w:rFonts w:ascii="Arial" w:hAnsi="Arial" w:cs="Arial"/>
        </w:rPr>
        <w:t>t</w:t>
      </w:r>
      <w:r w:rsidRPr="005A1C89">
        <w:rPr>
          <w:rFonts w:ascii="Arial" w:hAnsi="Arial" w:cs="Arial"/>
        </w:rPr>
        <w:t>ificação do paciente</w:t>
      </w:r>
    </w:p>
    <w:p w14:paraId="22F9C9EE" w14:textId="0B095A95" w:rsidR="0089514E" w:rsidRPr="005A1C89" w:rsidRDefault="0089514E" w:rsidP="0089514E">
      <w:pPr>
        <w:pStyle w:val="PargrafodaLista"/>
        <w:tabs>
          <w:tab w:val="left" w:pos="1134"/>
        </w:tabs>
        <w:spacing w:after="120"/>
        <w:ind w:left="1134" w:right="224"/>
        <w:rPr>
          <w:rFonts w:ascii="Arial" w:hAnsi="Arial" w:cs="Arial"/>
        </w:rPr>
      </w:pPr>
      <w:r w:rsidRPr="005A1C89">
        <w:rPr>
          <w:rFonts w:ascii="Arial" w:hAnsi="Arial" w:cs="Arial"/>
        </w:rPr>
        <w:t>B – Histórico Clínico</w:t>
      </w:r>
    </w:p>
    <w:p w14:paraId="2F4BD3CE" w14:textId="49CCF84D" w:rsidR="0089514E" w:rsidRPr="005A1C89" w:rsidRDefault="0089514E" w:rsidP="0089514E">
      <w:pPr>
        <w:pStyle w:val="PargrafodaLista"/>
        <w:tabs>
          <w:tab w:val="left" w:pos="1134"/>
        </w:tabs>
        <w:spacing w:after="120"/>
        <w:ind w:left="1134" w:right="224"/>
        <w:rPr>
          <w:rFonts w:ascii="Arial" w:hAnsi="Arial" w:cs="Arial"/>
        </w:rPr>
      </w:pPr>
      <w:r w:rsidRPr="005A1C89">
        <w:rPr>
          <w:rFonts w:ascii="Arial" w:hAnsi="Arial" w:cs="Arial"/>
        </w:rPr>
        <w:t xml:space="preserve">C – Avaliação oftalmológica que </w:t>
      </w:r>
      <w:r w:rsidR="003B13BD">
        <w:rPr>
          <w:rFonts w:ascii="Arial" w:hAnsi="Arial" w:cs="Arial"/>
        </w:rPr>
        <w:t>c</w:t>
      </w:r>
      <w:r w:rsidRPr="005A1C89">
        <w:rPr>
          <w:rFonts w:ascii="Arial" w:hAnsi="Arial" w:cs="Arial"/>
        </w:rPr>
        <w:t>onsiste em: anamnese, aferição de acuidade visual, refração estática e/ou dinâmica, biomic</w:t>
      </w:r>
      <w:r w:rsidR="003B13BD">
        <w:rPr>
          <w:rFonts w:ascii="Arial" w:hAnsi="Arial" w:cs="Arial"/>
        </w:rPr>
        <w:t>ros</w:t>
      </w:r>
      <w:r w:rsidRPr="005A1C89">
        <w:rPr>
          <w:rFonts w:ascii="Arial" w:hAnsi="Arial" w:cs="Arial"/>
        </w:rPr>
        <w:t>cópia do seguimento anterior, exame de fundo de olho, hipótese diagnóstica e aprimorada conduta propedêutica e terapêutica;</w:t>
      </w:r>
    </w:p>
    <w:p w14:paraId="2DEF3779" w14:textId="442E9C83" w:rsidR="0089514E" w:rsidRPr="005A1C89" w:rsidRDefault="0089514E" w:rsidP="0089514E">
      <w:pPr>
        <w:pStyle w:val="PargrafodaLista"/>
        <w:tabs>
          <w:tab w:val="left" w:pos="1134"/>
        </w:tabs>
        <w:spacing w:after="120"/>
        <w:ind w:left="1134" w:right="224"/>
        <w:rPr>
          <w:rFonts w:ascii="Arial" w:hAnsi="Arial" w:cs="Arial"/>
        </w:rPr>
      </w:pPr>
      <w:r w:rsidRPr="005A1C89">
        <w:rPr>
          <w:rFonts w:ascii="Arial" w:hAnsi="Arial" w:cs="Arial"/>
        </w:rPr>
        <w:t>D – Indicação do procedimen</w:t>
      </w:r>
      <w:r w:rsidR="003B13BD">
        <w:rPr>
          <w:rFonts w:ascii="Arial" w:hAnsi="Arial" w:cs="Arial"/>
        </w:rPr>
        <w:t>to terapêutico clínico e/ou cirú</w:t>
      </w:r>
      <w:r w:rsidRPr="005A1C89">
        <w:rPr>
          <w:rFonts w:ascii="Arial" w:hAnsi="Arial" w:cs="Arial"/>
        </w:rPr>
        <w:t>rgico;</w:t>
      </w:r>
    </w:p>
    <w:p w14:paraId="0885AE4C" w14:textId="4A56ED79" w:rsidR="0089514E" w:rsidRPr="005A1C89" w:rsidRDefault="0089514E" w:rsidP="0089514E">
      <w:pPr>
        <w:pStyle w:val="PargrafodaLista"/>
        <w:tabs>
          <w:tab w:val="left" w:pos="1134"/>
        </w:tabs>
        <w:spacing w:after="120"/>
        <w:ind w:left="1134" w:right="224"/>
        <w:rPr>
          <w:rFonts w:ascii="Arial" w:hAnsi="Arial" w:cs="Arial"/>
        </w:rPr>
      </w:pPr>
      <w:r w:rsidRPr="005A1C89">
        <w:rPr>
          <w:rFonts w:ascii="Arial" w:hAnsi="Arial" w:cs="Arial"/>
        </w:rPr>
        <w:t>E- Descrição do procedimentos terapêutico clinico e/ou cirúrgico, em ficha específica contendo:</w:t>
      </w:r>
      <w:r w:rsidR="004451EB">
        <w:rPr>
          <w:rFonts w:ascii="Arial" w:hAnsi="Arial" w:cs="Arial"/>
        </w:rPr>
        <w:t xml:space="preserve"> </w:t>
      </w:r>
      <w:r w:rsidRPr="005A1C89">
        <w:rPr>
          <w:rFonts w:ascii="Arial" w:hAnsi="Arial" w:cs="Arial"/>
        </w:rPr>
        <w:t>identificação da equipe, descrição cirúrgica, incluindo os materiais usados e seus resp</w:t>
      </w:r>
      <w:r w:rsidR="003B13BD">
        <w:rPr>
          <w:rFonts w:ascii="Arial" w:hAnsi="Arial" w:cs="Arial"/>
        </w:rPr>
        <w:t>e</w:t>
      </w:r>
      <w:r w:rsidRPr="005A1C89">
        <w:rPr>
          <w:rFonts w:ascii="Arial" w:hAnsi="Arial" w:cs="Arial"/>
        </w:rPr>
        <w:t>ctivos registros nacionais, para contro</w:t>
      </w:r>
      <w:r w:rsidR="00CF38C6" w:rsidRPr="005A1C89">
        <w:rPr>
          <w:rFonts w:ascii="Arial" w:hAnsi="Arial" w:cs="Arial"/>
        </w:rPr>
        <w:t>le e rastreamento dos implantes;</w:t>
      </w:r>
    </w:p>
    <w:p w14:paraId="0A63D3BD" w14:textId="3823A612" w:rsidR="009A2742" w:rsidRPr="005A1C89" w:rsidRDefault="009A2742" w:rsidP="0089514E">
      <w:pPr>
        <w:pStyle w:val="PargrafodaLista"/>
        <w:tabs>
          <w:tab w:val="left" w:pos="1134"/>
        </w:tabs>
        <w:spacing w:after="120"/>
        <w:ind w:left="1134" w:right="224"/>
        <w:rPr>
          <w:rFonts w:ascii="Arial" w:hAnsi="Arial" w:cs="Arial"/>
        </w:rPr>
      </w:pPr>
      <w:r w:rsidRPr="005A1C89">
        <w:rPr>
          <w:rFonts w:ascii="Arial" w:hAnsi="Arial" w:cs="Arial"/>
        </w:rPr>
        <w:t>F – Descrição da evolução;</w:t>
      </w:r>
    </w:p>
    <w:p w14:paraId="55CD1822" w14:textId="75BB47EE" w:rsidR="009A2742" w:rsidRPr="005A1C89" w:rsidRDefault="009A2742" w:rsidP="0089514E">
      <w:pPr>
        <w:pStyle w:val="PargrafodaLista"/>
        <w:tabs>
          <w:tab w:val="left" w:pos="1134"/>
        </w:tabs>
        <w:spacing w:after="120"/>
        <w:ind w:left="1134" w:right="224"/>
        <w:rPr>
          <w:rFonts w:ascii="Arial" w:hAnsi="Arial" w:cs="Arial"/>
        </w:rPr>
      </w:pPr>
      <w:r w:rsidRPr="005A1C89">
        <w:rPr>
          <w:rFonts w:ascii="Arial" w:hAnsi="Arial" w:cs="Arial"/>
        </w:rPr>
        <w:t>G – Sumário de alta hospitalar</w:t>
      </w:r>
      <w:r w:rsidR="00CF38C6" w:rsidRPr="005A1C89">
        <w:rPr>
          <w:rFonts w:ascii="Arial" w:hAnsi="Arial" w:cs="Arial"/>
        </w:rPr>
        <w:t>;</w:t>
      </w:r>
    </w:p>
    <w:p w14:paraId="369DDB5D" w14:textId="4191140F" w:rsidR="00CF38C6" w:rsidRPr="005A1C89" w:rsidRDefault="00CF38C6" w:rsidP="0089514E">
      <w:pPr>
        <w:pStyle w:val="PargrafodaLista"/>
        <w:tabs>
          <w:tab w:val="left" w:pos="1134"/>
        </w:tabs>
        <w:spacing w:after="120"/>
        <w:ind w:left="1134" w:right="224"/>
        <w:rPr>
          <w:rFonts w:ascii="Arial" w:hAnsi="Arial" w:cs="Arial"/>
        </w:rPr>
      </w:pPr>
      <w:r w:rsidRPr="005A1C89">
        <w:rPr>
          <w:rFonts w:ascii="Arial" w:hAnsi="Arial" w:cs="Arial"/>
        </w:rPr>
        <w:t>H – Ficha de registro de infecção hospitalar (CCIH);</w:t>
      </w:r>
    </w:p>
    <w:p w14:paraId="6C4AE3D6" w14:textId="43A27BA5" w:rsidR="00CF38C6" w:rsidRPr="005A1C89" w:rsidRDefault="00CF38C6" w:rsidP="0089514E">
      <w:pPr>
        <w:pStyle w:val="PargrafodaLista"/>
        <w:tabs>
          <w:tab w:val="left" w:pos="1134"/>
        </w:tabs>
        <w:spacing w:after="120"/>
        <w:ind w:left="1134" w:right="224"/>
        <w:rPr>
          <w:rFonts w:ascii="Arial" w:hAnsi="Arial" w:cs="Arial"/>
        </w:rPr>
      </w:pPr>
      <w:r w:rsidRPr="005A1C89">
        <w:rPr>
          <w:rFonts w:ascii="Arial" w:hAnsi="Arial" w:cs="Arial"/>
        </w:rPr>
        <w:t>I – Evolução ambulatorial</w:t>
      </w:r>
    </w:p>
    <w:p w14:paraId="4B6E49F9" w14:textId="48BC0510" w:rsidR="00CF38C6" w:rsidRPr="005A1C89" w:rsidRDefault="00D23D29" w:rsidP="0089514E">
      <w:pPr>
        <w:pStyle w:val="PargrafodaLista"/>
        <w:tabs>
          <w:tab w:val="left" w:pos="1134"/>
        </w:tabs>
        <w:spacing w:after="120"/>
        <w:ind w:left="1134" w:right="224"/>
        <w:rPr>
          <w:rFonts w:ascii="Arial" w:hAnsi="Arial" w:cs="Arial"/>
        </w:rPr>
      </w:pPr>
      <w:r>
        <w:rPr>
          <w:rFonts w:ascii="Arial" w:hAnsi="Arial" w:cs="Arial"/>
        </w:rPr>
        <w:t xml:space="preserve">22.42 </w:t>
      </w:r>
      <w:r w:rsidR="00CF38C6" w:rsidRPr="005A1C89">
        <w:rPr>
          <w:rFonts w:ascii="Arial" w:hAnsi="Arial" w:cs="Arial"/>
        </w:rPr>
        <w:t>Cumprir a R</w:t>
      </w:r>
      <w:r w:rsidR="003B13BD">
        <w:rPr>
          <w:rFonts w:ascii="Arial" w:hAnsi="Arial" w:cs="Arial"/>
        </w:rPr>
        <w:t>e</w:t>
      </w:r>
      <w:r w:rsidR="00CF38C6" w:rsidRPr="005A1C89">
        <w:rPr>
          <w:rFonts w:ascii="Arial" w:hAnsi="Arial" w:cs="Arial"/>
        </w:rPr>
        <w:t>solução nº 1821/07 do Conselho Federal de Medicina no que concerne a digitalização e uso dos si</w:t>
      </w:r>
      <w:r w:rsidR="003B13BD">
        <w:rPr>
          <w:rFonts w:ascii="Arial" w:hAnsi="Arial" w:cs="Arial"/>
        </w:rPr>
        <w:t>s</w:t>
      </w:r>
      <w:r w:rsidR="00CF38C6" w:rsidRPr="005A1C89">
        <w:rPr>
          <w:rFonts w:ascii="Arial" w:hAnsi="Arial" w:cs="Arial"/>
        </w:rPr>
        <w:t>temas informatizados para a guarda e manuseio dos prontuários dos pacientes.</w:t>
      </w:r>
    </w:p>
    <w:p w14:paraId="61CBA31E" w14:textId="701B0449" w:rsidR="00B915C5" w:rsidRPr="005A1C89" w:rsidRDefault="00D23D29" w:rsidP="00D23D29">
      <w:pPr>
        <w:pStyle w:val="PargrafodaLista"/>
        <w:tabs>
          <w:tab w:val="left" w:pos="1134"/>
        </w:tabs>
        <w:spacing w:after="120"/>
        <w:ind w:left="1134" w:right="224"/>
        <w:rPr>
          <w:rFonts w:ascii="Arial" w:hAnsi="Arial" w:cs="Arial"/>
        </w:rPr>
      </w:pPr>
      <w:r>
        <w:rPr>
          <w:rFonts w:ascii="Arial" w:hAnsi="Arial" w:cs="Arial"/>
        </w:rPr>
        <w:t xml:space="preserve">22.43 </w:t>
      </w:r>
      <w:r w:rsidR="00C63984" w:rsidRPr="005A1C89">
        <w:rPr>
          <w:rFonts w:ascii="Arial" w:hAnsi="Arial" w:cs="Arial"/>
        </w:rPr>
        <w:t>Manter sempre atualizado o prontuário médico dos pacientes e o arquivo médico, pelo</w:t>
      </w:r>
      <w:r w:rsidR="00C63984" w:rsidRPr="005A1C89">
        <w:rPr>
          <w:rFonts w:ascii="Arial" w:hAnsi="Arial" w:cs="Arial"/>
          <w:spacing w:val="1"/>
        </w:rPr>
        <w:t xml:space="preserve"> </w:t>
      </w:r>
      <w:r w:rsidR="00C63984" w:rsidRPr="005A1C89">
        <w:rPr>
          <w:rFonts w:ascii="Arial" w:hAnsi="Arial" w:cs="Arial"/>
        </w:rPr>
        <w:t>prazo mínimo de 20 (vinte) anos, nos termos da Resolução nº 1.821/07 do Conselho Federal</w:t>
      </w:r>
      <w:r w:rsidR="00C63984" w:rsidRPr="005A1C89">
        <w:rPr>
          <w:rFonts w:ascii="Arial" w:hAnsi="Arial" w:cs="Arial"/>
          <w:spacing w:val="1"/>
        </w:rPr>
        <w:t xml:space="preserve"> </w:t>
      </w:r>
      <w:r w:rsidR="00C63984" w:rsidRPr="005A1C89">
        <w:rPr>
          <w:rFonts w:ascii="Arial" w:hAnsi="Arial" w:cs="Arial"/>
        </w:rPr>
        <w:t>de Medicina, ressalvados os prazos previstos em lei. É indispensável ao serviço possuir</w:t>
      </w:r>
      <w:r w:rsidR="00C63984" w:rsidRPr="005A1C89">
        <w:rPr>
          <w:rFonts w:ascii="Arial" w:hAnsi="Arial" w:cs="Arial"/>
          <w:spacing w:val="1"/>
        </w:rPr>
        <w:t xml:space="preserve"> </w:t>
      </w:r>
      <w:r w:rsidR="00C63984" w:rsidRPr="005A1C89">
        <w:rPr>
          <w:rFonts w:ascii="Arial" w:hAnsi="Arial" w:cs="Arial"/>
        </w:rPr>
        <w:t>prontuário</w:t>
      </w:r>
      <w:r w:rsidR="00C63984" w:rsidRPr="005A1C89">
        <w:rPr>
          <w:rFonts w:ascii="Arial" w:hAnsi="Arial" w:cs="Arial"/>
          <w:spacing w:val="-1"/>
        </w:rPr>
        <w:t xml:space="preserve"> </w:t>
      </w:r>
      <w:r w:rsidR="00C63984" w:rsidRPr="005A1C89">
        <w:rPr>
          <w:rFonts w:ascii="Arial" w:hAnsi="Arial" w:cs="Arial"/>
        </w:rPr>
        <w:t>único</w:t>
      </w:r>
      <w:r w:rsidR="00C63984" w:rsidRPr="005A1C89">
        <w:rPr>
          <w:rFonts w:ascii="Arial" w:hAnsi="Arial" w:cs="Arial"/>
          <w:spacing w:val="-1"/>
        </w:rPr>
        <w:t xml:space="preserve"> </w:t>
      </w:r>
      <w:r w:rsidR="00C63984" w:rsidRPr="005A1C89">
        <w:rPr>
          <w:rFonts w:ascii="Arial" w:hAnsi="Arial" w:cs="Arial"/>
        </w:rPr>
        <w:t>para</w:t>
      </w:r>
      <w:r w:rsidR="00C63984" w:rsidRPr="005A1C89">
        <w:rPr>
          <w:rFonts w:ascii="Arial" w:hAnsi="Arial" w:cs="Arial"/>
          <w:spacing w:val="-1"/>
        </w:rPr>
        <w:t xml:space="preserve"> </w:t>
      </w:r>
      <w:r w:rsidR="00C63984" w:rsidRPr="005A1C89">
        <w:rPr>
          <w:rFonts w:ascii="Arial" w:hAnsi="Arial" w:cs="Arial"/>
        </w:rPr>
        <w:t>cada paciente,</w:t>
      </w:r>
      <w:r w:rsidR="00C63984" w:rsidRPr="005A1C89">
        <w:rPr>
          <w:rFonts w:ascii="Arial" w:hAnsi="Arial" w:cs="Arial"/>
          <w:spacing w:val="-4"/>
        </w:rPr>
        <w:t xml:space="preserve"> </w:t>
      </w:r>
      <w:r w:rsidR="00C63984" w:rsidRPr="005A1C89">
        <w:rPr>
          <w:rFonts w:ascii="Arial" w:hAnsi="Arial" w:cs="Arial"/>
        </w:rPr>
        <w:t>que</w:t>
      </w:r>
      <w:r w:rsidR="00C63984" w:rsidRPr="005A1C89">
        <w:rPr>
          <w:rFonts w:ascii="Arial" w:hAnsi="Arial" w:cs="Arial"/>
          <w:spacing w:val="-3"/>
        </w:rPr>
        <w:t xml:space="preserve"> </w:t>
      </w:r>
      <w:r w:rsidR="00C63984" w:rsidRPr="005A1C89">
        <w:rPr>
          <w:rFonts w:ascii="Arial" w:hAnsi="Arial" w:cs="Arial"/>
        </w:rPr>
        <w:t>inclua todos</w:t>
      </w:r>
      <w:r w:rsidR="00C63984" w:rsidRPr="005A1C89">
        <w:rPr>
          <w:rFonts w:ascii="Arial" w:hAnsi="Arial" w:cs="Arial"/>
          <w:spacing w:val="-1"/>
        </w:rPr>
        <w:t xml:space="preserve"> </w:t>
      </w:r>
      <w:r w:rsidR="00C63984" w:rsidRPr="005A1C89">
        <w:rPr>
          <w:rFonts w:ascii="Arial" w:hAnsi="Arial" w:cs="Arial"/>
        </w:rPr>
        <w:t>os</w:t>
      </w:r>
      <w:r w:rsidR="00C63984" w:rsidRPr="005A1C89">
        <w:rPr>
          <w:rFonts w:ascii="Arial" w:hAnsi="Arial" w:cs="Arial"/>
          <w:spacing w:val="-2"/>
        </w:rPr>
        <w:t xml:space="preserve"> </w:t>
      </w:r>
      <w:r w:rsidR="00C63984" w:rsidRPr="005A1C89">
        <w:rPr>
          <w:rFonts w:ascii="Arial" w:hAnsi="Arial" w:cs="Arial"/>
        </w:rPr>
        <w:t>tipos</w:t>
      </w:r>
      <w:r w:rsidR="00C63984" w:rsidRPr="005A1C89">
        <w:rPr>
          <w:rFonts w:ascii="Arial" w:hAnsi="Arial" w:cs="Arial"/>
          <w:spacing w:val="1"/>
        </w:rPr>
        <w:t xml:space="preserve"> </w:t>
      </w:r>
      <w:r w:rsidR="00C63984" w:rsidRPr="005A1C89">
        <w:rPr>
          <w:rFonts w:ascii="Arial" w:hAnsi="Arial" w:cs="Arial"/>
        </w:rPr>
        <w:t>de</w:t>
      </w:r>
      <w:r w:rsidR="00C63984" w:rsidRPr="005A1C89">
        <w:rPr>
          <w:rFonts w:ascii="Arial" w:hAnsi="Arial" w:cs="Arial"/>
          <w:spacing w:val="-3"/>
        </w:rPr>
        <w:t xml:space="preserve"> </w:t>
      </w:r>
      <w:r w:rsidR="00C63984" w:rsidRPr="005A1C89">
        <w:rPr>
          <w:rFonts w:ascii="Arial" w:hAnsi="Arial" w:cs="Arial"/>
        </w:rPr>
        <w:t>atendimento a</w:t>
      </w:r>
      <w:r w:rsidR="00C63984" w:rsidRPr="005A1C89">
        <w:rPr>
          <w:rFonts w:ascii="Arial" w:hAnsi="Arial" w:cs="Arial"/>
          <w:spacing w:val="-2"/>
        </w:rPr>
        <w:t xml:space="preserve"> </w:t>
      </w:r>
      <w:r w:rsidR="00C63984" w:rsidRPr="005A1C89">
        <w:rPr>
          <w:rFonts w:ascii="Arial" w:hAnsi="Arial" w:cs="Arial"/>
        </w:rPr>
        <w:t>ele referente.</w:t>
      </w:r>
    </w:p>
    <w:p w14:paraId="47D16E35" w14:textId="57805DAD" w:rsidR="00B915C5" w:rsidRPr="005A1C89" w:rsidRDefault="00D23D29" w:rsidP="00D23D29">
      <w:pPr>
        <w:pStyle w:val="PargrafodaLista"/>
        <w:tabs>
          <w:tab w:val="left" w:pos="1134"/>
        </w:tabs>
        <w:spacing w:after="120"/>
        <w:ind w:left="1134" w:right="224"/>
        <w:rPr>
          <w:rFonts w:ascii="Arial" w:hAnsi="Arial" w:cs="Arial"/>
        </w:rPr>
      </w:pPr>
      <w:r>
        <w:rPr>
          <w:rFonts w:ascii="Arial" w:hAnsi="Arial" w:cs="Arial"/>
        </w:rPr>
        <w:t xml:space="preserve">22.44 </w:t>
      </w:r>
      <w:r w:rsidR="00C63984" w:rsidRPr="005A1C89">
        <w:rPr>
          <w:rFonts w:ascii="Arial" w:hAnsi="Arial" w:cs="Arial"/>
        </w:rPr>
        <w:t>Não utilizar nem permitir que terceiros utilizem o paciente para fins de experimentação,</w:t>
      </w:r>
      <w:r w:rsidR="00C63984" w:rsidRPr="005A1C89">
        <w:rPr>
          <w:rFonts w:ascii="Arial" w:hAnsi="Arial" w:cs="Arial"/>
          <w:spacing w:val="-59"/>
        </w:rPr>
        <w:t xml:space="preserve"> </w:t>
      </w:r>
      <w:r w:rsidR="00C63984" w:rsidRPr="005A1C89">
        <w:rPr>
          <w:rFonts w:ascii="Arial" w:hAnsi="Arial" w:cs="Arial"/>
        </w:rPr>
        <w:t>sem autorização da Comissão de Ética em Pesquisa, devidamente registrada no Ministério da</w:t>
      </w:r>
      <w:r w:rsidR="004451EB">
        <w:rPr>
          <w:rFonts w:ascii="Arial" w:hAnsi="Arial" w:cs="Arial"/>
        </w:rPr>
        <w:t xml:space="preserve"> </w:t>
      </w:r>
      <w:r w:rsidR="00C63984" w:rsidRPr="005A1C89">
        <w:rPr>
          <w:rFonts w:ascii="Arial" w:hAnsi="Arial" w:cs="Arial"/>
          <w:spacing w:val="-59"/>
        </w:rPr>
        <w:t xml:space="preserve"> </w:t>
      </w:r>
      <w:r w:rsidR="00C63984" w:rsidRPr="005A1C89">
        <w:rPr>
          <w:rFonts w:ascii="Arial" w:hAnsi="Arial" w:cs="Arial"/>
        </w:rPr>
        <w:t>Saúde;</w:t>
      </w:r>
    </w:p>
    <w:p w14:paraId="5316FF40" w14:textId="7296AB1C" w:rsidR="00B915C5" w:rsidRPr="005A1C89" w:rsidRDefault="00D23D29" w:rsidP="00D23D29">
      <w:pPr>
        <w:pStyle w:val="PargrafodaLista"/>
        <w:tabs>
          <w:tab w:val="left" w:pos="1134"/>
        </w:tabs>
        <w:spacing w:after="120"/>
        <w:ind w:left="1134" w:right="224"/>
        <w:rPr>
          <w:rFonts w:ascii="Arial" w:hAnsi="Arial" w:cs="Arial"/>
        </w:rPr>
      </w:pPr>
      <w:r>
        <w:rPr>
          <w:rFonts w:ascii="Arial" w:hAnsi="Arial" w:cs="Arial"/>
        </w:rPr>
        <w:t xml:space="preserve">22.45 </w:t>
      </w:r>
      <w:r w:rsidR="00C63984" w:rsidRPr="005A1C89">
        <w:rPr>
          <w:rFonts w:ascii="Arial" w:hAnsi="Arial" w:cs="Arial"/>
        </w:rPr>
        <w:t>Reagendar</w:t>
      </w:r>
      <w:r w:rsidR="00C63984" w:rsidRPr="005A1C89">
        <w:rPr>
          <w:rFonts w:ascii="Arial" w:hAnsi="Arial" w:cs="Arial"/>
          <w:spacing w:val="1"/>
        </w:rPr>
        <w:t xml:space="preserve"> </w:t>
      </w:r>
      <w:r w:rsidR="00C63984" w:rsidRPr="005A1C89">
        <w:rPr>
          <w:rFonts w:ascii="Arial" w:hAnsi="Arial" w:cs="Arial"/>
        </w:rPr>
        <w:t>e</w:t>
      </w:r>
      <w:r w:rsidR="00C63984" w:rsidRPr="005A1C89">
        <w:rPr>
          <w:rFonts w:ascii="Arial" w:hAnsi="Arial" w:cs="Arial"/>
          <w:spacing w:val="1"/>
        </w:rPr>
        <w:t xml:space="preserve"> </w:t>
      </w:r>
      <w:r w:rsidR="00C63984" w:rsidRPr="005A1C89">
        <w:rPr>
          <w:rFonts w:ascii="Arial" w:hAnsi="Arial" w:cs="Arial"/>
        </w:rPr>
        <w:t>garantir</w:t>
      </w:r>
      <w:r w:rsidR="00C63984" w:rsidRPr="005A1C89">
        <w:rPr>
          <w:rFonts w:ascii="Arial" w:hAnsi="Arial" w:cs="Arial"/>
          <w:spacing w:val="1"/>
        </w:rPr>
        <w:t xml:space="preserve"> </w:t>
      </w:r>
      <w:r w:rsidR="00C63984" w:rsidRPr="005A1C89">
        <w:rPr>
          <w:rFonts w:ascii="Arial" w:hAnsi="Arial" w:cs="Arial"/>
        </w:rPr>
        <w:t>o</w:t>
      </w:r>
      <w:r w:rsidR="00C63984" w:rsidRPr="005A1C89">
        <w:rPr>
          <w:rFonts w:ascii="Arial" w:hAnsi="Arial" w:cs="Arial"/>
          <w:spacing w:val="1"/>
        </w:rPr>
        <w:t xml:space="preserve"> </w:t>
      </w:r>
      <w:r w:rsidR="00C63984" w:rsidRPr="005A1C89">
        <w:rPr>
          <w:rFonts w:ascii="Arial" w:hAnsi="Arial" w:cs="Arial"/>
        </w:rPr>
        <w:t>atendimento</w:t>
      </w:r>
      <w:r w:rsidR="00C63984" w:rsidRPr="005A1C89">
        <w:rPr>
          <w:rFonts w:ascii="Arial" w:hAnsi="Arial" w:cs="Arial"/>
          <w:spacing w:val="1"/>
        </w:rPr>
        <w:t xml:space="preserve"> </w:t>
      </w:r>
      <w:r w:rsidR="00C63984" w:rsidRPr="005A1C89">
        <w:rPr>
          <w:rFonts w:ascii="Arial" w:hAnsi="Arial" w:cs="Arial"/>
        </w:rPr>
        <w:t>quando</w:t>
      </w:r>
      <w:r w:rsidR="00C63984" w:rsidRPr="005A1C89">
        <w:rPr>
          <w:rFonts w:ascii="Arial" w:hAnsi="Arial" w:cs="Arial"/>
          <w:spacing w:val="1"/>
        </w:rPr>
        <w:t xml:space="preserve"> </w:t>
      </w:r>
      <w:r w:rsidR="00C63984" w:rsidRPr="005A1C89">
        <w:rPr>
          <w:rFonts w:ascii="Arial" w:hAnsi="Arial" w:cs="Arial"/>
        </w:rPr>
        <w:t>não</w:t>
      </w:r>
      <w:r w:rsidR="00C63984" w:rsidRPr="005A1C89">
        <w:rPr>
          <w:rFonts w:ascii="Arial" w:hAnsi="Arial" w:cs="Arial"/>
          <w:spacing w:val="1"/>
        </w:rPr>
        <w:t xml:space="preserve"> </w:t>
      </w:r>
      <w:r w:rsidR="00C63984" w:rsidRPr="005A1C89">
        <w:rPr>
          <w:rFonts w:ascii="Arial" w:hAnsi="Arial" w:cs="Arial"/>
        </w:rPr>
        <w:t>houver</w:t>
      </w:r>
      <w:r w:rsidR="00C63984" w:rsidRPr="005A1C89">
        <w:rPr>
          <w:rFonts w:ascii="Arial" w:hAnsi="Arial" w:cs="Arial"/>
          <w:spacing w:val="1"/>
        </w:rPr>
        <w:t xml:space="preserve"> </w:t>
      </w:r>
      <w:r w:rsidR="00C63984" w:rsidRPr="005A1C89">
        <w:rPr>
          <w:rFonts w:ascii="Arial" w:hAnsi="Arial" w:cs="Arial"/>
        </w:rPr>
        <w:t>a</w:t>
      </w:r>
      <w:r w:rsidR="00C63984" w:rsidRPr="005A1C89">
        <w:rPr>
          <w:rFonts w:ascii="Arial" w:hAnsi="Arial" w:cs="Arial"/>
          <w:spacing w:val="1"/>
        </w:rPr>
        <w:t xml:space="preserve"> </w:t>
      </w:r>
      <w:r w:rsidR="00C63984" w:rsidRPr="005A1C89">
        <w:rPr>
          <w:rFonts w:ascii="Arial" w:hAnsi="Arial" w:cs="Arial"/>
        </w:rPr>
        <w:t>possibilidade</w:t>
      </w:r>
      <w:r w:rsidR="00C63984" w:rsidRPr="005A1C89">
        <w:rPr>
          <w:rFonts w:ascii="Arial" w:hAnsi="Arial" w:cs="Arial"/>
          <w:spacing w:val="1"/>
        </w:rPr>
        <w:t xml:space="preserve"> </w:t>
      </w:r>
      <w:r w:rsidR="00C63984" w:rsidRPr="005A1C89">
        <w:rPr>
          <w:rFonts w:ascii="Arial" w:hAnsi="Arial" w:cs="Arial"/>
        </w:rPr>
        <w:t>de</w:t>
      </w:r>
      <w:r w:rsidR="00C63984" w:rsidRPr="005A1C89">
        <w:rPr>
          <w:rFonts w:ascii="Arial" w:hAnsi="Arial" w:cs="Arial"/>
          <w:spacing w:val="1"/>
        </w:rPr>
        <w:t xml:space="preserve"> </w:t>
      </w:r>
      <w:r w:rsidR="00C63984" w:rsidRPr="005A1C89">
        <w:rPr>
          <w:rFonts w:ascii="Arial" w:hAnsi="Arial" w:cs="Arial"/>
        </w:rPr>
        <w:t>atendimento</w:t>
      </w:r>
      <w:r w:rsidR="00C63984" w:rsidRPr="005A1C89">
        <w:rPr>
          <w:rFonts w:ascii="Arial" w:hAnsi="Arial" w:cs="Arial"/>
          <w:spacing w:val="-3"/>
        </w:rPr>
        <w:t xml:space="preserve"> </w:t>
      </w:r>
      <w:r w:rsidR="00C63984" w:rsidRPr="005A1C89">
        <w:rPr>
          <w:rFonts w:ascii="Arial" w:hAnsi="Arial" w:cs="Arial"/>
        </w:rPr>
        <w:t>dos</w:t>
      </w:r>
      <w:r w:rsidR="00C63984" w:rsidRPr="005A1C89">
        <w:rPr>
          <w:rFonts w:ascii="Arial" w:hAnsi="Arial" w:cs="Arial"/>
          <w:spacing w:val="-2"/>
        </w:rPr>
        <w:t xml:space="preserve"> </w:t>
      </w:r>
      <w:r w:rsidR="00C63984" w:rsidRPr="005A1C89">
        <w:rPr>
          <w:rFonts w:ascii="Arial" w:hAnsi="Arial" w:cs="Arial"/>
        </w:rPr>
        <w:t>pacientes agendados.</w:t>
      </w:r>
    </w:p>
    <w:p w14:paraId="3E31111F" w14:textId="77777777" w:rsidR="00CE6B52" w:rsidRPr="005A1C89" w:rsidRDefault="00CE6B52" w:rsidP="00CE6B52">
      <w:pPr>
        <w:pStyle w:val="PargrafodaLista"/>
        <w:tabs>
          <w:tab w:val="left" w:pos="1134"/>
        </w:tabs>
        <w:ind w:left="1134" w:right="227"/>
        <w:rPr>
          <w:rFonts w:ascii="Arial" w:hAnsi="Arial" w:cs="Arial"/>
        </w:rPr>
      </w:pPr>
    </w:p>
    <w:p w14:paraId="5E8748B0" w14:textId="77777777" w:rsidR="00070A1A" w:rsidRPr="005A1C89" w:rsidRDefault="00C63984" w:rsidP="00AC56C4">
      <w:pPr>
        <w:pStyle w:val="Ttulo1"/>
        <w:numPr>
          <w:ilvl w:val="0"/>
          <w:numId w:val="14"/>
        </w:numPr>
        <w:tabs>
          <w:tab w:val="left" w:pos="1790"/>
        </w:tabs>
        <w:spacing w:after="120"/>
        <w:ind w:left="1134" w:firstLine="0"/>
      </w:pPr>
      <w:r w:rsidRPr="005A1C89">
        <w:lastRenderedPageBreak/>
        <w:t>DA</w:t>
      </w:r>
      <w:r w:rsidRPr="005A1C89">
        <w:rPr>
          <w:spacing w:val="-7"/>
        </w:rPr>
        <w:t xml:space="preserve"> </w:t>
      </w:r>
      <w:r w:rsidRPr="005A1C89">
        <w:t>RESPONSABILIDADE</w:t>
      </w:r>
      <w:r w:rsidRPr="005A1C89">
        <w:rPr>
          <w:spacing w:val="-1"/>
        </w:rPr>
        <w:t xml:space="preserve"> </w:t>
      </w:r>
      <w:r w:rsidRPr="005A1C89">
        <w:t>DA</w:t>
      </w:r>
      <w:r w:rsidRPr="005A1C89">
        <w:rPr>
          <w:spacing w:val="-6"/>
        </w:rPr>
        <w:t xml:space="preserve"> </w:t>
      </w:r>
      <w:r w:rsidRPr="005A1C89">
        <w:t>CONTRATADA</w:t>
      </w:r>
    </w:p>
    <w:p w14:paraId="06FC805A" w14:textId="6B27019E" w:rsidR="00070A1A" w:rsidRPr="005A1C89" w:rsidRDefault="00C63984" w:rsidP="00417E41">
      <w:pPr>
        <w:pStyle w:val="PargrafodaLista"/>
        <w:numPr>
          <w:ilvl w:val="1"/>
          <w:numId w:val="15"/>
        </w:numPr>
        <w:tabs>
          <w:tab w:val="left" w:pos="1790"/>
        </w:tabs>
        <w:spacing w:after="120"/>
        <w:ind w:left="1134" w:right="229" w:firstLine="0"/>
        <w:rPr>
          <w:rFonts w:ascii="Arial" w:hAnsi="Arial" w:cs="Arial"/>
        </w:rPr>
      </w:pPr>
      <w:r w:rsidRPr="005A1C89">
        <w:rPr>
          <w:rFonts w:ascii="Arial" w:hAnsi="Arial" w:cs="Arial"/>
        </w:rPr>
        <w:t>Responsabilizar-se pela cobrança indevida,</w:t>
      </w:r>
      <w:r w:rsidRPr="005A1C89">
        <w:rPr>
          <w:rFonts w:ascii="Arial" w:hAnsi="Arial" w:cs="Arial"/>
          <w:spacing w:val="61"/>
        </w:rPr>
        <w:t xml:space="preserve"> </w:t>
      </w:r>
      <w:r w:rsidRPr="005A1C89">
        <w:rPr>
          <w:rFonts w:ascii="Arial" w:hAnsi="Arial" w:cs="Arial"/>
        </w:rPr>
        <w:t>feita a paciente ou a seu responsável</w:t>
      </w:r>
      <w:r w:rsidRPr="005A1C89">
        <w:rPr>
          <w:rFonts w:ascii="Arial" w:hAnsi="Arial" w:cs="Arial"/>
          <w:spacing w:val="1"/>
        </w:rPr>
        <w:t xml:space="preserve"> </w:t>
      </w:r>
      <w:r w:rsidRPr="005A1C89">
        <w:rPr>
          <w:rFonts w:ascii="Arial" w:hAnsi="Arial" w:cs="Arial"/>
        </w:rPr>
        <w:t>legal,</w:t>
      </w:r>
      <w:r w:rsidRPr="005A1C89">
        <w:rPr>
          <w:rFonts w:ascii="Arial" w:hAnsi="Arial" w:cs="Arial"/>
          <w:spacing w:val="1"/>
        </w:rPr>
        <w:t xml:space="preserve"> </w:t>
      </w:r>
      <w:r w:rsidRPr="005A1C89">
        <w:rPr>
          <w:rFonts w:ascii="Arial" w:hAnsi="Arial" w:cs="Arial"/>
        </w:rPr>
        <w:t>por profissional</w:t>
      </w:r>
      <w:r w:rsidRPr="005A1C89">
        <w:rPr>
          <w:rFonts w:ascii="Arial" w:hAnsi="Arial" w:cs="Arial"/>
          <w:spacing w:val="-2"/>
        </w:rPr>
        <w:t xml:space="preserve"> </w:t>
      </w:r>
      <w:r w:rsidRPr="005A1C89">
        <w:rPr>
          <w:rFonts w:ascii="Arial" w:hAnsi="Arial" w:cs="Arial"/>
        </w:rPr>
        <w:t>empregado</w:t>
      </w:r>
      <w:r w:rsidRPr="005A1C89">
        <w:rPr>
          <w:rFonts w:ascii="Arial" w:hAnsi="Arial" w:cs="Arial"/>
          <w:spacing w:val="-1"/>
        </w:rPr>
        <w:t xml:space="preserve"> </w:t>
      </w:r>
      <w:r w:rsidRPr="005A1C89">
        <w:rPr>
          <w:rFonts w:ascii="Arial" w:hAnsi="Arial" w:cs="Arial"/>
        </w:rPr>
        <w:t>ou</w:t>
      </w:r>
      <w:r w:rsidRPr="005A1C89">
        <w:rPr>
          <w:rFonts w:ascii="Arial" w:hAnsi="Arial" w:cs="Arial"/>
          <w:spacing w:val="-3"/>
        </w:rPr>
        <w:t xml:space="preserve"> </w:t>
      </w:r>
      <w:r w:rsidRPr="005A1C89">
        <w:rPr>
          <w:rFonts w:ascii="Arial" w:hAnsi="Arial" w:cs="Arial"/>
        </w:rPr>
        <w:t>preposto,</w:t>
      </w:r>
      <w:r w:rsidRPr="005A1C89">
        <w:rPr>
          <w:rFonts w:ascii="Arial" w:hAnsi="Arial" w:cs="Arial"/>
          <w:spacing w:val="-2"/>
        </w:rPr>
        <w:t xml:space="preserve"> </w:t>
      </w:r>
      <w:r w:rsidRPr="005A1C89">
        <w:rPr>
          <w:rFonts w:ascii="Arial" w:hAnsi="Arial" w:cs="Arial"/>
        </w:rPr>
        <w:t>em</w:t>
      </w:r>
      <w:r w:rsidRPr="005A1C89">
        <w:rPr>
          <w:rFonts w:ascii="Arial" w:hAnsi="Arial" w:cs="Arial"/>
          <w:spacing w:val="-2"/>
        </w:rPr>
        <w:t xml:space="preserve"> </w:t>
      </w:r>
      <w:r w:rsidRPr="005A1C89">
        <w:rPr>
          <w:rFonts w:ascii="Arial" w:hAnsi="Arial" w:cs="Arial"/>
        </w:rPr>
        <w:t>razão</w:t>
      </w:r>
      <w:r w:rsidRPr="005A1C89">
        <w:rPr>
          <w:rFonts w:ascii="Arial" w:hAnsi="Arial" w:cs="Arial"/>
          <w:spacing w:val="-1"/>
        </w:rPr>
        <w:t xml:space="preserve"> </w:t>
      </w:r>
      <w:r w:rsidRPr="005A1C89">
        <w:rPr>
          <w:rFonts w:ascii="Arial" w:hAnsi="Arial" w:cs="Arial"/>
        </w:rPr>
        <w:t>da</w:t>
      </w:r>
      <w:r w:rsidRPr="005A1C89">
        <w:rPr>
          <w:rFonts w:ascii="Arial" w:hAnsi="Arial" w:cs="Arial"/>
          <w:spacing w:val="-1"/>
        </w:rPr>
        <w:t xml:space="preserve"> </w:t>
      </w:r>
      <w:r w:rsidRPr="005A1C89">
        <w:rPr>
          <w:rFonts w:ascii="Arial" w:hAnsi="Arial" w:cs="Arial"/>
        </w:rPr>
        <w:t>execução</w:t>
      </w:r>
      <w:r w:rsidRPr="005A1C89">
        <w:rPr>
          <w:rFonts w:ascii="Arial" w:hAnsi="Arial" w:cs="Arial"/>
          <w:spacing w:val="-1"/>
        </w:rPr>
        <w:t xml:space="preserve"> </w:t>
      </w:r>
      <w:r w:rsidRPr="005A1C89">
        <w:rPr>
          <w:rFonts w:ascii="Arial" w:hAnsi="Arial" w:cs="Arial"/>
        </w:rPr>
        <w:t>do</w:t>
      </w:r>
      <w:r w:rsidRPr="005A1C89">
        <w:rPr>
          <w:rFonts w:ascii="Arial" w:hAnsi="Arial" w:cs="Arial"/>
          <w:spacing w:val="-2"/>
        </w:rPr>
        <w:t xml:space="preserve"> </w:t>
      </w:r>
      <w:r w:rsidRPr="005A1C89">
        <w:rPr>
          <w:rFonts w:ascii="Arial" w:hAnsi="Arial" w:cs="Arial"/>
        </w:rPr>
        <w:t>objeto</w:t>
      </w:r>
      <w:r w:rsidRPr="005A1C89">
        <w:rPr>
          <w:rFonts w:ascii="Arial" w:hAnsi="Arial" w:cs="Arial"/>
          <w:spacing w:val="-1"/>
        </w:rPr>
        <w:t xml:space="preserve"> </w:t>
      </w:r>
      <w:r w:rsidRPr="005A1C89">
        <w:rPr>
          <w:rFonts w:ascii="Arial" w:hAnsi="Arial" w:cs="Arial"/>
        </w:rPr>
        <w:t>deste</w:t>
      </w:r>
      <w:r w:rsidRPr="005A1C89">
        <w:rPr>
          <w:rFonts w:ascii="Arial" w:hAnsi="Arial" w:cs="Arial"/>
          <w:spacing w:val="-3"/>
        </w:rPr>
        <w:t xml:space="preserve"> </w:t>
      </w:r>
      <w:r w:rsidRPr="005A1C89">
        <w:rPr>
          <w:rFonts w:ascii="Arial" w:hAnsi="Arial" w:cs="Arial"/>
        </w:rPr>
        <w:t>Edital.</w:t>
      </w:r>
    </w:p>
    <w:p w14:paraId="1FD4AC34" w14:textId="6EDBD147" w:rsidR="00070A1A" w:rsidRPr="005A1C89" w:rsidRDefault="00C63984" w:rsidP="00AC56C4">
      <w:pPr>
        <w:pStyle w:val="PargrafodaLista"/>
        <w:numPr>
          <w:ilvl w:val="1"/>
          <w:numId w:val="15"/>
        </w:numPr>
        <w:tabs>
          <w:tab w:val="left" w:pos="1790"/>
        </w:tabs>
        <w:spacing w:after="120"/>
        <w:ind w:left="1134" w:right="224" w:hanging="8"/>
        <w:rPr>
          <w:rFonts w:ascii="Arial" w:hAnsi="Arial" w:cs="Arial"/>
        </w:rPr>
      </w:pPr>
      <w:r w:rsidRPr="005A1C89">
        <w:rPr>
          <w:rFonts w:ascii="Arial" w:hAnsi="Arial" w:cs="Arial"/>
        </w:rPr>
        <w:t>Responsabilizar-se pelos danos causados diretamente à contratante, aos pacientes ou</w:t>
      </w:r>
      <w:r w:rsidRPr="005A1C89">
        <w:rPr>
          <w:rFonts w:ascii="Arial" w:hAnsi="Arial" w:cs="Arial"/>
          <w:spacing w:val="-59"/>
        </w:rPr>
        <w:t xml:space="preserve"> </w:t>
      </w:r>
      <w:r w:rsidRPr="005A1C89">
        <w:rPr>
          <w:rFonts w:ascii="Arial" w:hAnsi="Arial" w:cs="Arial"/>
        </w:rPr>
        <w:t>a terceiros, quando da execução dos serviços. Essa responsabilidade da contratada não é</w:t>
      </w:r>
      <w:r w:rsidRPr="005A1C89">
        <w:rPr>
          <w:rFonts w:ascii="Arial" w:hAnsi="Arial" w:cs="Arial"/>
          <w:spacing w:val="1"/>
        </w:rPr>
        <w:t xml:space="preserve"> </w:t>
      </w:r>
      <w:r w:rsidRPr="005A1C89">
        <w:rPr>
          <w:rFonts w:ascii="Arial" w:hAnsi="Arial" w:cs="Arial"/>
        </w:rPr>
        <w:t>excluída ou reduzida pela presença da fiscalização ou pelo acompanhamento da execução do</w:t>
      </w:r>
      <w:r w:rsidRPr="005A1C89">
        <w:rPr>
          <w:rFonts w:ascii="Arial" w:hAnsi="Arial" w:cs="Arial"/>
          <w:spacing w:val="-59"/>
        </w:rPr>
        <w:t xml:space="preserve"> </w:t>
      </w:r>
      <w:r w:rsidR="004451EB">
        <w:rPr>
          <w:rFonts w:ascii="Arial" w:hAnsi="Arial" w:cs="Arial"/>
          <w:spacing w:val="-59"/>
        </w:rPr>
        <w:t xml:space="preserve">   </w:t>
      </w:r>
      <w:r w:rsidRPr="005A1C89">
        <w:rPr>
          <w:rFonts w:ascii="Arial" w:hAnsi="Arial" w:cs="Arial"/>
        </w:rPr>
        <w:t>contrato</w:t>
      </w:r>
      <w:r w:rsidRPr="005A1C89">
        <w:rPr>
          <w:rFonts w:ascii="Arial" w:hAnsi="Arial" w:cs="Arial"/>
          <w:spacing w:val="-1"/>
        </w:rPr>
        <w:t xml:space="preserve"> </w:t>
      </w:r>
      <w:r w:rsidRPr="005A1C89">
        <w:rPr>
          <w:rFonts w:ascii="Arial" w:hAnsi="Arial" w:cs="Arial"/>
        </w:rPr>
        <w:t>pela</w:t>
      </w:r>
      <w:r w:rsidRPr="005A1C89">
        <w:rPr>
          <w:rFonts w:ascii="Arial" w:hAnsi="Arial" w:cs="Arial"/>
          <w:spacing w:val="-2"/>
        </w:rPr>
        <w:t xml:space="preserve"> </w:t>
      </w:r>
      <w:r w:rsidRPr="005A1C89">
        <w:rPr>
          <w:rFonts w:ascii="Arial" w:hAnsi="Arial" w:cs="Arial"/>
        </w:rPr>
        <w:t>contratante.</w:t>
      </w:r>
    </w:p>
    <w:p w14:paraId="0C0D4011" w14:textId="77777777" w:rsidR="00070A1A" w:rsidRPr="005A1C89" w:rsidRDefault="00C63984" w:rsidP="00AC56C4">
      <w:pPr>
        <w:pStyle w:val="PargrafodaLista"/>
        <w:numPr>
          <w:ilvl w:val="1"/>
          <w:numId w:val="15"/>
        </w:numPr>
        <w:tabs>
          <w:tab w:val="left" w:pos="1790"/>
        </w:tabs>
        <w:spacing w:after="120"/>
        <w:ind w:left="1134" w:right="226" w:hanging="8"/>
        <w:rPr>
          <w:rFonts w:ascii="Arial" w:hAnsi="Arial" w:cs="Arial"/>
        </w:rPr>
      </w:pPr>
      <w:r w:rsidRPr="005A1C89">
        <w:rPr>
          <w:rFonts w:ascii="Arial" w:hAnsi="Arial" w:cs="Arial"/>
        </w:rPr>
        <w:t>Responsabilizar-se</w:t>
      </w:r>
      <w:r w:rsidRPr="005A1C89">
        <w:rPr>
          <w:rFonts w:ascii="Arial" w:hAnsi="Arial" w:cs="Arial"/>
          <w:spacing w:val="1"/>
        </w:rPr>
        <w:t xml:space="preserve"> </w:t>
      </w:r>
      <w:r w:rsidRPr="005A1C89">
        <w:rPr>
          <w:rFonts w:ascii="Arial" w:hAnsi="Arial" w:cs="Arial"/>
        </w:rPr>
        <w:t>pela</w:t>
      </w:r>
      <w:r w:rsidRPr="005A1C89">
        <w:rPr>
          <w:rFonts w:ascii="Arial" w:hAnsi="Arial" w:cs="Arial"/>
          <w:spacing w:val="1"/>
        </w:rPr>
        <w:t xml:space="preserve"> </w:t>
      </w:r>
      <w:r w:rsidRPr="005A1C89">
        <w:rPr>
          <w:rFonts w:ascii="Arial" w:hAnsi="Arial" w:cs="Arial"/>
        </w:rPr>
        <w:t>contratação</w:t>
      </w:r>
      <w:r w:rsidRPr="005A1C89">
        <w:rPr>
          <w:rFonts w:ascii="Arial" w:hAnsi="Arial" w:cs="Arial"/>
          <w:spacing w:val="1"/>
        </w:rPr>
        <w:t xml:space="preserve"> </w:t>
      </w:r>
      <w:r w:rsidRPr="005A1C89">
        <w:rPr>
          <w:rFonts w:ascii="Arial" w:hAnsi="Arial" w:cs="Arial"/>
        </w:rPr>
        <w:t>de</w:t>
      </w:r>
      <w:r w:rsidRPr="005A1C89">
        <w:rPr>
          <w:rFonts w:ascii="Arial" w:hAnsi="Arial" w:cs="Arial"/>
          <w:spacing w:val="1"/>
        </w:rPr>
        <w:t xml:space="preserve"> </w:t>
      </w:r>
      <w:r w:rsidRPr="005A1C89">
        <w:rPr>
          <w:rFonts w:ascii="Arial" w:hAnsi="Arial" w:cs="Arial"/>
        </w:rPr>
        <w:t>pessoal</w:t>
      </w:r>
      <w:r w:rsidRPr="005A1C89">
        <w:rPr>
          <w:rFonts w:ascii="Arial" w:hAnsi="Arial" w:cs="Arial"/>
          <w:spacing w:val="1"/>
        </w:rPr>
        <w:t xml:space="preserve"> </w:t>
      </w:r>
      <w:r w:rsidRPr="005A1C89">
        <w:rPr>
          <w:rFonts w:ascii="Arial" w:hAnsi="Arial" w:cs="Arial"/>
        </w:rPr>
        <w:t>para</w:t>
      </w:r>
      <w:r w:rsidRPr="005A1C89">
        <w:rPr>
          <w:rFonts w:ascii="Arial" w:hAnsi="Arial" w:cs="Arial"/>
          <w:spacing w:val="1"/>
        </w:rPr>
        <w:t xml:space="preserve"> </w:t>
      </w:r>
      <w:r w:rsidRPr="005A1C89">
        <w:rPr>
          <w:rFonts w:ascii="Arial" w:hAnsi="Arial" w:cs="Arial"/>
        </w:rPr>
        <w:t>a</w:t>
      </w:r>
      <w:r w:rsidRPr="005A1C89">
        <w:rPr>
          <w:rFonts w:ascii="Arial" w:hAnsi="Arial" w:cs="Arial"/>
          <w:spacing w:val="1"/>
        </w:rPr>
        <w:t xml:space="preserve"> </w:t>
      </w:r>
      <w:r w:rsidRPr="005A1C89">
        <w:rPr>
          <w:rFonts w:ascii="Arial" w:hAnsi="Arial" w:cs="Arial"/>
        </w:rPr>
        <w:t>execução</w:t>
      </w:r>
      <w:r w:rsidRPr="005A1C89">
        <w:rPr>
          <w:rFonts w:ascii="Arial" w:hAnsi="Arial" w:cs="Arial"/>
          <w:spacing w:val="1"/>
        </w:rPr>
        <w:t xml:space="preserve"> </w:t>
      </w:r>
      <w:r w:rsidRPr="005A1C89">
        <w:rPr>
          <w:rFonts w:ascii="Arial" w:hAnsi="Arial" w:cs="Arial"/>
        </w:rPr>
        <w:t>dos</w:t>
      </w:r>
      <w:r w:rsidRPr="005A1C89">
        <w:rPr>
          <w:rFonts w:ascii="Arial" w:hAnsi="Arial" w:cs="Arial"/>
          <w:spacing w:val="1"/>
        </w:rPr>
        <w:t xml:space="preserve"> </w:t>
      </w:r>
      <w:r w:rsidRPr="005A1C89">
        <w:rPr>
          <w:rFonts w:ascii="Arial" w:hAnsi="Arial" w:cs="Arial"/>
        </w:rPr>
        <w:t>serviços</w:t>
      </w:r>
      <w:r w:rsidRPr="005A1C89">
        <w:rPr>
          <w:rFonts w:ascii="Arial" w:hAnsi="Arial" w:cs="Arial"/>
          <w:spacing w:val="1"/>
        </w:rPr>
        <w:t xml:space="preserve"> </w:t>
      </w:r>
      <w:r w:rsidRPr="005A1C89">
        <w:rPr>
          <w:rFonts w:ascii="Arial" w:hAnsi="Arial" w:cs="Arial"/>
        </w:rPr>
        <w:t>necessários à execução do objeto deste Edital, responsabilizando-se, ainda, por todos os</w:t>
      </w:r>
      <w:r w:rsidRPr="005A1C89">
        <w:rPr>
          <w:rFonts w:ascii="Arial" w:hAnsi="Arial" w:cs="Arial"/>
          <w:spacing w:val="1"/>
        </w:rPr>
        <w:t xml:space="preserve"> </w:t>
      </w:r>
      <w:r w:rsidRPr="005A1C89">
        <w:rPr>
          <w:rFonts w:ascii="Arial" w:hAnsi="Arial" w:cs="Arial"/>
        </w:rPr>
        <w:t>encargos e obrigações civis, comerciais, trabalhistas e fiscais ou quaisquer outras advindas</w:t>
      </w:r>
      <w:r w:rsidRPr="005A1C89">
        <w:rPr>
          <w:rFonts w:ascii="Arial" w:hAnsi="Arial" w:cs="Arial"/>
          <w:spacing w:val="1"/>
        </w:rPr>
        <w:t xml:space="preserve"> </w:t>
      </w:r>
      <w:r w:rsidRPr="005A1C89">
        <w:rPr>
          <w:rFonts w:ascii="Arial" w:hAnsi="Arial" w:cs="Arial"/>
        </w:rPr>
        <w:t>das contratações,</w:t>
      </w:r>
      <w:r w:rsidRPr="005A1C89">
        <w:rPr>
          <w:rFonts w:ascii="Arial" w:hAnsi="Arial" w:cs="Arial"/>
          <w:spacing w:val="-1"/>
        </w:rPr>
        <w:t xml:space="preserve"> </w:t>
      </w:r>
      <w:r w:rsidRPr="005A1C89">
        <w:rPr>
          <w:rFonts w:ascii="Arial" w:hAnsi="Arial" w:cs="Arial"/>
        </w:rPr>
        <w:t>previstas na legislação</w:t>
      </w:r>
      <w:r w:rsidRPr="005A1C89">
        <w:rPr>
          <w:rFonts w:ascii="Arial" w:hAnsi="Arial" w:cs="Arial"/>
          <w:spacing w:val="-1"/>
        </w:rPr>
        <w:t xml:space="preserve"> </w:t>
      </w:r>
      <w:r w:rsidRPr="005A1C89">
        <w:rPr>
          <w:rFonts w:ascii="Arial" w:hAnsi="Arial" w:cs="Arial"/>
        </w:rPr>
        <w:t>em</w:t>
      </w:r>
      <w:r w:rsidRPr="005A1C89">
        <w:rPr>
          <w:rFonts w:ascii="Arial" w:hAnsi="Arial" w:cs="Arial"/>
          <w:spacing w:val="1"/>
        </w:rPr>
        <w:t xml:space="preserve"> </w:t>
      </w:r>
      <w:r w:rsidRPr="005A1C89">
        <w:rPr>
          <w:rFonts w:ascii="Arial" w:hAnsi="Arial" w:cs="Arial"/>
        </w:rPr>
        <w:t>vigor.</w:t>
      </w:r>
    </w:p>
    <w:p w14:paraId="3E97E3A2" w14:textId="77777777" w:rsidR="00070A1A" w:rsidRPr="005A1C89" w:rsidRDefault="00070A1A" w:rsidP="00CE6B52">
      <w:pPr>
        <w:pStyle w:val="Corpodetexto"/>
        <w:ind w:left="0"/>
        <w:jc w:val="left"/>
        <w:rPr>
          <w:rFonts w:ascii="Arial" w:hAnsi="Arial" w:cs="Arial"/>
        </w:rPr>
      </w:pPr>
    </w:p>
    <w:p w14:paraId="640497C3" w14:textId="77777777" w:rsidR="00070A1A" w:rsidRPr="005A1C89" w:rsidRDefault="00C63984" w:rsidP="00AC56C4">
      <w:pPr>
        <w:pStyle w:val="Ttulo1"/>
        <w:numPr>
          <w:ilvl w:val="0"/>
          <w:numId w:val="15"/>
        </w:numPr>
        <w:tabs>
          <w:tab w:val="left" w:pos="1790"/>
        </w:tabs>
        <w:spacing w:after="120"/>
        <w:ind w:left="1134" w:firstLine="6"/>
      </w:pPr>
      <w:r w:rsidRPr="005A1C89">
        <w:t>DA</w:t>
      </w:r>
      <w:r w:rsidRPr="005A1C89">
        <w:rPr>
          <w:spacing w:val="-7"/>
        </w:rPr>
        <w:t xml:space="preserve"> </w:t>
      </w:r>
      <w:r w:rsidRPr="005A1C89">
        <w:t>GRATUIDADE</w:t>
      </w:r>
      <w:r w:rsidRPr="005A1C89">
        <w:rPr>
          <w:spacing w:val="-2"/>
        </w:rPr>
        <w:t xml:space="preserve"> </w:t>
      </w:r>
      <w:r w:rsidRPr="005A1C89">
        <w:t>DOS</w:t>
      </w:r>
      <w:r w:rsidRPr="005A1C89">
        <w:rPr>
          <w:spacing w:val="-2"/>
        </w:rPr>
        <w:t xml:space="preserve"> </w:t>
      </w:r>
      <w:r w:rsidRPr="005A1C89">
        <w:t>SERVIÇOS</w:t>
      </w:r>
      <w:r w:rsidRPr="005A1C89">
        <w:rPr>
          <w:spacing w:val="-2"/>
        </w:rPr>
        <w:t xml:space="preserve"> </w:t>
      </w:r>
      <w:r w:rsidRPr="005A1C89">
        <w:t>PRESTADOS A</w:t>
      </w:r>
      <w:r w:rsidRPr="005A1C89">
        <w:rPr>
          <w:spacing w:val="-10"/>
        </w:rPr>
        <w:t xml:space="preserve"> </w:t>
      </w:r>
      <w:r w:rsidRPr="005A1C89">
        <w:t>POPULAÇÃO</w:t>
      </w:r>
    </w:p>
    <w:p w14:paraId="1F3F12D8" w14:textId="77777777" w:rsidR="00070A1A" w:rsidRPr="005A1C89" w:rsidRDefault="00C63984" w:rsidP="00AC56C4">
      <w:pPr>
        <w:pStyle w:val="PargrafodaLista"/>
        <w:numPr>
          <w:ilvl w:val="1"/>
          <w:numId w:val="15"/>
        </w:numPr>
        <w:tabs>
          <w:tab w:val="left" w:pos="1790"/>
        </w:tabs>
        <w:spacing w:after="120"/>
        <w:ind w:left="1134" w:right="297" w:hanging="8"/>
        <w:rPr>
          <w:rFonts w:ascii="Arial" w:hAnsi="Arial" w:cs="Arial"/>
        </w:rPr>
      </w:pPr>
      <w:r w:rsidRPr="005A1C89">
        <w:rPr>
          <w:rFonts w:ascii="Arial" w:hAnsi="Arial" w:cs="Arial"/>
        </w:rPr>
        <w:t>Os</w:t>
      </w:r>
      <w:r w:rsidRPr="005A1C89">
        <w:rPr>
          <w:rFonts w:ascii="Arial" w:hAnsi="Arial" w:cs="Arial"/>
          <w:spacing w:val="25"/>
        </w:rPr>
        <w:t xml:space="preserve"> </w:t>
      </w:r>
      <w:r w:rsidRPr="005A1C89">
        <w:rPr>
          <w:rFonts w:ascii="Arial" w:hAnsi="Arial" w:cs="Arial"/>
        </w:rPr>
        <w:t>serviços</w:t>
      </w:r>
      <w:r w:rsidRPr="005A1C89">
        <w:rPr>
          <w:rFonts w:ascii="Arial" w:hAnsi="Arial" w:cs="Arial"/>
          <w:spacing w:val="25"/>
        </w:rPr>
        <w:t xml:space="preserve"> </w:t>
      </w:r>
      <w:r w:rsidRPr="005A1C89">
        <w:rPr>
          <w:rFonts w:ascii="Arial" w:hAnsi="Arial" w:cs="Arial"/>
        </w:rPr>
        <w:t>prestados</w:t>
      </w:r>
      <w:r w:rsidRPr="005A1C89">
        <w:rPr>
          <w:rFonts w:ascii="Arial" w:hAnsi="Arial" w:cs="Arial"/>
          <w:spacing w:val="25"/>
        </w:rPr>
        <w:t xml:space="preserve"> </w:t>
      </w:r>
      <w:r w:rsidRPr="005A1C89">
        <w:rPr>
          <w:rFonts w:ascii="Arial" w:hAnsi="Arial" w:cs="Arial"/>
        </w:rPr>
        <w:t>pela</w:t>
      </w:r>
      <w:r w:rsidRPr="005A1C89">
        <w:rPr>
          <w:rFonts w:ascii="Arial" w:hAnsi="Arial" w:cs="Arial"/>
          <w:spacing w:val="25"/>
        </w:rPr>
        <w:t xml:space="preserve"> </w:t>
      </w:r>
      <w:r w:rsidRPr="005A1C89">
        <w:rPr>
          <w:rFonts w:ascii="Arial" w:hAnsi="Arial" w:cs="Arial"/>
        </w:rPr>
        <w:t>Credenciada</w:t>
      </w:r>
      <w:r w:rsidRPr="005A1C89">
        <w:rPr>
          <w:rFonts w:ascii="Arial" w:hAnsi="Arial" w:cs="Arial"/>
          <w:spacing w:val="25"/>
        </w:rPr>
        <w:t xml:space="preserve"> </w:t>
      </w:r>
      <w:r w:rsidRPr="005A1C89">
        <w:rPr>
          <w:rFonts w:ascii="Arial" w:hAnsi="Arial" w:cs="Arial"/>
        </w:rPr>
        <w:t>à</w:t>
      </w:r>
      <w:r w:rsidRPr="005A1C89">
        <w:rPr>
          <w:rFonts w:ascii="Arial" w:hAnsi="Arial" w:cs="Arial"/>
          <w:spacing w:val="25"/>
        </w:rPr>
        <w:t xml:space="preserve"> </w:t>
      </w:r>
      <w:r w:rsidRPr="005A1C89">
        <w:rPr>
          <w:rFonts w:ascii="Arial" w:hAnsi="Arial" w:cs="Arial"/>
        </w:rPr>
        <w:t>população,</w:t>
      </w:r>
      <w:r w:rsidRPr="005A1C89">
        <w:rPr>
          <w:rFonts w:ascii="Arial" w:hAnsi="Arial" w:cs="Arial"/>
          <w:spacing w:val="26"/>
        </w:rPr>
        <w:t xml:space="preserve"> </w:t>
      </w:r>
      <w:r w:rsidRPr="005A1C89">
        <w:rPr>
          <w:rFonts w:ascii="Arial" w:hAnsi="Arial" w:cs="Arial"/>
        </w:rPr>
        <w:t>em</w:t>
      </w:r>
      <w:r w:rsidRPr="005A1C89">
        <w:rPr>
          <w:rFonts w:ascii="Arial" w:hAnsi="Arial" w:cs="Arial"/>
          <w:spacing w:val="23"/>
        </w:rPr>
        <w:t xml:space="preserve"> </w:t>
      </w:r>
      <w:r w:rsidRPr="005A1C89">
        <w:rPr>
          <w:rFonts w:ascii="Arial" w:hAnsi="Arial" w:cs="Arial"/>
        </w:rPr>
        <w:t>decorrência</w:t>
      </w:r>
      <w:r w:rsidRPr="005A1C89">
        <w:rPr>
          <w:rFonts w:ascii="Arial" w:hAnsi="Arial" w:cs="Arial"/>
          <w:spacing w:val="25"/>
        </w:rPr>
        <w:t xml:space="preserve"> </w:t>
      </w:r>
      <w:r w:rsidRPr="005A1C89">
        <w:rPr>
          <w:rFonts w:ascii="Arial" w:hAnsi="Arial" w:cs="Arial"/>
        </w:rPr>
        <w:t>da</w:t>
      </w:r>
      <w:r w:rsidRPr="005A1C89">
        <w:rPr>
          <w:rFonts w:ascii="Arial" w:hAnsi="Arial" w:cs="Arial"/>
          <w:spacing w:val="25"/>
        </w:rPr>
        <w:t xml:space="preserve"> </w:t>
      </w:r>
      <w:r w:rsidRPr="005A1C89">
        <w:rPr>
          <w:rFonts w:ascii="Arial" w:hAnsi="Arial" w:cs="Arial"/>
        </w:rPr>
        <w:t>execução</w:t>
      </w:r>
      <w:r w:rsidRPr="005A1C89">
        <w:rPr>
          <w:rFonts w:ascii="Arial" w:hAnsi="Arial" w:cs="Arial"/>
          <w:spacing w:val="-59"/>
        </w:rPr>
        <w:t xml:space="preserve"> </w:t>
      </w:r>
      <w:r w:rsidRPr="005A1C89">
        <w:rPr>
          <w:rFonts w:ascii="Arial" w:hAnsi="Arial" w:cs="Arial"/>
        </w:rPr>
        <w:t>do objeto deste Edital, serão totalmente gratuitos, sendo-lhe vedado exigir qualquer tipo de</w:t>
      </w:r>
      <w:r w:rsidRPr="005A1C89">
        <w:rPr>
          <w:rFonts w:ascii="Arial" w:hAnsi="Arial" w:cs="Arial"/>
          <w:spacing w:val="1"/>
        </w:rPr>
        <w:t xml:space="preserve"> </w:t>
      </w:r>
      <w:r w:rsidRPr="005A1C89">
        <w:rPr>
          <w:rFonts w:ascii="Arial" w:hAnsi="Arial" w:cs="Arial"/>
        </w:rPr>
        <w:t>contraprestação,</w:t>
      </w:r>
      <w:r w:rsidRPr="005A1C89">
        <w:rPr>
          <w:rFonts w:ascii="Arial" w:hAnsi="Arial" w:cs="Arial"/>
          <w:spacing w:val="-2"/>
        </w:rPr>
        <w:t xml:space="preserve"> </w:t>
      </w:r>
      <w:r w:rsidRPr="005A1C89">
        <w:rPr>
          <w:rFonts w:ascii="Arial" w:hAnsi="Arial" w:cs="Arial"/>
        </w:rPr>
        <w:t>ajuda,</w:t>
      </w:r>
      <w:r w:rsidRPr="005A1C89">
        <w:rPr>
          <w:rFonts w:ascii="Arial" w:hAnsi="Arial" w:cs="Arial"/>
          <w:spacing w:val="-1"/>
        </w:rPr>
        <w:t xml:space="preserve"> </w:t>
      </w:r>
      <w:r w:rsidRPr="005A1C89">
        <w:rPr>
          <w:rFonts w:ascii="Arial" w:hAnsi="Arial" w:cs="Arial"/>
        </w:rPr>
        <w:t>auxílio ou colaboração.</w:t>
      </w:r>
    </w:p>
    <w:p w14:paraId="1BF5AF3E" w14:textId="70916DFC" w:rsidR="001F6263" w:rsidRPr="005A1C89" w:rsidRDefault="001F6263" w:rsidP="00AC56C4">
      <w:pPr>
        <w:pStyle w:val="PargrafodaLista"/>
        <w:numPr>
          <w:ilvl w:val="1"/>
          <w:numId w:val="15"/>
        </w:numPr>
        <w:tabs>
          <w:tab w:val="left" w:pos="1790"/>
        </w:tabs>
        <w:spacing w:after="120"/>
        <w:ind w:left="1134" w:right="297" w:hanging="8"/>
        <w:rPr>
          <w:rFonts w:ascii="Arial" w:hAnsi="Arial" w:cs="Arial"/>
        </w:rPr>
      </w:pPr>
      <w:r w:rsidRPr="005A1C89">
        <w:rPr>
          <w:rFonts w:ascii="Arial" w:hAnsi="Arial" w:cs="Arial"/>
        </w:rPr>
        <w:t>A Credenciada dev</w:t>
      </w:r>
      <w:r w:rsidR="0058012F" w:rsidRPr="005A1C89">
        <w:rPr>
          <w:rFonts w:ascii="Arial" w:hAnsi="Arial" w:cs="Arial"/>
        </w:rPr>
        <w:t>e</w:t>
      </w:r>
      <w:r w:rsidRPr="005A1C89">
        <w:rPr>
          <w:rFonts w:ascii="Arial" w:hAnsi="Arial" w:cs="Arial"/>
        </w:rPr>
        <w:t xml:space="preserve">rá afixar aviso, em local visível, em todas as entradas de público </w:t>
      </w:r>
      <w:r w:rsidR="0058012F" w:rsidRPr="005A1C89">
        <w:rPr>
          <w:rFonts w:ascii="Arial" w:hAnsi="Arial" w:cs="Arial"/>
        </w:rPr>
        <w:t>extern</w:t>
      </w:r>
      <w:r w:rsidRPr="005A1C89">
        <w:rPr>
          <w:rFonts w:ascii="Arial" w:hAnsi="Arial" w:cs="Arial"/>
        </w:rPr>
        <w:t>o</w:t>
      </w:r>
      <w:r w:rsidR="0058012F" w:rsidRPr="005A1C89">
        <w:rPr>
          <w:rFonts w:ascii="Arial" w:hAnsi="Arial" w:cs="Arial"/>
        </w:rPr>
        <w:t xml:space="preserve"> ou</w:t>
      </w:r>
      <w:r w:rsidRPr="005A1C89">
        <w:rPr>
          <w:rFonts w:ascii="Arial" w:hAnsi="Arial" w:cs="Arial"/>
        </w:rPr>
        <w:t xml:space="preserve"> salas de atendimento aos pacientes, de sua condição de entidade integrante do SUS e da gratuidade dos serviços prestados nessa condição.</w:t>
      </w:r>
    </w:p>
    <w:p w14:paraId="51C2BDBD" w14:textId="77777777" w:rsidR="00070A1A" w:rsidRPr="005A1C89" w:rsidRDefault="00070A1A" w:rsidP="00CE6B52">
      <w:pPr>
        <w:pStyle w:val="Corpodetexto"/>
        <w:ind w:left="0"/>
        <w:jc w:val="left"/>
        <w:rPr>
          <w:rFonts w:ascii="Arial" w:hAnsi="Arial" w:cs="Arial"/>
        </w:rPr>
      </w:pPr>
    </w:p>
    <w:p w14:paraId="36F5CA43" w14:textId="77777777" w:rsidR="00070A1A" w:rsidRPr="005A1C89" w:rsidRDefault="00C63984" w:rsidP="00AC56C4">
      <w:pPr>
        <w:pStyle w:val="Ttulo1"/>
        <w:numPr>
          <w:ilvl w:val="0"/>
          <w:numId w:val="15"/>
        </w:numPr>
        <w:tabs>
          <w:tab w:val="left" w:pos="1790"/>
        </w:tabs>
        <w:spacing w:after="120"/>
        <w:ind w:left="1134" w:firstLine="6"/>
      </w:pPr>
      <w:r w:rsidRPr="005A1C89">
        <w:t>DO</w:t>
      </w:r>
      <w:r w:rsidRPr="005A1C89">
        <w:rPr>
          <w:spacing w:val="-2"/>
        </w:rPr>
        <w:t xml:space="preserve"> </w:t>
      </w:r>
      <w:r w:rsidRPr="005A1C89">
        <w:t>CONTROLE, AVALIAÇÃO,</w:t>
      </w:r>
      <w:r w:rsidRPr="005A1C89">
        <w:rPr>
          <w:spacing w:val="-2"/>
        </w:rPr>
        <w:t xml:space="preserve"> </w:t>
      </w:r>
      <w:r w:rsidRPr="005A1C89">
        <w:t>VISTORIA</w:t>
      </w:r>
      <w:r w:rsidRPr="005A1C89">
        <w:rPr>
          <w:spacing w:val="-11"/>
        </w:rPr>
        <w:t xml:space="preserve"> </w:t>
      </w:r>
      <w:r w:rsidRPr="005A1C89">
        <w:t>E</w:t>
      </w:r>
      <w:r w:rsidRPr="005A1C89">
        <w:rPr>
          <w:spacing w:val="-4"/>
        </w:rPr>
        <w:t xml:space="preserve"> </w:t>
      </w:r>
      <w:r w:rsidRPr="005A1C89">
        <w:t>FISCALIZAÇÃO</w:t>
      </w:r>
      <w:r w:rsidRPr="005A1C89">
        <w:rPr>
          <w:spacing w:val="-1"/>
        </w:rPr>
        <w:t xml:space="preserve"> </w:t>
      </w:r>
      <w:r w:rsidRPr="005A1C89">
        <w:t>DO</w:t>
      </w:r>
      <w:r w:rsidRPr="005A1C89">
        <w:rPr>
          <w:spacing w:val="-2"/>
        </w:rPr>
        <w:t xml:space="preserve"> </w:t>
      </w:r>
      <w:r w:rsidRPr="005A1C89">
        <w:t>OBJETO</w:t>
      </w:r>
    </w:p>
    <w:p w14:paraId="0E5D3493" w14:textId="77777777" w:rsidR="00070A1A" w:rsidRPr="005A1C89" w:rsidRDefault="00C63984" w:rsidP="00AC56C4">
      <w:pPr>
        <w:pStyle w:val="PargrafodaLista"/>
        <w:numPr>
          <w:ilvl w:val="1"/>
          <w:numId w:val="15"/>
        </w:numPr>
        <w:tabs>
          <w:tab w:val="left" w:pos="1789"/>
          <w:tab w:val="left" w:pos="1790"/>
        </w:tabs>
        <w:spacing w:after="120"/>
        <w:ind w:left="1134" w:right="225" w:hanging="8"/>
        <w:rPr>
          <w:rFonts w:ascii="Arial" w:hAnsi="Arial" w:cs="Arial"/>
        </w:rPr>
      </w:pPr>
      <w:r w:rsidRPr="005A1C89">
        <w:rPr>
          <w:rFonts w:ascii="Arial" w:hAnsi="Arial" w:cs="Arial"/>
        </w:rPr>
        <w:t>A execução dos serviços contratados será objeto de acompanhamento, controle e avaliação pelo departamento competente.</w:t>
      </w:r>
    </w:p>
    <w:p w14:paraId="28B6A2C7" w14:textId="3BB63E2E" w:rsidR="00070A1A" w:rsidRPr="005A1C89" w:rsidRDefault="00C63984" w:rsidP="00AC56C4">
      <w:pPr>
        <w:pStyle w:val="PargrafodaLista"/>
        <w:numPr>
          <w:ilvl w:val="1"/>
          <w:numId w:val="15"/>
        </w:numPr>
        <w:tabs>
          <w:tab w:val="left" w:pos="1789"/>
          <w:tab w:val="left" w:pos="1790"/>
        </w:tabs>
        <w:spacing w:after="120"/>
        <w:ind w:left="1134" w:right="225" w:hanging="8"/>
        <w:rPr>
          <w:rFonts w:ascii="Arial" w:hAnsi="Arial" w:cs="Arial"/>
        </w:rPr>
      </w:pPr>
      <w:r w:rsidRPr="005A1C89">
        <w:rPr>
          <w:rFonts w:ascii="Arial" w:hAnsi="Arial" w:cs="Arial"/>
        </w:rPr>
        <w:t>A execução dos serviços contratados será objeto de fiscalização por</w:t>
      </w:r>
      <w:r w:rsidR="00417E41">
        <w:rPr>
          <w:rFonts w:ascii="Arial" w:hAnsi="Arial" w:cs="Arial"/>
        </w:rPr>
        <w:t xml:space="preserve"> servidor (es) designado(s) pelo</w:t>
      </w:r>
      <w:r w:rsidRPr="005A1C89">
        <w:rPr>
          <w:rFonts w:ascii="Arial" w:hAnsi="Arial" w:cs="Arial"/>
        </w:rPr>
        <w:t xml:space="preserve"> Presidente da Fundação Municipal de Saúde de Niterói.</w:t>
      </w:r>
    </w:p>
    <w:p w14:paraId="071133CF" w14:textId="5C44612B" w:rsidR="00DA665B" w:rsidRPr="005A1C89" w:rsidRDefault="00DA665B" w:rsidP="00AC56C4">
      <w:pPr>
        <w:pStyle w:val="PargrafodaLista"/>
        <w:numPr>
          <w:ilvl w:val="1"/>
          <w:numId w:val="15"/>
        </w:numPr>
        <w:tabs>
          <w:tab w:val="left" w:pos="1789"/>
          <w:tab w:val="left" w:pos="1790"/>
        </w:tabs>
        <w:spacing w:after="120"/>
        <w:ind w:left="1134" w:right="225" w:hanging="8"/>
        <w:rPr>
          <w:rFonts w:ascii="Arial" w:hAnsi="Arial" w:cs="Arial"/>
        </w:rPr>
      </w:pPr>
      <w:r w:rsidRPr="005A1C89">
        <w:rPr>
          <w:rFonts w:ascii="Arial" w:hAnsi="Arial" w:cs="Arial"/>
        </w:rPr>
        <w:t>O fiscal designado pela Contratante deverá ter a experiência necessária para o acompanhamento e controle da execução dos serviços e do contrato.</w:t>
      </w:r>
    </w:p>
    <w:p w14:paraId="7D140BCD" w14:textId="64511166" w:rsidR="00DA665B" w:rsidRPr="005A1C89" w:rsidRDefault="00DA665B" w:rsidP="00AC56C4">
      <w:pPr>
        <w:pStyle w:val="PargrafodaLista"/>
        <w:numPr>
          <w:ilvl w:val="1"/>
          <w:numId w:val="15"/>
        </w:numPr>
        <w:tabs>
          <w:tab w:val="left" w:pos="1789"/>
          <w:tab w:val="left" w:pos="1790"/>
        </w:tabs>
        <w:spacing w:after="120"/>
        <w:ind w:left="1134" w:right="225" w:hanging="8"/>
        <w:rPr>
          <w:rFonts w:ascii="Arial" w:hAnsi="Arial" w:cs="Arial"/>
        </w:rPr>
      </w:pPr>
      <w:r w:rsidRPr="005A1C89">
        <w:rPr>
          <w:rFonts w:ascii="Arial" w:hAnsi="Arial" w:cs="Arial"/>
        </w:rPr>
        <w:t xml:space="preserve">O acompanhamento e a fiscalização da execução do contrato consistem na verificação da conformidade da prestação dos serviços e da alocação dos recursos necessários, de forma a assegurar o perfeito cumprimento do ajuste, devendo ser exercidos por um ou mais representantes da Contratante, especialmente designados, na forma dos artigos 67 e 73 da Lei nº 8.666, de 1993, e </w:t>
      </w:r>
      <w:r w:rsidR="0000413B" w:rsidRPr="005A1C89">
        <w:rPr>
          <w:rFonts w:ascii="Arial" w:hAnsi="Arial" w:cs="Arial"/>
        </w:rPr>
        <w:t xml:space="preserve">o </w:t>
      </w:r>
      <w:r w:rsidR="00786D82" w:rsidRPr="005A1C89">
        <w:rPr>
          <w:rFonts w:ascii="Arial" w:hAnsi="Arial" w:cs="Arial"/>
        </w:rPr>
        <w:t xml:space="preserve"> Decreto </w:t>
      </w:r>
      <w:r w:rsidR="0000413B" w:rsidRPr="005A1C89">
        <w:rPr>
          <w:rFonts w:ascii="Arial" w:hAnsi="Arial" w:cs="Arial"/>
        </w:rPr>
        <w:t>nº</w:t>
      </w:r>
      <w:r w:rsidR="00786D82" w:rsidRPr="005A1C89">
        <w:rPr>
          <w:rFonts w:ascii="Arial" w:hAnsi="Arial" w:cs="Arial"/>
        </w:rPr>
        <w:t xml:space="preserve"> </w:t>
      </w:r>
      <w:r w:rsidR="0000413B" w:rsidRPr="005A1C89">
        <w:rPr>
          <w:rFonts w:ascii="Arial" w:hAnsi="Arial" w:cs="Arial"/>
        </w:rPr>
        <w:t>9.507/2018.</w:t>
      </w:r>
    </w:p>
    <w:p w14:paraId="16D10E0E" w14:textId="779DDCED" w:rsidR="00DA665B" w:rsidRPr="005A1C89" w:rsidRDefault="00DA665B" w:rsidP="00AC56C4">
      <w:pPr>
        <w:pStyle w:val="PargrafodaLista"/>
        <w:numPr>
          <w:ilvl w:val="1"/>
          <w:numId w:val="15"/>
        </w:numPr>
        <w:tabs>
          <w:tab w:val="left" w:pos="1789"/>
          <w:tab w:val="left" w:pos="1790"/>
        </w:tabs>
        <w:spacing w:after="120"/>
        <w:ind w:left="1134" w:right="225" w:hanging="8"/>
        <w:rPr>
          <w:rFonts w:ascii="Arial" w:hAnsi="Arial" w:cs="Arial"/>
        </w:rPr>
      </w:pPr>
      <w:r w:rsidRPr="005A1C89">
        <w:rPr>
          <w:rFonts w:ascii="Arial" w:hAnsi="Arial" w:cs="Arial"/>
        </w:rPr>
        <w:t>A verificação da adequação da prestação do serviço deverá ser realizada com base nos critérios previstos no Termo de Referência.</w:t>
      </w:r>
    </w:p>
    <w:p w14:paraId="7E31656F" w14:textId="3B4AD055" w:rsidR="00DA665B" w:rsidRPr="005A1C89" w:rsidRDefault="00DA665B" w:rsidP="00AC56C4">
      <w:pPr>
        <w:pStyle w:val="PargrafodaLista"/>
        <w:numPr>
          <w:ilvl w:val="1"/>
          <w:numId w:val="15"/>
        </w:numPr>
        <w:tabs>
          <w:tab w:val="left" w:pos="1789"/>
          <w:tab w:val="left" w:pos="1790"/>
        </w:tabs>
        <w:spacing w:after="120"/>
        <w:ind w:left="1134" w:right="225" w:hanging="8"/>
        <w:rPr>
          <w:rFonts w:ascii="Arial" w:hAnsi="Arial" w:cs="Arial"/>
        </w:rPr>
      </w:pPr>
      <w:r w:rsidRPr="005A1C89">
        <w:rPr>
          <w:rFonts w:ascii="Arial" w:hAnsi="Arial" w:cs="Arial"/>
        </w:rPr>
        <w:t>O fiscal ou gestor do contrato, ao verificar que houve subdimensionamento da produtividade pactuada, sem perda da qualidade na execução do serviço, deverá comunicar à autoridade responsável para que esta promova a adequação contratual à produtividade efetivamente realizada, respeitando-se os limites de alteração dos valores contratuais previstos no § 1º do artigo 65 da Lei nº 8.666, de 1993.</w:t>
      </w:r>
    </w:p>
    <w:p w14:paraId="0B5DD071" w14:textId="0DF75710" w:rsidR="00782BCC" w:rsidRPr="005A1C89" w:rsidRDefault="00782BCC" w:rsidP="00AC56C4">
      <w:pPr>
        <w:pStyle w:val="PargrafodaLista"/>
        <w:numPr>
          <w:ilvl w:val="1"/>
          <w:numId w:val="15"/>
        </w:numPr>
        <w:tabs>
          <w:tab w:val="left" w:pos="1789"/>
          <w:tab w:val="left" w:pos="1790"/>
        </w:tabs>
        <w:spacing w:after="120"/>
        <w:ind w:left="1134" w:right="225" w:hanging="8"/>
        <w:rPr>
          <w:rFonts w:ascii="Arial" w:hAnsi="Arial" w:cs="Arial"/>
        </w:rPr>
      </w:pPr>
      <w:r w:rsidRPr="005A1C89">
        <w:rPr>
          <w:rFonts w:ascii="Arial" w:hAnsi="Arial" w:cs="Arial"/>
        </w:rPr>
        <w:t xml:space="preserve">A conformidade do material a ser utilizado na execução dos serviços </w:t>
      </w:r>
      <w:r w:rsidRPr="005A1C89">
        <w:rPr>
          <w:rFonts w:ascii="Arial" w:hAnsi="Arial" w:cs="Arial"/>
        </w:rPr>
        <w:tab/>
        <w:t>deverá</w:t>
      </w:r>
      <w:r w:rsidR="00FC7CDF" w:rsidRPr="005A1C89">
        <w:rPr>
          <w:rFonts w:ascii="Arial" w:hAnsi="Arial" w:cs="Arial"/>
        </w:rPr>
        <w:t xml:space="preserve"> </w:t>
      </w:r>
      <w:r w:rsidRPr="005A1C89">
        <w:rPr>
          <w:rFonts w:ascii="Arial" w:hAnsi="Arial" w:cs="Arial"/>
        </w:rPr>
        <w:t xml:space="preserve">ser verificada juntamente com o documento da Contratada que contenha a relação detalhada dos mesmos, de acordo com o estabelecido neste </w:t>
      </w:r>
      <w:r w:rsidR="00417E41">
        <w:rPr>
          <w:rFonts w:ascii="Arial" w:hAnsi="Arial" w:cs="Arial"/>
        </w:rPr>
        <w:t>Edital</w:t>
      </w:r>
      <w:r w:rsidRPr="005A1C89">
        <w:rPr>
          <w:rFonts w:ascii="Arial" w:hAnsi="Arial" w:cs="Arial"/>
        </w:rPr>
        <w:t xml:space="preserve"> e na proposta, informando as respectivas quantidades e especificações técnicas, tais como: marca, qualidade e forma de uso.</w:t>
      </w:r>
    </w:p>
    <w:p w14:paraId="76BDD7C4" w14:textId="2A6DF38B" w:rsidR="00782BCC" w:rsidRPr="005A1C89" w:rsidRDefault="00782BCC" w:rsidP="00AC56C4">
      <w:pPr>
        <w:pStyle w:val="PargrafodaLista"/>
        <w:numPr>
          <w:ilvl w:val="1"/>
          <w:numId w:val="15"/>
        </w:numPr>
        <w:spacing w:after="120"/>
        <w:ind w:left="1134" w:right="225" w:hanging="8"/>
        <w:rPr>
          <w:rFonts w:ascii="Arial" w:hAnsi="Arial" w:cs="Arial"/>
        </w:rPr>
      </w:pPr>
      <w:r w:rsidRPr="005A1C89">
        <w:rPr>
          <w:rFonts w:ascii="Arial" w:hAnsi="Arial" w:cs="Arial"/>
        </w:rPr>
        <w:t xml:space="preserve">O fiscal designado pela Contratante deverá promover o registro das ocorrências verificadas, adotando as providências necessárias ao fiel cumprimento das cláusulas </w:t>
      </w:r>
      <w:r w:rsidRPr="005A1C89">
        <w:rPr>
          <w:rFonts w:ascii="Arial" w:hAnsi="Arial" w:cs="Arial"/>
        </w:rPr>
        <w:lastRenderedPageBreak/>
        <w:t>contratuais, conforme o disposto nos §§ 1º e 2º do art. 67 da Lei nº 8.666, de 1993</w:t>
      </w:r>
    </w:p>
    <w:p w14:paraId="14A4561E" w14:textId="33456122" w:rsidR="00070A1A" w:rsidRPr="005A1C89" w:rsidRDefault="00782BCC" w:rsidP="00AC56C4">
      <w:pPr>
        <w:pStyle w:val="PargrafodaLista"/>
        <w:numPr>
          <w:ilvl w:val="1"/>
          <w:numId w:val="15"/>
        </w:numPr>
        <w:tabs>
          <w:tab w:val="left" w:pos="1790"/>
        </w:tabs>
        <w:spacing w:after="120"/>
        <w:ind w:left="1134" w:right="228" w:hanging="8"/>
        <w:rPr>
          <w:rFonts w:ascii="Arial" w:hAnsi="Arial" w:cs="Arial"/>
        </w:rPr>
      </w:pPr>
      <w:r w:rsidRPr="005A1C89">
        <w:rPr>
          <w:rFonts w:ascii="Arial" w:hAnsi="Arial" w:cs="Arial"/>
        </w:rPr>
        <w:t>A fiscalização de que trata esta cláusula não exclui nem reduz a responsabilidade da Contratada, inclusive perante terceiros, por qualquer irregularidade, ainda que resultante de imperfeições técnicas, vícios redibitórios, ou emprego de material inadequado ou de qualidade inferior e, na ocorrência desta, não implica em corresponsabilidade da Contratante ou de seus agentes e prepostos, de conformidade com o art. 70 da Lei nº 8.666, de 1993.</w:t>
      </w:r>
    </w:p>
    <w:p w14:paraId="7F888A98" w14:textId="77777777" w:rsidR="00070A1A" w:rsidRPr="005A1C89" w:rsidRDefault="00C63984" w:rsidP="00AC56C4">
      <w:pPr>
        <w:pStyle w:val="PargrafodaLista"/>
        <w:numPr>
          <w:ilvl w:val="1"/>
          <w:numId w:val="15"/>
        </w:numPr>
        <w:tabs>
          <w:tab w:val="left" w:pos="1790"/>
        </w:tabs>
        <w:spacing w:after="120"/>
        <w:ind w:left="1134" w:right="228" w:hanging="8"/>
        <w:rPr>
          <w:rFonts w:ascii="Arial" w:hAnsi="Arial" w:cs="Arial"/>
        </w:rPr>
      </w:pPr>
      <w:r w:rsidRPr="005A1C89">
        <w:rPr>
          <w:rFonts w:ascii="Arial" w:hAnsi="Arial" w:cs="Arial"/>
        </w:rPr>
        <w:t>Para execução da fiscalização, a contratada se submeterá a todas as condições, métodos e processos de inspeção, verificação e controle, obrigando-se a fornecer todos os dados, elementos, explicações, esclarecimentos e comunicações necessárias.</w:t>
      </w:r>
    </w:p>
    <w:p w14:paraId="10643E47" w14:textId="77777777" w:rsidR="00782BCC" w:rsidRPr="005A1C89" w:rsidRDefault="00782BCC" w:rsidP="00AC56C4">
      <w:pPr>
        <w:pStyle w:val="PargrafodaLista"/>
        <w:numPr>
          <w:ilvl w:val="1"/>
          <w:numId w:val="15"/>
        </w:numPr>
        <w:tabs>
          <w:tab w:val="left" w:pos="1790"/>
        </w:tabs>
        <w:spacing w:after="120"/>
        <w:ind w:left="1134" w:right="228" w:hanging="8"/>
        <w:rPr>
          <w:rFonts w:ascii="Arial" w:hAnsi="Arial" w:cs="Arial"/>
        </w:rPr>
      </w:pPr>
      <w:r w:rsidRPr="005A1C89">
        <w:rPr>
          <w:rFonts w:ascii="Arial" w:hAnsi="Arial" w:cs="Arial"/>
        </w:rPr>
        <w:t>O descumprimento total ou parcial das demais obrigações e responsabilidades assumidas pela Contratada ensejará a aplicação de sanções administrativas, previstas neste Termo de Referência e na legislação vigente, podendo culminar em rescisão contratual, conforme disposto nos artigos 77 e 80 da Lei nº 8.666, de 1993.</w:t>
      </w:r>
    </w:p>
    <w:p w14:paraId="2ED06DFB" w14:textId="57DB3A9B" w:rsidR="00070A1A" w:rsidRPr="005A1C89" w:rsidRDefault="00C63984" w:rsidP="00AC56C4">
      <w:pPr>
        <w:pStyle w:val="PargrafodaLista"/>
        <w:numPr>
          <w:ilvl w:val="1"/>
          <w:numId w:val="15"/>
        </w:numPr>
        <w:tabs>
          <w:tab w:val="left" w:pos="1790"/>
        </w:tabs>
        <w:spacing w:after="120"/>
        <w:ind w:left="1134" w:right="228" w:hanging="8"/>
        <w:rPr>
          <w:rFonts w:ascii="Arial" w:hAnsi="Arial" w:cs="Arial"/>
        </w:rPr>
      </w:pPr>
      <w:r w:rsidRPr="005A1C89">
        <w:rPr>
          <w:rFonts w:ascii="Arial" w:hAnsi="Arial" w:cs="Arial"/>
        </w:rPr>
        <w:t>Qualquer alteração que importe em diminuição da capacidade operativa da Credenciada poderá ensejar a não prorrogação do contrato ou a revisão das condições estipuladas.</w:t>
      </w:r>
    </w:p>
    <w:p w14:paraId="0D181472" w14:textId="77777777" w:rsidR="00070A1A" w:rsidRPr="005A1C89" w:rsidRDefault="00C63984" w:rsidP="00AC56C4">
      <w:pPr>
        <w:pStyle w:val="PargrafodaLista"/>
        <w:numPr>
          <w:ilvl w:val="1"/>
          <w:numId w:val="15"/>
        </w:numPr>
        <w:tabs>
          <w:tab w:val="left" w:pos="1790"/>
        </w:tabs>
        <w:spacing w:after="120"/>
        <w:ind w:left="1134" w:right="228" w:hanging="8"/>
        <w:rPr>
          <w:rFonts w:ascii="Arial" w:hAnsi="Arial" w:cs="Arial"/>
        </w:rPr>
      </w:pPr>
      <w:r w:rsidRPr="005A1C89">
        <w:rPr>
          <w:rFonts w:ascii="Arial" w:hAnsi="Arial" w:cs="Arial"/>
        </w:rPr>
        <w:t>A(s) Credenciada(s) facilitará(ão) o acompanhamento e a fiscalização permanentes dos serviços, prestará(ão) todos os esclarecimentos e entregará(ão) todos os documentos que lhe(s) forem solicitados.</w:t>
      </w:r>
    </w:p>
    <w:p w14:paraId="6FD52038" w14:textId="0485FBD2" w:rsidR="00070A1A" w:rsidRPr="005A1C89" w:rsidRDefault="00C63984" w:rsidP="00AC56C4">
      <w:pPr>
        <w:pStyle w:val="PargrafodaLista"/>
        <w:numPr>
          <w:ilvl w:val="1"/>
          <w:numId w:val="15"/>
        </w:numPr>
        <w:tabs>
          <w:tab w:val="left" w:pos="1790"/>
        </w:tabs>
        <w:spacing w:after="120"/>
        <w:ind w:left="1134" w:right="230" w:hanging="8"/>
        <w:rPr>
          <w:rFonts w:ascii="Arial" w:hAnsi="Arial" w:cs="Arial"/>
        </w:rPr>
      </w:pPr>
      <w:r w:rsidRPr="005A1C89">
        <w:rPr>
          <w:rFonts w:ascii="Arial" w:hAnsi="Arial" w:cs="Arial"/>
        </w:rPr>
        <w:t>O(s)</w:t>
      </w:r>
      <w:r w:rsidRPr="005A1C89">
        <w:rPr>
          <w:rFonts w:ascii="Arial" w:hAnsi="Arial" w:cs="Arial"/>
          <w:spacing w:val="1"/>
        </w:rPr>
        <w:t xml:space="preserve"> </w:t>
      </w:r>
      <w:r w:rsidRPr="005A1C89">
        <w:rPr>
          <w:rFonts w:ascii="Arial" w:hAnsi="Arial" w:cs="Arial"/>
        </w:rPr>
        <w:t>servidor(es)</w:t>
      </w:r>
      <w:r w:rsidRPr="005A1C89">
        <w:rPr>
          <w:rFonts w:ascii="Arial" w:hAnsi="Arial" w:cs="Arial"/>
          <w:spacing w:val="1"/>
        </w:rPr>
        <w:t xml:space="preserve"> </w:t>
      </w:r>
      <w:r w:rsidRPr="005A1C89">
        <w:rPr>
          <w:rFonts w:ascii="Arial" w:hAnsi="Arial" w:cs="Arial"/>
        </w:rPr>
        <w:t>designado(s)</w:t>
      </w:r>
      <w:r w:rsidRPr="005A1C89">
        <w:rPr>
          <w:rFonts w:ascii="Arial" w:hAnsi="Arial" w:cs="Arial"/>
          <w:spacing w:val="1"/>
        </w:rPr>
        <w:t xml:space="preserve"> </w:t>
      </w:r>
      <w:r w:rsidRPr="005A1C89">
        <w:rPr>
          <w:rFonts w:ascii="Arial" w:hAnsi="Arial" w:cs="Arial"/>
        </w:rPr>
        <w:t>pela</w:t>
      </w:r>
      <w:r w:rsidRPr="005A1C89">
        <w:rPr>
          <w:rFonts w:ascii="Arial" w:hAnsi="Arial" w:cs="Arial"/>
          <w:spacing w:val="1"/>
        </w:rPr>
        <w:t xml:space="preserve"> </w:t>
      </w:r>
      <w:r w:rsidRPr="005A1C89">
        <w:rPr>
          <w:rFonts w:ascii="Arial" w:hAnsi="Arial" w:cs="Arial"/>
        </w:rPr>
        <w:t>fiscalização,</w:t>
      </w:r>
      <w:r w:rsidRPr="005A1C89">
        <w:rPr>
          <w:rFonts w:ascii="Arial" w:hAnsi="Arial" w:cs="Arial"/>
          <w:spacing w:val="1"/>
        </w:rPr>
        <w:t xml:space="preserve"> </w:t>
      </w:r>
      <w:r w:rsidRPr="005A1C89">
        <w:rPr>
          <w:rFonts w:ascii="Arial" w:hAnsi="Arial" w:cs="Arial"/>
        </w:rPr>
        <w:t>sob</w:t>
      </w:r>
      <w:r w:rsidRPr="005A1C89">
        <w:rPr>
          <w:rFonts w:ascii="Arial" w:hAnsi="Arial" w:cs="Arial"/>
          <w:spacing w:val="1"/>
        </w:rPr>
        <w:t xml:space="preserve"> </w:t>
      </w:r>
      <w:r w:rsidRPr="005A1C89">
        <w:rPr>
          <w:rFonts w:ascii="Arial" w:hAnsi="Arial" w:cs="Arial"/>
        </w:rPr>
        <w:t>pena</w:t>
      </w:r>
      <w:r w:rsidRPr="005A1C89">
        <w:rPr>
          <w:rFonts w:ascii="Arial" w:hAnsi="Arial" w:cs="Arial"/>
          <w:spacing w:val="1"/>
        </w:rPr>
        <w:t xml:space="preserve"> </w:t>
      </w:r>
      <w:r w:rsidRPr="005A1C89">
        <w:rPr>
          <w:rFonts w:ascii="Arial" w:hAnsi="Arial" w:cs="Arial"/>
        </w:rPr>
        <w:t>de</w:t>
      </w:r>
      <w:r w:rsidRPr="005A1C89">
        <w:rPr>
          <w:rFonts w:ascii="Arial" w:hAnsi="Arial" w:cs="Arial"/>
          <w:spacing w:val="1"/>
        </w:rPr>
        <w:t xml:space="preserve"> </w:t>
      </w:r>
      <w:r w:rsidRPr="005A1C89">
        <w:rPr>
          <w:rFonts w:ascii="Arial" w:hAnsi="Arial" w:cs="Arial"/>
        </w:rPr>
        <w:t>responsabilidade</w:t>
      </w:r>
      <w:r w:rsidRPr="005A1C89">
        <w:rPr>
          <w:rFonts w:ascii="Arial" w:hAnsi="Arial" w:cs="Arial"/>
          <w:spacing w:val="1"/>
        </w:rPr>
        <w:t xml:space="preserve"> </w:t>
      </w:r>
      <w:r w:rsidRPr="005A1C89">
        <w:rPr>
          <w:rFonts w:ascii="Arial" w:hAnsi="Arial" w:cs="Arial"/>
        </w:rPr>
        <w:t>administrativa, anotará em registro próprio as ocorrências relativas à execução do contrato,</w:t>
      </w:r>
      <w:r w:rsidRPr="005A1C89">
        <w:rPr>
          <w:rFonts w:ascii="Arial" w:hAnsi="Arial" w:cs="Arial"/>
          <w:spacing w:val="1"/>
        </w:rPr>
        <w:t xml:space="preserve"> </w:t>
      </w:r>
      <w:r w:rsidRPr="005A1C89">
        <w:rPr>
          <w:rFonts w:ascii="Arial" w:hAnsi="Arial" w:cs="Arial"/>
        </w:rPr>
        <w:t>determinando o que for necessário à regularização das faltas ou defeitos observados. No que</w:t>
      </w:r>
      <w:r w:rsidRPr="005A1C89">
        <w:rPr>
          <w:rFonts w:ascii="Arial" w:hAnsi="Arial" w:cs="Arial"/>
          <w:spacing w:val="1"/>
        </w:rPr>
        <w:t xml:space="preserve"> </w:t>
      </w:r>
      <w:r w:rsidRPr="005A1C89">
        <w:rPr>
          <w:rFonts w:ascii="Arial" w:hAnsi="Arial" w:cs="Arial"/>
        </w:rPr>
        <w:t>exceder à sua competência, comunicará o fato à autoridade superior, em 10 (dez) dias, para</w:t>
      </w:r>
      <w:r w:rsidRPr="005A1C89">
        <w:rPr>
          <w:rFonts w:ascii="Arial" w:hAnsi="Arial" w:cs="Arial"/>
          <w:spacing w:val="1"/>
        </w:rPr>
        <w:t xml:space="preserve"> </w:t>
      </w:r>
      <w:r w:rsidRPr="005A1C89">
        <w:rPr>
          <w:rFonts w:ascii="Arial" w:hAnsi="Arial" w:cs="Arial"/>
        </w:rPr>
        <w:t>constatação</w:t>
      </w:r>
      <w:r w:rsidRPr="005A1C89">
        <w:rPr>
          <w:rFonts w:ascii="Arial" w:hAnsi="Arial" w:cs="Arial"/>
          <w:spacing w:val="-1"/>
        </w:rPr>
        <w:t xml:space="preserve"> </w:t>
      </w:r>
      <w:r w:rsidRPr="005A1C89">
        <w:rPr>
          <w:rFonts w:ascii="Arial" w:hAnsi="Arial" w:cs="Arial"/>
        </w:rPr>
        <w:t>e</w:t>
      </w:r>
      <w:r w:rsidRPr="005A1C89">
        <w:rPr>
          <w:rFonts w:ascii="Arial" w:hAnsi="Arial" w:cs="Arial"/>
          <w:spacing w:val="-2"/>
        </w:rPr>
        <w:t xml:space="preserve"> </w:t>
      </w:r>
      <w:r w:rsidRPr="005A1C89">
        <w:rPr>
          <w:rFonts w:ascii="Arial" w:hAnsi="Arial" w:cs="Arial"/>
        </w:rPr>
        <w:t>providencias cabíveis.</w:t>
      </w:r>
    </w:p>
    <w:p w14:paraId="231A56DF" w14:textId="77777777" w:rsidR="00CE6B52" w:rsidRPr="005A1C89" w:rsidRDefault="00CE6B52" w:rsidP="00CE6B52">
      <w:pPr>
        <w:pStyle w:val="PargrafodaLista"/>
        <w:tabs>
          <w:tab w:val="left" w:pos="1790"/>
        </w:tabs>
        <w:ind w:left="1134" w:right="232"/>
        <w:rPr>
          <w:rFonts w:ascii="Arial" w:hAnsi="Arial" w:cs="Arial"/>
        </w:rPr>
      </w:pPr>
    </w:p>
    <w:p w14:paraId="23B2B7AF" w14:textId="77777777" w:rsidR="00070A1A" w:rsidRPr="005A1C89" w:rsidRDefault="00C63984" w:rsidP="00AC56C4">
      <w:pPr>
        <w:pStyle w:val="Ttulo1"/>
        <w:numPr>
          <w:ilvl w:val="0"/>
          <w:numId w:val="15"/>
        </w:numPr>
        <w:tabs>
          <w:tab w:val="left" w:pos="1701"/>
        </w:tabs>
        <w:spacing w:after="120"/>
        <w:ind w:left="1134" w:firstLine="0"/>
      </w:pPr>
      <w:r w:rsidRPr="005A1C89">
        <w:t>DO</w:t>
      </w:r>
      <w:r w:rsidRPr="005A1C89">
        <w:rPr>
          <w:spacing w:val="-8"/>
        </w:rPr>
        <w:t xml:space="preserve"> </w:t>
      </w:r>
      <w:r w:rsidRPr="005A1C89">
        <w:t>DESCREDENCIAMENTO</w:t>
      </w:r>
    </w:p>
    <w:p w14:paraId="1A3D705F" w14:textId="77777777" w:rsidR="00070A1A" w:rsidRPr="005A1C89" w:rsidRDefault="00C63984" w:rsidP="00AC56C4">
      <w:pPr>
        <w:pStyle w:val="PargrafodaLista"/>
        <w:numPr>
          <w:ilvl w:val="1"/>
          <w:numId w:val="15"/>
        </w:numPr>
        <w:tabs>
          <w:tab w:val="left" w:pos="1701"/>
          <w:tab w:val="left" w:pos="1790"/>
        </w:tabs>
        <w:spacing w:after="120"/>
        <w:ind w:left="1134" w:right="227" w:firstLine="0"/>
        <w:rPr>
          <w:rFonts w:ascii="Arial" w:hAnsi="Arial" w:cs="Arial"/>
        </w:rPr>
      </w:pPr>
      <w:r w:rsidRPr="005A1C89">
        <w:rPr>
          <w:rFonts w:ascii="Arial" w:hAnsi="Arial" w:cs="Arial"/>
        </w:rPr>
        <w:t>O</w:t>
      </w:r>
      <w:r w:rsidRPr="005A1C89">
        <w:rPr>
          <w:rFonts w:ascii="Arial" w:hAnsi="Arial" w:cs="Arial"/>
          <w:spacing w:val="1"/>
        </w:rPr>
        <w:t xml:space="preserve"> </w:t>
      </w:r>
      <w:r w:rsidRPr="005A1C89">
        <w:rPr>
          <w:rFonts w:ascii="Arial" w:hAnsi="Arial" w:cs="Arial"/>
        </w:rPr>
        <w:t>descumprimento de quaisquer das</w:t>
      </w:r>
      <w:r w:rsidRPr="005A1C89">
        <w:rPr>
          <w:rFonts w:ascii="Arial" w:hAnsi="Arial" w:cs="Arial"/>
          <w:spacing w:val="1"/>
        </w:rPr>
        <w:t xml:space="preserve"> </w:t>
      </w:r>
      <w:r w:rsidRPr="005A1C89">
        <w:rPr>
          <w:rFonts w:ascii="Arial" w:hAnsi="Arial" w:cs="Arial"/>
        </w:rPr>
        <w:t>normas e</w:t>
      </w:r>
      <w:r w:rsidRPr="005A1C89">
        <w:rPr>
          <w:rFonts w:ascii="Arial" w:hAnsi="Arial" w:cs="Arial"/>
          <w:spacing w:val="1"/>
        </w:rPr>
        <w:t xml:space="preserve"> </w:t>
      </w:r>
      <w:r w:rsidRPr="005A1C89">
        <w:rPr>
          <w:rFonts w:ascii="Arial" w:hAnsi="Arial" w:cs="Arial"/>
        </w:rPr>
        <w:t>condições</w:t>
      </w:r>
      <w:r w:rsidRPr="005A1C89">
        <w:rPr>
          <w:rFonts w:ascii="Arial" w:hAnsi="Arial" w:cs="Arial"/>
          <w:spacing w:val="1"/>
        </w:rPr>
        <w:t xml:space="preserve"> </w:t>
      </w:r>
      <w:r w:rsidRPr="005A1C89">
        <w:rPr>
          <w:rFonts w:ascii="Arial" w:hAnsi="Arial" w:cs="Arial"/>
        </w:rPr>
        <w:t>previstas na legislação</w:t>
      </w:r>
      <w:r w:rsidRPr="005A1C89">
        <w:rPr>
          <w:rFonts w:ascii="Arial" w:hAnsi="Arial" w:cs="Arial"/>
          <w:spacing w:val="1"/>
        </w:rPr>
        <w:t xml:space="preserve"> </w:t>
      </w:r>
      <w:r w:rsidRPr="005A1C89">
        <w:rPr>
          <w:rFonts w:ascii="Arial" w:hAnsi="Arial" w:cs="Arial"/>
        </w:rPr>
        <w:t>aplicável, neste Edital e seus anexos, poderá ensejar o descredenciamento da contratada e a</w:t>
      </w:r>
      <w:r w:rsidRPr="005A1C89">
        <w:rPr>
          <w:rFonts w:ascii="Arial" w:hAnsi="Arial" w:cs="Arial"/>
          <w:spacing w:val="1"/>
        </w:rPr>
        <w:t xml:space="preserve"> </w:t>
      </w:r>
      <w:r w:rsidRPr="005A1C89">
        <w:rPr>
          <w:rFonts w:ascii="Arial" w:hAnsi="Arial" w:cs="Arial"/>
        </w:rPr>
        <w:t>consequente</w:t>
      </w:r>
      <w:r w:rsidRPr="005A1C89">
        <w:rPr>
          <w:rFonts w:ascii="Arial" w:hAnsi="Arial" w:cs="Arial"/>
          <w:spacing w:val="-2"/>
        </w:rPr>
        <w:t xml:space="preserve"> </w:t>
      </w:r>
      <w:r w:rsidRPr="005A1C89">
        <w:rPr>
          <w:rFonts w:ascii="Arial" w:hAnsi="Arial" w:cs="Arial"/>
        </w:rPr>
        <w:t>rescisão</w:t>
      </w:r>
      <w:r w:rsidRPr="005A1C89">
        <w:rPr>
          <w:rFonts w:ascii="Arial" w:hAnsi="Arial" w:cs="Arial"/>
          <w:spacing w:val="-3"/>
        </w:rPr>
        <w:t xml:space="preserve"> </w:t>
      </w:r>
      <w:r w:rsidRPr="005A1C89">
        <w:rPr>
          <w:rFonts w:ascii="Arial" w:hAnsi="Arial" w:cs="Arial"/>
        </w:rPr>
        <w:t>do</w:t>
      </w:r>
      <w:r w:rsidRPr="005A1C89">
        <w:rPr>
          <w:rFonts w:ascii="Arial" w:hAnsi="Arial" w:cs="Arial"/>
          <w:spacing w:val="-2"/>
        </w:rPr>
        <w:t xml:space="preserve"> </w:t>
      </w:r>
      <w:r w:rsidRPr="005A1C89">
        <w:rPr>
          <w:rFonts w:ascii="Arial" w:hAnsi="Arial" w:cs="Arial"/>
        </w:rPr>
        <w:t>contrato.</w:t>
      </w:r>
    </w:p>
    <w:p w14:paraId="420C9E0A" w14:textId="1531A629" w:rsidR="00070A1A" w:rsidRPr="005A1C89" w:rsidRDefault="00C63984" w:rsidP="00AC56C4">
      <w:pPr>
        <w:pStyle w:val="PargrafodaLista"/>
        <w:numPr>
          <w:ilvl w:val="1"/>
          <w:numId w:val="15"/>
        </w:numPr>
        <w:tabs>
          <w:tab w:val="left" w:pos="1701"/>
          <w:tab w:val="left" w:pos="1790"/>
        </w:tabs>
        <w:spacing w:after="120"/>
        <w:ind w:left="1134" w:right="227" w:firstLine="0"/>
        <w:rPr>
          <w:rFonts w:ascii="Arial" w:hAnsi="Arial" w:cs="Arial"/>
        </w:rPr>
      </w:pPr>
      <w:r w:rsidRPr="005A1C89">
        <w:rPr>
          <w:rFonts w:ascii="Arial" w:hAnsi="Arial" w:cs="Arial"/>
        </w:rPr>
        <w:t>A</w:t>
      </w:r>
      <w:r w:rsidRPr="005A1C89">
        <w:rPr>
          <w:rFonts w:ascii="Arial" w:hAnsi="Arial" w:cs="Arial"/>
          <w:spacing w:val="1"/>
        </w:rPr>
        <w:t xml:space="preserve"> </w:t>
      </w:r>
      <w:r w:rsidRPr="005A1C89">
        <w:rPr>
          <w:rFonts w:ascii="Arial" w:hAnsi="Arial" w:cs="Arial"/>
        </w:rPr>
        <w:t>inabilitação</w:t>
      </w:r>
      <w:r w:rsidRPr="005A1C89">
        <w:rPr>
          <w:rFonts w:ascii="Arial" w:hAnsi="Arial" w:cs="Arial"/>
          <w:spacing w:val="1"/>
        </w:rPr>
        <w:t xml:space="preserve"> </w:t>
      </w:r>
      <w:r w:rsidRPr="005A1C89">
        <w:rPr>
          <w:rFonts w:ascii="Arial" w:hAnsi="Arial" w:cs="Arial"/>
        </w:rPr>
        <w:t>ou</w:t>
      </w:r>
      <w:r w:rsidRPr="005A1C89">
        <w:rPr>
          <w:rFonts w:ascii="Arial" w:hAnsi="Arial" w:cs="Arial"/>
          <w:spacing w:val="1"/>
        </w:rPr>
        <w:t xml:space="preserve"> </w:t>
      </w:r>
      <w:r w:rsidRPr="005A1C89">
        <w:rPr>
          <w:rFonts w:ascii="Arial" w:hAnsi="Arial" w:cs="Arial"/>
        </w:rPr>
        <w:t>descredenciamento</w:t>
      </w:r>
      <w:r w:rsidRPr="005A1C89">
        <w:rPr>
          <w:rFonts w:ascii="Arial" w:hAnsi="Arial" w:cs="Arial"/>
          <w:spacing w:val="1"/>
        </w:rPr>
        <w:t xml:space="preserve"> </w:t>
      </w:r>
      <w:r w:rsidRPr="005A1C89">
        <w:rPr>
          <w:rFonts w:ascii="Arial" w:hAnsi="Arial" w:cs="Arial"/>
        </w:rPr>
        <w:t>poderá</w:t>
      </w:r>
      <w:r w:rsidRPr="005A1C89">
        <w:rPr>
          <w:rFonts w:ascii="Arial" w:hAnsi="Arial" w:cs="Arial"/>
          <w:spacing w:val="1"/>
        </w:rPr>
        <w:t xml:space="preserve"> </w:t>
      </w:r>
      <w:r w:rsidRPr="005A1C89">
        <w:rPr>
          <w:rFonts w:ascii="Arial" w:hAnsi="Arial" w:cs="Arial"/>
        </w:rPr>
        <w:t>ocorrer</w:t>
      </w:r>
      <w:r w:rsidRPr="005A1C89">
        <w:rPr>
          <w:rFonts w:ascii="Arial" w:hAnsi="Arial" w:cs="Arial"/>
          <w:spacing w:val="1"/>
        </w:rPr>
        <w:t xml:space="preserve"> </w:t>
      </w:r>
      <w:r w:rsidRPr="005A1C89">
        <w:rPr>
          <w:rFonts w:ascii="Arial" w:hAnsi="Arial" w:cs="Arial"/>
        </w:rPr>
        <w:t>em</w:t>
      </w:r>
      <w:r w:rsidRPr="005A1C89">
        <w:rPr>
          <w:rFonts w:ascii="Arial" w:hAnsi="Arial" w:cs="Arial"/>
          <w:spacing w:val="1"/>
        </w:rPr>
        <w:t xml:space="preserve"> </w:t>
      </w:r>
      <w:r w:rsidRPr="005A1C89">
        <w:rPr>
          <w:rFonts w:ascii="Arial" w:hAnsi="Arial" w:cs="Arial"/>
        </w:rPr>
        <w:t>qualquer</w:t>
      </w:r>
      <w:r w:rsidRPr="005A1C89">
        <w:rPr>
          <w:rFonts w:ascii="Arial" w:hAnsi="Arial" w:cs="Arial"/>
          <w:spacing w:val="1"/>
        </w:rPr>
        <w:t xml:space="preserve"> </w:t>
      </w:r>
      <w:r w:rsidRPr="005A1C89">
        <w:rPr>
          <w:rFonts w:ascii="Arial" w:hAnsi="Arial" w:cs="Arial"/>
        </w:rPr>
        <w:t>fase</w:t>
      </w:r>
      <w:r w:rsidRPr="005A1C89">
        <w:rPr>
          <w:rFonts w:ascii="Arial" w:hAnsi="Arial" w:cs="Arial"/>
          <w:spacing w:val="1"/>
        </w:rPr>
        <w:t xml:space="preserve"> </w:t>
      </w:r>
      <w:r w:rsidRPr="005A1C89">
        <w:rPr>
          <w:rFonts w:ascii="Arial" w:hAnsi="Arial" w:cs="Arial"/>
        </w:rPr>
        <w:t>do</w:t>
      </w:r>
      <w:r w:rsidRPr="005A1C89">
        <w:rPr>
          <w:rFonts w:ascii="Arial" w:hAnsi="Arial" w:cs="Arial"/>
          <w:spacing w:val="1"/>
        </w:rPr>
        <w:t xml:space="preserve"> </w:t>
      </w:r>
      <w:r w:rsidRPr="005A1C89">
        <w:rPr>
          <w:rFonts w:ascii="Arial" w:hAnsi="Arial" w:cs="Arial"/>
        </w:rPr>
        <w:t>Credenciamento,</w:t>
      </w:r>
      <w:r w:rsidRPr="005A1C89">
        <w:rPr>
          <w:rFonts w:ascii="Arial" w:hAnsi="Arial" w:cs="Arial"/>
          <w:spacing w:val="1"/>
        </w:rPr>
        <w:t xml:space="preserve"> </w:t>
      </w:r>
      <w:r w:rsidRPr="005A1C89">
        <w:rPr>
          <w:rFonts w:ascii="Arial" w:hAnsi="Arial" w:cs="Arial"/>
        </w:rPr>
        <w:t>inclusive</w:t>
      </w:r>
      <w:r w:rsidRPr="005A1C89">
        <w:rPr>
          <w:rFonts w:ascii="Arial" w:hAnsi="Arial" w:cs="Arial"/>
          <w:spacing w:val="1"/>
        </w:rPr>
        <w:t xml:space="preserve"> </w:t>
      </w:r>
      <w:r w:rsidRPr="005A1C89">
        <w:rPr>
          <w:rFonts w:ascii="Arial" w:hAnsi="Arial" w:cs="Arial"/>
        </w:rPr>
        <w:t>durante</w:t>
      </w:r>
      <w:r w:rsidRPr="005A1C89">
        <w:rPr>
          <w:rFonts w:ascii="Arial" w:hAnsi="Arial" w:cs="Arial"/>
          <w:spacing w:val="1"/>
        </w:rPr>
        <w:t xml:space="preserve"> </w:t>
      </w:r>
      <w:r w:rsidRPr="005A1C89">
        <w:rPr>
          <w:rFonts w:ascii="Arial" w:hAnsi="Arial" w:cs="Arial"/>
        </w:rPr>
        <w:t>a</w:t>
      </w:r>
      <w:r w:rsidRPr="005A1C89">
        <w:rPr>
          <w:rFonts w:ascii="Arial" w:hAnsi="Arial" w:cs="Arial"/>
          <w:spacing w:val="1"/>
        </w:rPr>
        <w:t xml:space="preserve"> </w:t>
      </w:r>
      <w:r w:rsidRPr="005A1C89">
        <w:rPr>
          <w:rFonts w:ascii="Arial" w:hAnsi="Arial" w:cs="Arial"/>
        </w:rPr>
        <w:t>vigência</w:t>
      </w:r>
      <w:r w:rsidRPr="005A1C89">
        <w:rPr>
          <w:rFonts w:ascii="Arial" w:hAnsi="Arial" w:cs="Arial"/>
          <w:spacing w:val="1"/>
        </w:rPr>
        <w:t xml:space="preserve"> </w:t>
      </w:r>
      <w:r w:rsidRPr="005A1C89">
        <w:rPr>
          <w:rFonts w:ascii="Arial" w:hAnsi="Arial" w:cs="Arial"/>
        </w:rPr>
        <w:t>do</w:t>
      </w:r>
      <w:r w:rsidRPr="005A1C89">
        <w:rPr>
          <w:rFonts w:ascii="Arial" w:hAnsi="Arial" w:cs="Arial"/>
          <w:spacing w:val="1"/>
        </w:rPr>
        <w:t xml:space="preserve"> </w:t>
      </w:r>
      <w:r w:rsidRPr="005A1C89">
        <w:rPr>
          <w:rFonts w:ascii="Arial" w:hAnsi="Arial" w:cs="Arial"/>
        </w:rPr>
        <w:t>contrato,</w:t>
      </w:r>
      <w:r w:rsidRPr="005A1C89">
        <w:rPr>
          <w:rFonts w:ascii="Arial" w:hAnsi="Arial" w:cs="Arial"/>
          <w:spacing w:val="1"/>
        </w:rPr>
        <w:t xml:space="preserve"> </w:t>
      </w:r>
      <w:r w:rsidRPr="005A1C89">
        <w:rPr>
          <w:rFonts w:ascii="Arial" w:hAnsi="Arial" w:cs="Arial"/>
        </w:rPr>
        <w:t>caso</w:t>
      </w:r>
      <w:r w:rsidRPr="005A1C89">
        <w:rPr>
          <w:rFonts w:ascii="Arial" w:hAnsi="Arial" w:cs="Arial"/>
          <w:spacing w:val="1"/>
        </w:rPr>
        <w:t xml:space="preserve"> </w:t>
      </w:r>
      <w:r w:rsidRPr="005A1C89">
        <w:rPr>
          <w:rFonts w:ascii="Arial" w:hAnsi="Arial" w:cs="Arial"/>
        </w:rPr>
        <w:t>o(s)</w:t>
      </w:r>
      <w:r w:rsidRPr="005A1C89">
        <w:rPr>
          <w:rFonts w:ascii="Arial" w:hAnsi="Arial" w:cs="Arial"/>
          <w:spacing w:val="1"/>
        </w:rPr>
        <w:t xml:space="preserve"> </w:t>
      </w:r>
      <w:r w:rsidRPr="005A1C89">
        <w:rPr>
          <w:rFonts w:ascii="Arial" w:hAnsi="Arial" w:cs="Arial"/>
        </w:rPr>
        <w:t>servidor</w:t>
      </w:r>
      <w:r w:rsidRPr="005A1C89">
        <w:rPr>
          <w:rFonts w:ascii="Arial" w:hAnsi="Arial" w:cs="Arial"/>
          <w:spacing w:val="62"/>
        </w:rPr>
        <w:t xml:space="preserve"> </w:t>
      </w:r>
      <w:r w:rsidRPr="005A1C89">
        <w:rPr>
          <w:rFonts w:ascii="Arial" w:hAnsi="Arial" w:cs="Arial"/>
        </w:rPr>
        <w:t>(es)</w:t>
      </w:r>
      <w:r w:rsidRPr="005A1C89">
        <w:rPr>
          <w:rFonts w:ascii="Arial" w:hAnsi="Arial" w:cs="Arial"/>
          <w:spacing w:val="1"/>
        </w:rPr>
        <w:t xml:space="preserve"> </w:t>
      </w:r>
      <w:r w:rsidRPr="005A1C89">
        <w:rPr>
          <w:rFonts w:ascii="Arial" w:hAnsi="Arial" w:cs="Arial"/>
        </w:rPr>
        <w:t>designado(s)</w:t>
      </w:r>
      <w:r w:rsidRPr="005A1C89">
        <w:rPr>
          <w:rFonts w:ascii="Arial" w:hAnsi="Arial" w:cs="Arial"/>
          <w:spacing w:val="1"/>
        </w:rPr>
        <w:t xml:space="preserve"> </w:t>
      </w:r>
      <w:r w:rsidRPr="005A1C89">
        <w:rPr>
          <w:rFonts w:ascii="Arial" w:hAnsi="Arial" w:cs="Arial"/>
        </w:rPr>
        <w:t>para</w:t>
      </w:r>
      <w:r w:rsidRPr="005A1C89">
        <w:rPr>
          <w:rFonts w:ascii="Arial" w:hAnsi="Arial" w:cs="Arial"/>
          <w:spacing w:val="1"/>
        </w:rPr>
        <w:t xml:space="preserve"> </w:t>
      </w:r>
      <w:r w:rsidRPr="005A1C89">
        <w:rPr>
          <w:rFonts w:ascii="Arial" w:hAnsi="Arial" w:cs="Arial"/>
        </w:rPr>
        <w:t>fiscalização</w:t>
      </w:r>
      <w:r w:rsidRPr="005A1C89">
        <w:rPr>
          <w:rFonts w:ascii="Arial" w:hAnsi="Arial" w:cs="Arial"/>
          <w:spacing w:val="1"/>
        </w:rPr>
        <w:t xml:space="preserve"> </w:t>
      </w:r>
      <w:r w:rsidRPr="005A1C89">
        <w:rPr>
          <w:rFonts w:ascii="Arial" w:hAnsi="Arial" w:cs="Arial"/>
        </w:rPr>
        <w:t>do</w:t>
      </w:r>
      <w:r w:rsidRPr="005A1C89">
        <w:rPr>
          <w:rFonts w:ascii="Arial" w:hAnsi="Arial" w:cs="Arial"/>
          <w:spacing w:val="1"/>
        </w:rPr>
        <w:t xml:space="preserve"> </w:t>
      </w:r>
      <w:r w:rsidRPr="005A1C89">
        <w:rPr>
          <w:rFonts w:ascii="Arial" w:hAnsi="Arial" w:cs="Arial"/>
        </w:rPr>
        <w:t>objeto</w:t>
      </w:r>
      <w:r w:rsidRPr="005A1C89">
        <w:rPr>
          <w:rFonts w:ascii="Arial" w:hAnsi="Arial" w:cs="Arial"/>
          <w:spacing w:val="1"/>
        </w:rPr>
        <w:t xml:space="preserve"> </w:t>
      </w:r>
      <w:r w:rsidRPr="005A1C89">
        <w:rPr>
          <w:rFonts w:ascii="Arial" w:hAnsi="Arial" w:cs="Arial"/>
        </w:rPr>
        <w:t>do</w:t>
      </w:r>
      <w:r w:rsidRPr="005A1C89">
        <w:rPr>
          <w:rFonts w:ascii="Arial" w:hAnsi="Arial" w:cs="Arial"/>
          <w:spacing w:val="1"/>
        </w:rPr>
        <w:t xml:space="preserve"> </w:t>
      </w:r>
      <w:r w:rsidRPr="005A1C89">
        <w:rPr>
          <w:rFonts w:ascii="Arial" w:hAnsi="Arial" w:cs="Arial"/>
        </w:rPr>
        <w:t>contrato</w:t>
      </w:r>
      <w:r w:rsidRPr="005A1C89">
        <w:rPr>
          <w:rFonts w:ascii="Arial" w:hAnsi="Arial" w:cs="Arial"/>
          <w:spacing w:val="1"/>
        </w:rPr>
        <w:t xml:space="preserve"> </w:t>
      </w:r>
      <w:r w:rsidRPr="005A1C89">
        <w:rPr>
          <w:rFonts w:ascii="Arial" w:hAnsi="Arial" w:cs="Arial"/>
        </w:rPr>
        <w:t>tome(m)</w:t>
      </w:r>
      <w:r w:rsidRPr="005A1C89">
        <w:rPr>
          <w:rFonts w:ascii="Arial" w:hAnsi="Arial" w:cs="Arial"/>
          <w:spacing w:val="1"/>
        </w:rPr>
        <w:t xml:space="preserve"> </w:t>
      </w:r>
      <w:r w:rsidRPr="005A1C89">
        <w:rPr>
          <w:rFonts w:ascii="Arial" w:hAnsi="Arial" w:cs="Arial"/>
        </w:rPr>
        <w:t>conhecimento</w:t>
      </w:r>
      <w:r w:rsidRPr="005A1C89">
        <w:rPr>
          <w:rFonts w:ascii="Arial" w:hAnsi="Arial" w:cs="Arial"/>
          <w:spacing w:val="1"/>
        </w:rPr>
        <w:t xml:space="preserve"> </w:t>
      </w:r>
      <w:r w:rsidRPr="005A1C89">
        <w:rPr>
          <w:rFonts w:ascii="Arial" w:hAnsi="Arial" w:cs="Arial"/>
        </w:rPr>
        <w:t>de</w:t>
      </w:r>
      <w:r w:rsidRPr="005A1C89">
        <w:rPr>
          <w:rFonts w:ascii="Arial" w:hAnsi="Arial" w:cs="Arial"/>
          <w:spacing w:val="1"/>
        </w:rPr>
        <w:t xml:space="preserve"> </w:t>
      </w:r>
      <w:r w:rsidRPr="005A1C89">
        <w:rPr>
          <w:rFonts w:ascii="Arial" w:hAnsi="Arial" w:cs="Arial"/>
        </w:rPr>
        <w:t>fatos</w:t>
      </w:r>
      <w:r w:rsidRPr="005A1C89">
        <w:rPr>
          <w:rFonts w:ascii="Arial" w:hAnsi="Arial" w:cs="Arial"/>
          <w:spacing w:val="1"/>
        </w:rPr>
        <w:t xml:space="preserve"> </w:t>
      </w:r>
      <w:r w:rsidRPr="005A1C89">
        <w:rPr>
          <w:rFonts w:ascii="Arial" w:hAnsi="Arial" w:cs="Arial"/>
        </w:rPr>
        <w:t>supervenientes que desabonem a idoneidade da proponente, que comprovem a falsidade das</w:t>
      </w:r>
      <w:r w:rsidR="0058012F" w:rsidRPr="005A1C89">
        <w:rPr>
          <w:rFonts w:ascii="Arial" w:hAnsi="Arial" w:cs="Arial"/>
        </w:rPr>
        <w:t xml:space="preserve"> </w:t>
      </w:r>
      <w:r w:rsidRPr="005A1C89">
        <w:rPr>
          <w:rFonts w:ascii="Arial" w:hAnsi="Arial" w:cs="Arial"/>
          <w:spacing w:val="-59"/>
        </w:rPr>
        <w:t xml:space="preserve"> </w:t>
      </w:r>
      <w:r w:rsidR="0058012F" w:rsidRPr="005A1C89">
        <w:rPr>
          <w:rFonts w:ascii="Arial" w:hAnsi="Arial" w:cs="Arial"/>
          <w:spacing w:val="-59"/>
        </w:rPr>
        <w:t xml:space="preserve">  </w:t>
      </w:r>
      <w:r w:rsidRPr="005A1C89">
        <w:rPr>
          <w:rFonts w:ascii="Arial" w:hAnsi="Arial" w:cs="Arial"/>
        </w:rPr>
        <w:t>informações prestadas ou quaisquer outros que contrariem as disposições contidas neste</w:t>
      </w:r>
      <w:r w:rsidRPr="005A1C89">
        <w:rPr>
          <w:rFonts w:ascii="Arial" w:hAnsi="Arial" w:cs="Arial"/>
          <w:spacing w:val="1"/>
        </w:rPr>
        <w:t xml:space="preserve"> </w:t>
      </w:r>
      <w:r w:rsidRPr="005A1C89">
        <w:rPr>
          <w:rFonts w:ascii="Arial" w:hAnsi="Arial" w:cs="Arial"/>
        </w:rPr>
        <w:t>Edital</w:t>
      </w:r>
      <w:r w:rsidRPr="005A1C89">
        <w:rPr>
          <w:rFonts w:ascii="Arial" w:hAnsi="Arial" w:cs="Arial"/>
          <w:spacing w:val="-2"/>
        </w:rPr>
        <w:t xml:space="preserve"> </w:t>
      </w:r>
      <w:r w:rsidRPr="005A1C89">
        <w:rPr>
          <w:rFonts w:ascii="Arial" w:hAnsi="Arial" w:cs="Arial"/>
        </w:rPr>
        <w:t>ou na legislação aplicável.</w:t>
      </w:r>
    </w:p>
    <w:p w14:paraId="7917C1F1" w14:textId="77777777" w:rsidR="00070A1A" w:rsidRPr="005A1C89" w:rsidRDefault="00C63984" w:rsidP="00AC56C4">
      <w:pPr>
        <w:pStyle w:val="PargrafodaLista"/>
        <w:numPr>
          <w:ilvl w:val="1"/>
          <w:numId w:val="15"/>
        </w:numPr>
        <w:tabs>
          <w:tab w:val="left" w:pos="1701"/>
          <w:tab w:val="left" w:pos="1790"/>
        </w:tabs>
        <w:spacing w:after="120"/>
        <w:ind w:left="1134" w:right="225" w:firstLine="0"/>
        <w:rPr>
          <w:rFonts w:ascii="Arial" w:hAnsi="Arial" w:cs="Arial"/>
        </w:rPr>
      </w:pPr>
      <w:r w:rsidRPr="005A1C89">
        <w:rPr>
          <w:rFonts w:ascii="Arial" w:hAnsi="Arial" w:cs="Arial"/>
        </w:rPr>
        <w:t>As</w:t>
      </w:r>
      <w:r w:rsidRPr="005A1C89">
        <w:rPr>
          <w:rFonts w:ascii="Arial" w:hAnsi="Arial" w:cs="Arial"/>
          <w:spacing w:val="1"/>
        </w:rPr>
        <w:t xml:space="preserve"> </w:t>
      </w:r>
      <w:r w:rsidRPr="005A1C89">
        <w:rPr>
          <w:rFonts w:ascii="Arial" w:hAnsi="Arial" w:cs="Arial"/>
        </w:rPr>
        <w:t>Credenciadas</w:t>
      </w:r>
      <w:r w:rsidRPr="005A1C89">
        <w:rPr>
          <w:rFonts w:ascii="Arial" w:hAnsi="Arial" w:cs="Arial"/>
          <w:spacing w:val="1"/>
        </w:rPr>
        <w:t xml:space="preserve"> </w:t>
      </w:r>
      <w:r w:rsidRPr="005A1C89">
        <w:rPr>
          <w:rFonts w:ascii="Arial" w:hAnsi="Arial" w:cs="Arial"/>
        </w:rPr>
        <w:t>não</w:t>
      </w:r>
      <w:r w:rsidRPr="005A1C89">
        <w:rPr>
          <w:rFonts w:ascii="Arial" w:hAnsi="Arial" w:cs="Arial"/>
          <w:spacing w:val="1"/>
        </w:rPr>
        <w:t xml:space="preserve"> </w:t>
      </w:r>
      <w:r w:rsidRPr="005A1C89">
        <w:rPr>
          <w:rFonts w:ascii="Arial" w:hAnsi="Arial" w:cs="Arial"/>
        </w:rPr>
        <w:t>terão</w:t>
      </w:r>
      <w:r w:rsidRPr="005A1C89">
        <w:rPr>
          <w:rFonts w:ascii="Arial" w:hAnsi="Arial" w:cs="Arial"/>
          <w:spacing w:val="1"/>
        </w:rPr>
        <w:t xml:space="preserve"> </w:t>
      </w:r>
      <w:r w:rsidRPr="005A1C89">
        <w:rPr>
          <w:rFonts w:ascii="Arial" w:hAnsi="Arial" w:cs="Arial"/>
        </w:rPr>
        <w:t>qualquer</w:t>
      </w:r>
      <w:r w:rsidRPr="005A1C89">
        <w:rPr>
          <w:rFonts w:ascii="Arial" w:hAnsi="Arial" w:cs="Arial"/>
          <w:spacing w:val="1"/>
        </w:rPr>
        <w:t xml:space="preserve"> </w:t>
      </w:r>
      <w:r w:rsidRPr="005A1C89">
        <w:rPr>
          <w:rFonts w:ascii="Arial" w:hAnsi="Arial" w:cs="Arial"/>
        </w:rPr>
        <w:t>direito</w:t>
      </w:r>
      <w:r w:rsidRPr="005A1C89">
        <w:rPr>
          <w:rFonts w:ascii="Arial" w:hAnsi="Arial" w:cs="Arial"/>
          <w:spacing w:val="1"/>
        </w:rPr>
        <w:t xml:space="preserve"> </w:t>
      </w:r>
      <w:r w:rsidRPr="005A1C89">
        <w:rPr>
          <w:rFonts w:ascii="Arial" w:hAnsi="Arial" w:cs="Arial"/>
        </w:rPr>
        <w:t>a</w:t>
      </w:r>
      <w:r w:rsidRPr="005A1C89">
        <w:rPr>
          <w:rFonts w:ascii="Arial" w:hAnsi="Arial" w:cs="Arial"/>
          <w:spacing w:val="1"/>
        </w:rPr>
        <w:t xml:space="preserve"> </w:t>
      </w:r>
      <w:r w:rsidRPr="005A1C89">
        <w:rPr>
          <w:rFonts w:ascii="Arial" w:hAnsi="Arial" w:cs="Arial"/>
        </w:rPr>
        <w:t>indenização</w:t>
      </w:r>
      <w:r w:rsidRPr="005A1C89">
        <w:rPr>
          <w:rFonts w:ascii="Arial" w:hAnsi="Arial" w:cs="Arial"/>
          <w:spacing w:val="1"/>
        </w:rPr>
        <w:t xml:space="preserve"> </w:t>
      </w:r>
      <w:r w:rsidRPr="005A1C89">
        <w:rPr>
          <w:rFonts w:ascii="Arial" w:hAnsi="Arial" w:cs="Arial"/>
        </w:rPr>
        <w:t>em</w:t>
      </w:r>
      <w:r w:rsidRPr="005A1C89">
        <w:rPr>
          <w:rFonts w:ascii="Arial" w:hAnsi="Arial" w:cs="Arial"/>
          <w:spacing w:val="1"/>
        </w:rPr>
        <w:t xml:space="preserve"> </w:t>
      </w:r>
      <w:r w:rsidRPr="005A1C89">
        <w:rPr>
          <w:rFonts w:ascii="Arial" w:hAnsi="Arial" w:cs="Arial"/>
        </w:rPr>
        <w:t>decorrência</w:t>
      </w:r>
      <w:r w:rsidRPr="005A1C89">
        <w:rPr>
          <w:rFonts w:ascii="Arial" w:hAnsi="Arial" w:cs="Arial"/>
          <w:spacing w:val="1"/>
        </w:rPr>
        <w:t xml:space="preserve"> </w:t>
      </w:r>
      <w:r w:rsidRPr="005A1C89">
        <w:rPr>
          <w:rFonts w:ascii="Arial" w:hAnsi="Arial" w:cs="Arial"/>
        </w:rPr>
        <w:t>do</w:t>
      </w:r>
      <w:r w:rsidRPr="005A1C89">
        <w:rPr>
          <w:rFonts w:ascii="Arial" w:hAnsi="Arial" w:cs="Arial"/>
          <w:spacing w:val="1"/>
        </w:rPr>
        <w:t xml:space="preserve"> </w:t>
      </w:r>
      <w:r w:rsidRPr="005A1C89">
        <w:rPr>
          <w:rFonts w:ascii="Arial" w:hAnsi="Arial" w:cs="Arial"/>
        </w:rPr>
        <w:t>descredenciamento,</w:t>
      </w:r>
      <w:r w:rsidRPr="005A1C89">
        <w:rPr>
          <w:rFonts w:ascii="Arial" w:hAnsi="Arial" w:cs="Arial"/>
          <w:spacing w:val="-4"/>
        </w:rPr>
        <w:t xml:space="preserve"> </w:t>
      </w:r>
      <w:r w:rsidRPr="005A1C89">
        <w:rPr>
          <w:rFonts w:ascii="Arial" w:hAnsi="Arial" w:cs="Arial"/>
        </w:rPr>
        <w:t>garantindo-se o</w:t>
      </w:r>
      <w:r w:rsidRPr="005A1C89">
        <w:rPr>
          <w:rFonts w:ascii="Arial" w:hAnsi="Arial" w:cs="Arial"/>
          <w:spacing w:val="-3"/>
        </w:rPr>
        <w:t xml:space="preserve"> </w:t>
      </w:r>
      <w:r w:rsidRPr="005A1C89">
        <w:rPr>
          <w:rFonts w:ascii="Arial" w:hAnsi="Arial" w:cs="Arial"/>
        </w:rPr>
        <w:t>pagamento</w:t>
      </w:r>
      <w:r w:rsidRPr="005A1C89">
        <w:rPr>
          <w:rFonts w:ascii="Arial" w:hAnsi="Arial" w:cs="Arial"/>
          <w:spacing w:val="-4"/>
        </w:rPr>
        <w:t xml:space="preserve"> </w:t>
      </w:r>
      <w:r w:rsidRPr="005A1C89">
        <w:rPr>
          <w:rFonts w:ascii="Arial" w:hAnsi="Arial" w:cs="Arial"/>
        </w:rPr>
        <w:t>dos</w:t>
      </w:r>
      <w:r w:rsidRPr="005A1C89">
        <w:rPr>
          <w:rFonts w:ascii="Arial" w:hAnsi="Arial" w:cs="Arial"/>
          <w:spacing w:val="1"/>
        </w:rPr>
        <w:t xml:space="preserve"> </w:t>
      </w:r>
      <w:r w:rsidRPr="005A1C89">
        <w:rPr>
          <w:rFonts w:ascii="Arial" w:hAnsi="Arial" w:cs="Arial"/>
        </w:rPr>
        <w:t>serviços</w:t>
      </w:r>
      <w:r w:rsidRPr="005A1C89">
        <w:rPr>
          <w:rFonts w:ascii="Arial" w:hAnsi="Arial" w:cs="Arial"/>
          <w:spacing w:val="-1"/>
        </w:rPr>
        <w:t xml:space="preserve"> </w:t>
      </w:r>
      <w:r w:rsidRPr="005A1C89">
        <w:rPr>
          <w:rFonts w:ascii="Arial" w:hAnsi="Arial" w:cs="Arial"/>
        </w:rPr>
        <w:t>prestados</w:t>
      </w:r>
      <w:r w:rsidRPr="005A1C89">
        <w:rPr>
          <w:rFonts w:ascii="Arial" w:hAnsi="Arial" w:cs="Arial"/>
          <w:spacing w:val="-2"/>
        </w:rPr>
        <w:t xml:space="preserve"> </w:t>
      </w:r>
      <w:r w:rsidRPr="005A1C89">
        <w:rPr>
          <w:rFonts w:ascii="Arial" w:hAnsi="Arial" w:cs="Arial"/>
        </w:rPr>
        <w:t>até a</w:t>
      </w:r>
      <w:r w:rsidRPr="005A1C89">
        <w:rPr>
          <w:rFonts w:ascii="Arial" w:hAnsi="Arial" w:cs="Arial"/>
          <w:spacing w:val="1"/>
        </w:rPr>
        <w:t xml:space="preserve"> </w:t>
      </w:r>
      <w:r w:rsidRPr="005A1C89">
        <w:rPr>
          <w:rFonts w:ascii="Arial" w:hAnsi="Arial" w:cs="Arial"/>
        </w:rPr>
        <w:t>data</w:t>
      </w:r>
      <w:r w:rsidRPr="005A1C89">
        <w:rPr>
          <w:rFonts w:ascii="Arial" w:hAnsi="Arial" w:cs="Arial"/>
          <w:spacing w:val="-2"/>
        </w:rPr>
        <w:t xml:space="preserve"> </w:t>
      </w:r>
      <w:r w:rsidRPr="005A1C89">
        <w:rPr>
          <w:rFonts w:ascii="Arial" w:hAnsi="Arial" w:cs="Arial"/>
        </w:rPr>
        <w:t>do</w:t>
      </w:r>
      <w:r w:rsidRPr="005A1C89">
        <w:rPr>
          <w:rFonts w:ascii="Arial" w:hAnsi="Arial" w:cs="Arial"/>
          <w:spacing w:val="-1"/>
        </w:rPr>
        <w:t xml:space="preserve"> </w:t>
      </w:r>
      <w:r w:rsidRPr="005A1C89">
        <w:rPr>
          <w:rFonts w:ascii="Arial" w:hAnsi="Arial" w:cs="Arial"/>
        </w:rPr>
        <w:t>ato.</w:t>
      </w:r>
    </w:p>
    <w:p w14:paraId="1F78325D" w14:textId="77777777" w:rsidR="00070A1A" w:rsidRPr="005A1C89" w:rsidRDefault="00C63984" w:rsidP="00AC56C4">
      <w:pPr>
        <w:pStyle w:val="PargrafodaLista"/>
        <w:numPr>
          <w:ilvl w:val="1"/>
          <w:numId w:val="15"/>
        </w:numPr>
        <w:tabs>
          <w:tab w:val="left" w:pos="1701"/>
          <w:tab w:val="left" w:pos="1790"/>
        </w:tabs>
        <w:spacing w:after="120"/>
        <w:ind w:left="1134" w:firstLine="0"/>
        <w:rPr>
          <w:rFonts w:ascii="Arial" w:hAnsi="Arial" w:cs="Arial"/>
        </w:rPr>
      </w:pPr>
      <w:r w:rsidRPr="005A1C89">
        <w:rPr>
          <w:rFonts w:ascii="Arial" w:hAnsi="Arial" w:cs="Arial"/>
        </w:rPr>
        <w:t>No</w:t>
      </w:r>
      <w:r w:rsidRPr="005A1C89">
        <w:rPr>
          <w:rFonts w:ascii="Arial" w:hAnsi="Arial" w:cs="Arial"/>
          <w:spacing w:val="-1"/>
        </w:rPr>
        <w:t xml:space="preserve"> </w:t>
      </w:r>
      <w:r w:rsidRPr="005A1C89">
        <w:rPr>
          <w:rFonts w:ascii="Arial" w:hAnsi="Arial" w:cs="Arial"/>
        </w:rPr>
        <w:t>caso de</w:t>
      </w:r>
      <w:r w:rsidRPr="005A1C89">
        <w:rPr>
          <w:rFonts w:ascii="Arial" w:hAnsi="Arial" w:cs="Arial"/>
          <w:spacing w:val="-2"/>
        </w:rPr>
        <w:t xml:space="preserve"> </w:t>
      </w:r>
      <w:r w:rsidRPr="005A1C89">
        <w:rPr>
          <w:rFonts w:ascii="Arial" w:hAnsi="Arial" w:cs="Arial"/>
        </w:rPr>
        <w:t>descredenciamento</w:t>
      </w:r>
      <w:r w:rsidRPr="005A1C89">
        <w:rPr>
          <w:rFonts w:ascii="Arial" w:hAnsi="Arial" w:cs="Arial"/>
          <w:spacing w:val="-4"/>
        </w:rPr>
        <w:t xml:space="preserve"> </w:t>
      </w:r>
      <w:r w:rsidRPr="005A1C89">
        <w:rPr>
          <w:rFonts w:ascii="Arial" w:hAnsi="Arial" w:cs="Arial"/>
        </w:rPr>
        <w:t>fica</w:t>
      </w:r>
      <w:r w:rsidRPr="005A1C89">
        <w:rPr>
          <w:rFonts w:ascii="Arial" w:hAnsi="Arial" w:cs="Arial"/>
          <w:spacing w:val="-2"/>
        </w:rPr>
        <w:t xml:space="preserve"> </w:t>
      </w:r>
      <w:r w:rsidRPr="005A1C89">
        <w:rPr>
          <w:rFonts w:ascii="Arial" w:hAnsi="Arial" w:cs="Arial"/>
        </w:rPr>
        <w:t>assegurado</w:t>
      </w:r>
      <w:r w:rsidRPr="005A1C89">
        <w:rPr>
          <w:rFonts w:ascii="Arial" w:hAnsi="Arial" w:cs="Arial"/>
          <w:spacing w:val="-2"/>
        </w:rPr>
        <w:t xml:space="preserve"> </w:t>
      </w:r>
      <w:r w:rsidRPr="005A1C89">
        <w:rPr>
          <w:rFonts w:ascii="Arial" w:hAnsi="Arial" w:cs="Arial"/>
        </w:rPr>
        <w:t>o contraditório</w:t>
      </w:r>
      <w:r w:rsidRPr="005A1C89">
        <w:rPr>
          <w:rFonts w:ascii="Arial" w:hAnsi="Arial" w:cs="Arial"/>
          <w:spacing w:val="-3"/>
        </w:rPr>
        <w:t xml:space="preserve"> </w:t>
      </w:r>
      <w:r w:rsidRPr="005A1C89">
        <w:rPr>
          <w:rFonts w:ascii="Arial" w:hAnsi="Arial" w:cs="Arial"/>
        </w:rPr>
        <w:t>e a</w:t>
      </w:r>
      <w:r w:rsidRPr="005A1C89">
        <w:rPr>
          <w:rFonts w:ascii="Arial" w:hAnsi="Arial" w:cs="Arial"/>
          <w:spacing w:val="-2"/>
        </w:rPr>
        <w:t xml:space="preserve"> </w:t>
      </w:r>
      <w:r w:rsidRPr="005A1C89">
        <w:rPr>
          <w:rFonts w:ascii="Arial" w:hAnsi="Arial" w:cs="Arial"/>
        </w:rPr>
        <w:t>ampla</w:t>
      </w:r>
      <w:r w:rsidRPr="005A1C89">
        <w:rPr>
          <w:rFonts w:ascii="Arial" w:hAnsi="Arial" w:cs="Arial"/>
          <w:spacing w:val="-2"/>
        </w:rPr>
        <w:t xml:space="preserve"> </w:t>
      </w:r>
      <w:r w:rsidRPr="005A1C89">
        <w:rPr>
          <w:rFonts w:ascii="Arial" w:hAnsi="Arial" w:cs="Arial"/>
        </w:rPr>
        <w:t>defesa.</w:t>
      </w:r>
    </w:p>
    <w:p w14:paraId="6130DE58" w14:textId="77777777" w:rsidR="00070A1A" w:rsidRPr="005A1C89" w:rsidRDefault="00C63984" w:rsidP="00AC56C4">
      <w:pPr>
        <w:pStyle w:val="PargrafodaLista"/>
        <w:numPr>
          <w:ilvl w:val="1"/>
          <w:numId w:val="15"/>
        </w:numPr>
        <w:tabs>
          <w:tab w:val="left" w:pos="1701"/>
          <w:tab w:val="left" w:pos="1790"/>
        </w:tabs>
        <w:spacing w:after="120"/>
        <w:ind w:left="1134" w:right="229" w:firstLine="0"/>
        <w:rPr>
          <w:rFonts w:ascii="Arial" w:hAnsi="Arial" w:cs="Arial"/>
        </w:rPr>
      </w:pPr>
      <w:r w:rsidRPr="005A1C89">
        <w:rPr>
          <w:rFonts w:ascii="Arial" w:hAnsi="Arial" w:cs="Arial"/>
        </w:rPr>
        <w:t>A contratada poderá requerer seu descredenciamento, por meio de documento formal</w:t>
      </w:r>
      <w:r w:rsidRPr="005A1C89">
        <w:rPr>
          <w:rFonts w:ascii="Arial" w:hAnsi="Arial" w:cs="Arial"/>
          <w:spacing w:val="1"/>
        </w:rPr>
        <w:t xml:space="preserve"> </w:t>
      </w:r>
      <w:r w:rsidRPr="005A1C89">
        <w:rPr>
          <w:rFonts w:ascii="Arial" w:hAnsi="Arial" w:cs="Arial"/>
        </w:rPr>
        <w:t>endereçado ao Departamento de Controle, Avaliação e Auditoria da Fundação Municipal de</w:t>
      </w:r>
      <w:r w:rsidRPr="005A1C89">
        <w:rPr>
          <w:rFonts w:ascii="Arial" w:hAnsi="Arial" w:cs="Arial"/>
          <w:spacing w:val="1"/>
        </w:rPr>
        <w:t xml:space="preserve"> </w:t>
      </w:r>
      <w:r w:rsidRPr="005A1C89">
        <w:rPr>
          <w:rFonts w:ascii="Arial" w:hAnsi="Arial" w:cs="Arial"/>
        </w:rPr>
        <w:t>Saúde</w:t>
      </w:r>
      <w:r w:rsidRPr="005A1C89">
        <w:rPr>
          <w:rFonts w:ascii="Arial" w:hAnsi="Arial" w:cs="Arial"/>
          <w:spacing w:val="-1"/>
        </w:rPr>
        <w:t xml:space="preserve"> </w:t>
      </w:r>
      <w:r w:rsidRPr="005A1C89">
        <w:rPr>
          <w:rFonts w:ascii="Arial" w:hAnsi="Arial" w:cs="Arial"/>
        </w:rPr>
        <w:t>de Niterói/RJ,</w:t>
      </w:r>
      <w:r w:rsidRPr="005A1C89">
        <w:rPr>
          <w:rFonts w:ascii="Arial" w:hAnsi="Arial" w:cs="Arial"/>
          <w:spacing w:val="-2"/>
        </w:rPr>
        <w:t xml:space="preserve"> </w:t>
      </w:r>
      <w:r w:rsidRPr="005A1C89">
        <w:rPr>
          <w:rFonts w:ascii="Arial" w:hAnsi="Arial" w:cs="Arial"/>
        </w:rPr>
        <w:t>com</w:t>
      </w:r>
      <w:r w:rsidRPr="005A1C89">
        <w:rPr>
          <w:rFonts w:ascii="Arial" w:hAnsi="Arial" w:cs="Arial"/>
          <w:spacing w:val="1"/>
        </w:rPr>
        <w:t xml:space="preserve"> </w:t>
      </w:r>
      <w:r w:rsidRPr="005A1C89">
        <w:rPr>
          <w:rFonts w:ascii="Arial" w:hAnsi="Arial" w:cs="Arial"/>
        </w:rPr>
        <w:t>antecedência</w:t>
      </w:r>
      <w:r w:rsidRPr="005A1C89">
        <w:rPr>
          <w:rFonts w:ascii="Arial" w:hAnsi="Arial" w:cs="Arial"/>
          <w:spacing w:val="-3"/>
        </w:rPr>
        <w:t xml:space="preserve"> </w:t>
      </w:r>
      <w:r w:rsidRPr="005A1C89">
        <w:rPr>
          <w:rFonts w:ascii="Arial" w:hAnsi="Arial" w:cs="Arial"/>
        </w:rPr>
        <w:t>mínima de 60(sessenta) dias.</w:t>
      </w:r>
    </w:p>
    <w:p w14:paraId="2ACEB787" w14:textId="77777777" w:rsidR="00070A1A" w:rsidRPr="005A1C89" w:rsidRDefault="00070A1A" w:rsidP="00CE6B52">
      <w:pPr>
        <w:pStyle w:val="Corpodetexto"/>
        <w:ind w:left="0"/>
        <w:jc w:val="left"/>
        <w:rPr>
          <w:rFonts w:ascii="Arial" w:hAnsi="Arial" w:cs="Arial"/>
        </w:rPr>
      </w:pPr>
    </w:p>
    <w:p w14:paraId="57637C8D" w14:textId="77777777" w:rsidR="00070A1A" w:rsidRPr="001A5175" w:rsidRDefault="00C63984" w:rsidP="00AC56C4">
      <w:pPr>
        <w:pStyle w:val="Ttulo1"/>
        <w:numPr>
          <w:ilvl w:val="0"/>
          <w:numId w:val="15"/>
        </w:numPr>
        <w:tabs>
          <w:tab w:val="left" w:pos="1790"/>
        </w:tabs>
        <w:spacing w:after="120"/>
        <w:ind w:left="1134" w:firstLine="0"/>
      </w:pPr>
      <w:r w:rsidRPr="001A5175">
        <w:t>DAS</w:t>
      </w:r>
      <w:r w:rsidRPr="001A5175">
        <w:rPr>
          <w:spacing w:val="-5"/>
        </w:rPr>
        <w:t xml:space="preserve"> </w:t>
      </w:r>
      <w:r w:rsidRPr="001A5175">
        <w:t>PENALIDADES APLICÁVEIS</w:t>
      </w:r>
    </w:p>
    <w:p w14:paraId="5C640371" w14:textId="7F67F8C0" w:rsidR="00822565" w:rsidRPr="00822565" w:rsidRDefault="00822565" w:rsidP="008C7BB1">
      <w:pPr>
        <w:pStyle w:val="PargrafodaLista"/>
        <w:numPr>
          <w:ilvl w:val="1"/>
          <w:numId w:val="15"/>
        </w:numPr>
        <w:spacing w:after="120"/>
        <w:ind w:left="1134" w:firstLine="0"/>
        <w:rPr>
          <w:rFonts w:ascii="Arial" w:eastAsia="Malgun Gothic" w:hAnsi="Arial" w:cs="Arial"/>
          <w:sz w:val="24"/>
          <w:szCs w:val="24"/>
        </w:rPr>
      </w:pPr>
      <w:r w:rsidRPr="00822565">
        <w:rPr>
          <w:rFonts w:ascii="Arial" w:eastAsia="Malgun Gothic" w:hAnsi="Arial" w:cs="Arial"/>
          <w:sz w:val="24"/>
          <w:szCs w:val="24"/>
        </w:rPr>
        <w:t xml:space="preserve">O contratado que deixar de entregar ou apresentar documentação falsa exigida para o certame, ensejar o retardamento da execução de seu objeto, não mantiver a proposta, falhar ou fraudar na execução do contrato, comportar-se de modo </w:t>
      </w:r>
      <w:r w:rsidRPr="00822565">
        <w:rPr>
          <w:rFonts w:ascii="Arial" w:eastAsia="Malgun Gothic" w:hAnsi="Arial" w:cs="Arial"/>
          <w:sz w:val="24"/>
          <w:szCs w:val="24"/>
        </w:rPr>
        <w:lastRenderedPageBreak/>
        <w:t>inidôneo ou cometer fraude fiscal, ficará impedido de licitar e contratar com a Administração Pública, e terá o seu registro no Cadastro Municipal suspenso pelo prazo de até 5 (cinco) anos, sem prejuízo das multas previstas em edital, contrato e das demais cominações legais.</w:t>
      </w:r>
    </w:p>
    <w:p w14:paraId="03E50090" w14:textId="77777777" w:rsidR="00822565" w:rsidRPr="00F17D25" w:rsidRDefault="00822565" w:rsidP="00822565">
      <w:pPr>
        <w:pStyle w:val="PargrafodaLista"/>
        <w:numPr>
          <w:ilvl w:val="1"/>
          <w:numId w:val="15"/>
        </w:numPr>
        <w:spacing w:after="120"/>
        <w:ind w:left="1134" w:firstLine="0"/>
        <w:rPr>
          <w:rFonts w:ascii="Arial" w:eastAsia="Malgun Gothic" w:hAnsi="Arial" w:cs="Arial"/>
          <w:sz w:val="24"/>
          <w:szCs w:val="24"/>
        </w:rPr>
      </w:pPr>
      <w:r w:rsidRPr="00F17D25">
        <w:rPr>
          <w:rFonts w:ascii="Arial" w:eastAsia="Malgun Gothic" w:hAnsi="Arial" w:cs="Arial"/>
          <w:sz w:val="24"/>
          <w:szCs w:val="24"/>
        </w:rPr>
        <w:t xml:space="preserve">Ocorrendo qualquer outra infração legal ou contratual, o contratado estará sujeito, sem prejuízo da responsabilidade civil ou criminal que couber, às seguintes penalidades, que deverá(ão) ser graduada(s) de acordo com a gravidade da infração: </w:t>
      </w:r>
      <w:r w:rsidRPr="00F17D25">
        <w:rPr>
          <w:rFonts w:ascii="Arial" w:eastAsia="Malgun Gothic" w:hAnsi="Arial" w:cs="Arial"/>
          <w:b/>
          <w:sz w:val="24"/>
          <w:szCs w:val="24"/>
        </w:rPr>
        <w:t xml:space="preserve"> </w:t>
      </w:r>
      <w:r w:rsidRPr="00F17D25">
        <w:rPr>
          <w:rFonts w:ascii="Arial" w:eastAsia="Malgun Gothic" w:hAnsi="Arial" w:cs="Arial"/>
          <w:sz w:val="24"/>
          <w:szCs w:val="24"/>
        </w:rPr>
        <w:t xml:space="preserve"> </w:t>
      </w:r>
    </w:p>
    <w:p w14:paraId="0353471E" w14:textId="77777777" w:rsidR="00822565" w:rsidRPr="00F17D25" w:rsidRDefault="00822565" w:rsidP="00822565">
      <w:pPr>
        <w:widowControl/>
        <w:numPr>
          <w:ilvl w:val="0"/>
          <w:numId w:val="35"/>
        </w:numPr>
        <w:autoSpaceDE/>
        <w:autoSpaceDN/>
        <w:ind w:left="1843"/>
        <w:jc w:val="both"/>
        <w:rPr>
          <w:rFonts w:ascii="Arial" w:eastAsia="Malgun Gothic" w:hAnsi="Arial" w:cs="Arial"/>
          <w:sz w:val="24"/>
          <w:szCs w:val="24"/>
        </w:rPr>
      </w:pPr>
      <w:r w:rsidRPr="00F17D25">
        <w:rPr>
          <w:rFonts w:ascii="Arial" w:eastAsia="Malgun Gothic" w:hAnsi="Arial" w:cs="Arial"/>
          <w:sz w:val="24"/>
          <w:szCs w:val="24"/>
        </w:rPr>
        <w:t xml:space="preserve">advertência;  </w:t>
      </w:r>
    </w:p>
    <w:p w14:paraId="2CDC0338" w14:textId="77777777" w:rsidR="00822565" w:rsidRPr="00F17D25" w:rsidRDefault="00822565" w:rsidP="00822565">
      <w:pPr>
        <w:widowControl/>
        <w:numPr>
          <w:ilvl w:val="0"/>
          <w:numId w:val="35"/>
        </w:numPr>
        <w:autoSpaceDE/>
        <w:autoSpaceDN/>
        <w:ind w:left="1843"/>
        <w:jc w:val="both"/>
        <w:rPr>
          <w:rFonts w:ascii="Arial" w:eastAsia="Malgun Gothic" w:hAnsi="Arial" w:cs="Arial"/>
          <w:sz w:val="24"/>
          <w:szCs w:val="24"/>
        </w:rPr>
      </w:pPr>
      <w:r w:rsidRPr="00F17D25">
        <w:rPr>
          <w:rFonts w:ascii="Arial" w:eastAsia="Malgun Gothic" w:hAnsi="Arial" w:cs="Arial"/>
          <w:sz w:val="24"/>
          <w:szCs w:val="24"/>
        </w:rPr>
        <w:t xml:space="preserve">multa administrativa;   </w:t>
      </w:r>
    </w:p>
    <w:p w14:paraId="0F745377" w14:textId="77777777" w:rsidR="00822565" w:rsidRPr="00F17D25" w:rsidRDefault="00822565" w:rsidP="00822565">
      <w:pPr>
        <w:widowControl/>
        <w:numPr>
          <w:ilvl w:val="0"/>
          <w:numId w:val="35"/>
        </w:numPr>
        <w:autoSpaceDE/>
        <w:autoSpaceDN/>
        <w:ind w:left="1843"/>
        <w:jc w:val="both"/>
        <w:rPr>
          <w:rFonts w:ascii="Arial" w:eastAsia="Malgun Gothic" w:hAnsi="Arial" w:cs="Arial"/>
          <w:sz w:val="24"/>
          <w:szCs w:val="24"/>
        </w:rPr>
      </w:pPr>
      <w:r w:rsidRPr="00F17D25">
        <w:rPr>
          <w:rFonts w:ascii="Arial" w:eastAsia="Malgun Gothic" w:hAnsi="Arial" w:cs="Arial"/>
          <w:sz w:val="24"/>
          <w:szCs w:val="24"/>
        </w:rPr>
        <w:t xml:space="preserve">suspensão temporária da participação em licitação e impedimento de contratar com a Administração Pública;  </w:t>
      </w:r>
    </w:p>
    <w:p w14:paraId="7CB2B7B8" w14:textId="77777777" w:rsidR="00822565" w:rsidRPr="00F17D25" w:rsidRDefault="00822565" w:rsidP="00822565">
      <w:pPr>
        <w:widowControl/>
        <w:numPr>
          <w:ilvl w:val="0"/>
          <w:numId w:val="35"/>
        </w:numPr>
        <w:autoSpaceDE/>
        <w:autoSpaceDN/>
        <w:spacing w:after="120"/>
        <w:ind w:left="1843"/>
        <w:jc w:val="both"/>
        <w:rPr>
          <w:rFonts w:ascii="Arial" w:eastAsia="Malgun Gothic" w:hAnsi="Arial" w:cs="Arial"/>
          <w:sz w:val="24"/>
          <w:szCs w:val="24"/>
        </w:rPr>
      </w:pPr>
      <w:r w:rsidRPr="00F17D25">
        <w:rPr>
          <w:rFonts w:ascii="Arial" w:eastAsia="Malgun Gothic" w:hAnsi="Arial" w:cs="Arial"/>
          <w:sz w:val="24"/>
          <w:szCs w:val="24"/>
        </w:rPr>
        <w:t xml:space="preserve">declaração de inidoneidade para licitar e contratar com a Administração Pública. </w:t>
      </w:r>
    </w:p>
    <w:p w14:paraId="6F3F1696" w14:textId="77777777" w:rsidR="00822565" w:rsidRPr="00F17D25" w:rsidRDefault="00822565" w:rsidP="00822565">
      <w:pPr>
        <w:pStyle w:val="PargrafodaLista"/>
        <w:numPr>
          <w:ilvl w:val="1"/>
          <w:numId w:val="15"/>
        </w:numPr>
        <w:spacing w:after="120"/>
        <w:ind w:left="1134" w:firstLine="0"/>
        <w:rPr>
          <w:rFonts w:ascii="Arial" w:eastAsia="Malgun Gothic" w:hAnsi="Arial" w:cs="Arial"/>
          <w:sz w:val="24"/>
          <w:szCs w:val="24"/>
        </w:rPr>
      </w:pPr>
      <w:r w:rsidRPr="00F17D25">
        <w:rPr>
          <w:rFonts w:ascii="Arial" w:eastAsia="Malgun Gothic" w:hAnsi="Arial" w:cs="Arial"/>
          <w:sz w:val="24"/>
          <w:szCs w:val="24"/>
        </w:rPr>
        <w:t>Quando a penalidade envolver prazo ou valor, a natureza e a gravidade da falta cometida também deverão ser considerados para a sua fixação.</w:t>
      </w:r>
    </w:p>
    <w:p w14:paraId="6252655C" w14:textId="77777777" w:rsidR="00822565" w:rsidRPr="00F17D25" w:rsidRDefault="00822565" w:rsidP="00822565">
      <w:pPr>
        <w:pStyle w:val="PargrafodaLista"/>
        <w:widowControl/>
        <w:numPr>
          <w:ilvl w:val="1"/>
          <w:numId w:val="15"/>
        </w:numPr>
        <w:autoSpaceDE/>
        <w:autoSpaceDN/>
        <w:spacing w:after="120"/>
        <w:ind w:left="1134" w:firstLine="0"/>
        <w:rPr>
          <w:rFonts w:ascii="Arial" w:eastAsia="Malgun Gothic" w:hAnsi="Arial" w:cs="Arial"/>
          <w:sz w:val="24"/>
          <w:szCs w:val="24"/>
        </w:rPr>
      </w:pPr>
      <w:r w:rsidRPr="00F17D25">
        <w:rPr>
          <w:rFonts w:ascii="Arial" w:eastAsia="Malgun Gothic" w:hAnsi="Arial" w:cs="Arial"/>
          <w:sz w:val="24"/>
          <w:szCs w:val="24"/>
        </w:rPr>
        <w:t xml:space="preserve">A imposição das penalidades é de competência exclusiva do órgão licitante, devendo ser aplicada pela autoridade competente, na forma abaixo descrita:  </w:t>
      </w:r>
    </w:p>
    <w:p w14:paraId="0E0777C8" w14:textId="77777777" w:rsidR="00822565" w:rsidRPr="00F17D25" w:rsidRDefault="00822565" w:rsidP="00822565">
      <w:pPr>
        <w:widowControl/>
        <w:numPr>
          <w:ilvl w:val="0"/>
          <w:numId w:val="8"/>
        </w:numPr>
        <w:autoSpaceDE/>
        <w:autoSpaceDN/>
        <w:ind w:left="1843"/>
        <w:jc w:val="both"/>
        <w:rPr>
          <w:rFonts w:ascii="Arial" w:eastAsia="Malgun Gothic" w:hAnsi="Arial" w:cs="Arial"/>
          <w:sz w:val="24"/>
          <w:szCs w:val="24"/>
        </w:rPr>
      </w:pPr>
      <w:r w:rsidRPr="00F17D25">
        <w:rPr>
          <w:rFonts w:ascii="Arial" w:eastAsia="Malgun Gothic" w:hAnsi="Arial" w:cs="Arial"/>
          <w:sz w:val="24"/>
          <w:szCs w:val="24"/>
        </w:rPr>
        <w:t xml:space="preserve">a advertência e a multa, previstas nas alíneas </w:t>
      </w:r>
      <w:r w:rsidRPr="00F17D25">
        <w:rPr>
          <w:rFonts w:ascii="Arial" w:eastAsia="Malgun Gothic" w:hAnsi="Arial" w:cs="Arial"/>
          <w:sz w:val="24"/>
          <w:szCs w:val="24"/>
          <w:u w:val="single" w:color="000000"/>
        </w:rPr>
        <w:t>a</w:t>
      </w:r>
      <w:r w:rsidRPr="00F17D25">
        <w:rPr>
          <w:rFonts w:ascii="Arial" w:eastAsia="Malgun Gothic" w:hAnsi="Arial" w:cs="Arial"/>
          <w:sz w:val="24"/>
          <w:szCs w:val="24"/>
        </w:rPr>
        <w:t xml:space="preserve"> e </w:t>
      </w:r>
      <w:r w:rsidRPr="00F17D25">
        <w:rPr>
          <w:rFonts w:ascii="Arial" w:eastAsia="Malgun Gothic" w:hAnsi="Arial" w:cs="Arial"/>
          <w:sz w:val="24"/>
          <w:szCs w:val="24"/>
          <w:u w:val="single" w:color="000000"/>
        </w:rPr>
        <w:t>b</w:t>
      </w:r>
      <w:r w:rsidRPr="00F17D25">
        <w:rPr>
          <w:rFonts w:ascii="Arial" w:eastAsia="Malgun Gothic" w:hAnsi="Arial" w:cs="Arial"/>
          <w:sz w:val="24"/>
          <w:szCs w:val="24"/>
        </w:rPr>
        <w:t xml:space="preserve">, do subitem 27.2, serão impostas pelo Ordenador de Despesa.  </w:t>
      </w:r>
    </w:p>
    <w:p w14:paraId="4F8AE2B6" w14:textId="77777777" w:rsidR="00822565" w:rsidRPr="00F17D25" w:rsidRDefault="00822565" w:rsidP="00822565">
      <w:pPr>
        <w:widowControl/>
        <w:numPr>
          <w:ilvl w:val="0"/>
          <w:numId w:val="8"/>
        </w:numPr>
        <w:autoSpaceDE/>
        <w:autoSpaceDN/>
        <w:ind w:left="1843"/>
        <w:jc w:val="both"/>
        <w:rPr>
          <w:rFonts w:ascii="Arial" w:eastAsia="Malgun Gothic" w:hAnsi="Arial" w:cs="Arial"/>
          <w:sz w:val="24"/>
          <w:szCs w:val="24"/>
        </w:rPr>
      </w:pPr>
      <w:r w:rsidRPr="00F17D25">
        <w:rPr>
          <w:rFonts w:ascii="Arial" w:eastAsia="Malgun Gothic" w:hAnsi="Arial" w:cs="Arial"/>
          <w:sz w:val="24"/>
          <w:szCs w:val="24"/>
        </w:rPr>
        <w:t xml:space="preserve">a suspensão temporária da participação em licitação e impedimento de contratar com a Administração Pública, prevista na alínea </w:t>
      </w:r>
      <w:r w:rsidRPr="00F17D25">
        <w:rPr>
          <w:rFonts w:ascii="Arial" w:eastAsia="Malgun Gothic" w:hAnsi="Arial" w:cs="Arial"/>
          <w:sz w:val="24"/>
          <w:szCs w:val="24"/>
          <w:u w:val="single" w:color="000000"/>
        </w:rPr>
        <w:t>c,</w:t>
      </w:r>
      <w:r w:rsidRPr="00F17D25">
        <w:rPr>
          <w:rFonts w:ascii="Arial" w:eastAsia="Malgun Gothic" w:hAnsi="Arial" w:cs="Arial"/>
          <w:sz w:val="24"/>
          <w:szCs w:val="24"/>
        </w:rPr>
        <w:t xml:space="preserve"> do subitem 27.2, será imposta pelo próprio Secretário Municipal ou pelo Ordenador de Despesa, devendo, neste caso, a decisão ser submetida à apreciação do próprio Secretário Municipal.   </w:t>
      </w:r>
    </w:p>
    <w:p w14:paraId="1E283CA8" w14:textId="77777777" w:rsidR="00822565" w:rsidRPr="00F17D25" w:rsidRDefault="00822565" w:rsidP="00822565">
      <w:pPr>
        <w:widowControl/>
        <w:numPr>
          <w:ilvl w:val="0"/>
          <w:numId w:val="8"/>
        </w:numPr>
        <w:autoSpaceDE/>
        <w:autoSpaceDN/>
        <w:spacing w:after="120"/>
        <w:ind w:left="1843"/>
        <w:jc w:val="both"/>
        <w:rPr>
          <w:rFonts w:ascii="Arial" w:eastAsia="Malgun Gothic" w:hAnsi="Arial" w:cs="Arial"/>
          <w:sz w:val="24"/>
          <w:szCs w:val="24"/>
        </w:rPr>
      </w:pPr>
      <w:r w:rsidRPr="00F17D25">
        <w:rPr>
          <w:rFonts w:ascii="Arial" w:eastAsia="Malgun Gothic" w:hAnsi="Arial" w:cs="Arial"/>
          <w:sz w:val="24"/>
          <w:szCs w:val="24"/>
        </w:rPr>
        <w:t xml:space="preserve">a aplicação da sanção prevista na alínea </w:t>
      </w:r>
      <w:r w:rsidRPr="00F17D25">
        <w:rPr>
          <w:rFonts w:ascii="Arial" w:eastAsia="Malgun Gothic" w:hAnsi="Arial" w:cs="Arial"/>
          <w:sz w:val="24"/>
          <w:szCs w:val="24"/>
          <w:u w:val="single" w:color="000000"/>
        </w:rPr>
        <w:t>d</w:t>
      </w:r>
      <w:r w:rsidRPr="00F17D25">
        <w:rPr>
          <w:rFonts w:ascii="Arial" w:eastAsia="Malgun Gothic" w:hAnsi="Arial" w:cs="Arial"/>
          <w:sz w:val="24"/>
          <w:szCs w:val="24"/>
        </w:rPr>
        <w:t xml:space="preserve">, do subitem 27.2, é de competência exclusiva do Secretário Municipal. </w:t>
      </w:r>
    </w:p>
    <w:p w14:paraId="08ABB906" w14:textId="77777777" w:rsidR="00822565" w:rsidRPr="00F17D25" w:rsidRDefault="00822565" w:rsidP="00822565">
      <w:pPr>
        <w:spacing w:after="120"/>
        <w:ind w:left="1134"/>
        <w:rPr>
          <w:rFonts w:ascii="Arial" w:eastAsia="Malgun Gothic" w:hAnsi="Arial" w:cs="Arial"/>
          <w:sz w:val="24"/>
          <w:szCs w:val="24"/>
        </w:rPr>
      </w:pPr>
      <w:r w:rsidRPr="00822565">
        <w:rPr>
          <w:rFonts w:ascii="Arial" w:eastAsia="Malgun Gothic" w:hAnsi="Arial" w:cs="Arial"/>
          <w:b/>
        </w:rPr>
        <w:t>27.5</w:t>
      </w:r>
      <w:r w:rsidRPr="00F17D25">
        <w:rPr>
          <w:rFonts w:ascii="Arial" w:eastAsia="Malgun Gothic" w:hAnsi="Arial" w:cs="Arial"/>
          <w:sz w:val="24"/>
          <w:szCs w:val="24"/>
        </w:rPr>
        <w:t xml:space="preserve"> A multa administrativa, prevista na alínea </w:t>
      </w:r>
      <w:r w:rsidRPr="00F17D25">
        <w:rPr>
          <w:rFonts w:ascii="Arial" w:eastAsia="Malgun Gothic" w:hAnsi="Arial" w:cs="Arial"/>
          <w:sz w:val="24"/>
          <w:szCs w:val="24"/>
          <w:u w:val="single" w:color="000000"/>
        </w:rPr>
        <w:t>b,</w:t>
      </w:r>
      <w:r w:rsidRPr="00F17D25">
        <w:rPr>
          <w:rFonts w:ascii="Arial" w:eastAsia="Malgun Gothic" w:hAnsi="Arial" w:cs="Arial"/>
          <w:sz w:val="24"/>
          <w:szCs w:val="24"/>
        </w:rPr>
        <w:t xml:space="preserve"> do subitem 27.2:   </w:t>
      </w:r>
    </w:p>
    <w:p w14:paraId="3EE5D34D" w14:textId="77777777" w:rsidR="00822565" w:rsidRPr="00F17D25" w:rsidRDefault="00822565" w:rsidP="00822565">
      <w:pPr>
        <w:widowControl/>
        <w:numPr>
          <w:ilvl w:val="0"/>
          <w:numId w:val="9"/>
        </w:numPr>
        <w:autoSpaceDE/>
        <w:autoSpaceDN/>
        <w:ind w:left="1843"/>
        <w:jc w:val="both"/>
        <w:rPr>
          <w:rFonts w:ascii="Arial" w:eastAsia="Malgun Gothic" w:hAnsi="Arial" w:cs="Arial"/>
          <w:sz w:val="24"/>
          <w:szCs w:val="24"/>
        </w:rPr>
      </w:pPr>
      <w:r w:rsidRPr="00F17D25">
        <w:rPr>
          <w:rFonts w:ascii="Arial" w:eastAsia="Malgun Gothic" w:hAnsi="Arial" w:cs="Arial"/>
          <w:sz w:val="24"/>
          <w:szCs w:val="24"/>
        </w:rPr>
        <w:t xml:space="preserve">corresponderá ao valor de até 5% (cinco por cento) sobre o valor do Contrato, aplicada de acordo com a gravidade da infração e proporcionalmente às parcelas não executadas;  </w:t>
      </w:r>
    </w:p>
    <w:p w14:paraId="11E80CB0" w14:textId="77777777" w:rsidR="00822565" w:rsidRPr="00F17D25" w:rsidRDefault="00822565" w:rsidP="00822565">
      <w:pPr>
        <w:widowControl/>
        <w:numPr>
          <w:ilvl w:val="0"/>
          <w:numId w:val="9"/>
        </w:numPr>
        <w:autoSpaceDE/>
        <w:autoSpaceDN/>
        <w:ind w:left="1843"/>
        <w:jc w:val="both"/>
        <w:rPr>
          <w:rFonts w:ascii="Arial" w:eastAsia="Malgun Gothic" w:hAnsi="Arial" w:cs="Arial"/>
          <w:sz w:val="24"/>
          <w:szCs w:val="24"/>
        </w:rPr>
      </w:pPr>
      <w:r w:rsidRPr="00F17D25">
        <w:rPr>
          <w:rFonts w:ascii="Arial" w:eastAsia="Malgun Gothic" w:hAnsi="Arial" w:cs="Arial"/>
          <w:sz w:val="24"/>
          <w:szCs w:val="24"/>
        </w:rPr>
        <w:t xml:space="preserve">poderá ser aplicada cumulativamente a qualquer outra;   </w:t>
      </w:r>
    </w:p>
    <w:p w14:paraId="0E3B7C01" w14:textId="77777777" w:rsidR="00822565" w:rsidRPr="00F17D25" w:rsidRDefault="00822565" w:rsidP="00822565">
      <w:pPr>
        <w:widowControl/>
        <w:numPr>
          <w:ilvl w:val="0"/>
          <w:numId w:val="9"/>
        </w:numPr>
        <w:autoSpaceDE/>
        <w:autoSpaceDN/>
        <w:ind w:left="1843"/>
        <w:jc w:val="both"/>
        <w:rPr>
          <w:rFonts w:ascii="Arial" w:eastAsia="Malgun Gothic" w:hAnsi="Arial" w:cs="Arial"/>
          <w:sz w:val="24"/>
          <w:szCs w:val="24"/>
        </w:rPr>
      </w:pPr>
      <w:r w:rsidRPr="00F17D25">
        <w:rPr>
          <w:rFonts w:ascii="Arial" w:eastAsia="Malgun Gothic" w:hAnsi="Arial" w:cs="Arial"/>
          <w:sz w:val="24"/>
          <w:szCs w:val="24"/>
        </w:rPr>
        <w:t xml:space="preserve">não tem caráter compensatório e seu pagamento não exime a responsabilidade por perdas e danos das infrações cometidas;   </w:t>
      </w:r>
    </w:p>
    <w:p w14:paraId="1B10F175" w14:textId="77777777" w:rsidR="00822565" w:rsidRPr="00F17D25" w:rsidRDefault="00822565" w:rsidP="00822565">
      <w:pPr>
        <w:widowControl/>
        <w:numPr>
          <w:ilvl w:val="0"/>
          <w:numId w:val="9"/>
        </w:numPr>
        <w:autoSpaceDE/>
        <w:autoSpaceDN/>
        <w:ind w:left="1843"/>
        <w:jc w:val="both"/>
        <w:rPr>
          <w:rFonts w:ascii="Arial" w:eastAsia="Malgun Gothic" w:hAnsi="Arial" w:cs="Arial"/>
          <w:sz w:val="24"/>
          <w:szCs w:val="24"/>
        </w:rPr>
      </w:pPr>
      <w:r w:rsidRPr="00F17D25">
        <w:rPr>
          <w:rFonts w:ascii="Arial" w:eastAsia="Malgun Gothic" w:hAnsi="Arial" w:cs="Arial"/>
          <w:sz w:val="24"/>
          <w:szCs w:val="24"/>
        </w:rPr>
        <w:t xml:space="preserve">deverá ser graduada conforme a gravidade da infração;  </w:t>
      </w:r>
    </w:p>
    <w:p w14:paraId="740BC6BB" w14:textId="77777777" w:rsidR="00822565" w:rsidRPr="00F17D25" w:rsidRDefault="00822565" w:rsidP="00822565">
      <w:pPr>
        <w:widowControl/>
        <w:numPr>
          <w:ilvl w:val="0"/>
          <w:numId w:val="9"/>
        </w:numPr>
        <w:autoSpaceDE/>
        <w:autoSpaceDN/>
        <w:spacing w:after="120"/>
        <w:ind w:left="1843"/>
        <w:jc w:val="both"/>
        <w:rPr>
          <w:rFonts w:ascii="Arial" w:eastAsia="Malgun Gothic" w:hAnsi="Arial" w:cs="Arial"/>
          <w:sz w:val="24"/>
          <w:szCs w:val="24"/>
        </w:rPr>
      </w:pPr>
      <w:r w:rsidRPr="00F17D25">
        <w:rPr>
          <w:rFonts w:ascii="Arial" w:eastAsia="Malgun Gothic" w:hAnsi="Arial" w:cs="Arial"/>
          <w:sz w:val="24"/>
          <w:szCs w:val="24"/>
        </w:rPr>
        <w:t xml:space="preserve">nas reincidências específicas, deverá corresponder ao dobro do valor da que tiver sido inicialmente imposta, observando-se sempre o limite de 20% (vinte por cento) do valor do contrato ou do empenho.   </w:t>
      </w:r>
    </w:p>
    <w:p w14:paraId="02D3DABD" w14:textId="77777777" w:rsidR="00822565" w:rsidRPr="00F17D25" w:rsidRDefault="00822565" w:rsidP="00822565">
      <w:pPr>
        <w:pStyle w:val="PargrafodaLista"/>
        <w:widowControl/>
        <w:numPr>
          <w:ilvl w:val="1"/>
          <w:numId w:val="38"/>
        </w:numPr>
        <w:autoSpaceDE/>
        <w:autoSpaceDN/>
        <w:spacing w:after="120"/>
        <w:ind w:left="1134" w:firstLine="0"/>
        <w:rPr>
          <w:rFonts w:ascii="Arial" w:eastAsia="Malgun Gothic" w:hAnsi="Arial" w:cs="Arial"/>
          <w:sz w:val="24"/>
          <w:szCs w:val="24"/>
        </w:rPr>
      </w:pPr>
      <w:r w:rsidRPr="00F17D25">
        <w:rPr>
          <w:rFonts w:ascii="Arial" w:eastAsia="Malgun Gothic" w:hAnsi="Arial" w:cs="Arial"/>
          <w:sz w:val="24"/>
          <w:szCs w:val="24"/>
        </w:rPr>
        <w:t xml:space="preserve">A suspensão temporária da participação em licitação e impedimento de contratar com a Administração Pública, prevista na alínea </w:t>
      </w:r>
      <w:r w:rsidRPr="00F17D25">
        <w:rPr>
          <w:rFonts w:ascii="Arial" w:eastAsia="Malgun Gothic" w:hAnsi="Arial" w:cs="Arial"/>
          <w:sz w:val="24"/>
          <w:szCs w:val="24"/>
          <w:u w:val="single" w:color="000000"/>
        </w:rPr>
        <w:t>c,</w:t>
      </w:r>
      <w:r w:rsidRPr="00F17D25">
        <w:rPr>
          <w:rFonts w:ascii="Arial" w:eastAsia="Malgun Gothic" w:hAnsi="Arial" w:cs="Arial"/>
          <w:sz w:val="24"/>
          <w:szCs w:val="24"/>
        </w:rPr>
        <w:t xml:space="preserve"> do Subitem 27.2: </w:t>
      </w:r>
    </w:p>
    <w:p w14:paraId="147B403B" w14:textId="77777777" w:rsidR="00822565" w:rsidRPr="00F17D25" w:rsidRDefault="00822565" w:rsidP="00822565">
      <w:pPr>
        <w:widowControl/>
        <w:numPr>
          <w:ilvl w:val="0"/>
          <w:numId w:val="39"/>
        </w:numPr>
        <w:autoSpaceDE/>
        <w:autoSpaceDN/>
        <w:spacing w:after="120"/>
        <w:ind w:left="1843"/>
        <w:jc w:val="both"/>
        <w:rPr>
          <w:rFonts w:ascii="Arial" w:eastAsia="Malgun Gothic" w:hAnsi="Arial" w:cs="Arial"/>
          <w:sz w:val="24"/>
          <w:szCs w:val="24"/>
        </w:rPr>
      </w:pPr>
      <w:r w:rsidRPr="00F17D25">
        <w:rPr>
          <w:rFonts w:ascii="Arial" w:eastAsia="Malgun Gothic" w:hAnsi="Arial" w:cs="Arial"/>
          <w:sz w:val="24"/>
          <w:szCs w:val="24"/>
        </w:rPr>
        <w:t xml:space="preserve">não poderá ser aplicada em prazo superior a 2 (dois) anos;  </w:t>
      </w:r>
    </w:p>
    <w:p w14:paraId="575BDA6C" w14:textId="77777777" w:rsidR="00822565" w:rsidRPr="00F17D25" w:rsidRDefault="00822565" w:rsidP="00822565">
      <w:pPr>
        <w:widowControl/>
        <w:numPr>
          <w:ilvl w:val="0"/>
          <w:numId w:val="39"/>
        </w:numPr>
        <w:autoSpaceDE/>
        <w:autoSpaceDN/>
        <w:spacing w:after="120"/>
        <w:ind w:left="1843"/>
        <w:jc w:val="both"/>
        <w:rPr>
          <w:rFonts w:ascii="Arial" w:eastAsia="Malgun Gothic" w:hAnsi="Arial" w:cs="Arial"/>
          <w:sz w:val="24"/>
          <w:szCs w:val="24"/>
        </w:rPr>
      </w:pPr>
      <w:r w:rsidRPr="00F17D25">
        <w:rPr>
          <w:rFonts w:ascii="Arial" w:eastAsia="Malgun Gothic" w:hAnsi="Arial" w:cs="Arial"/>
          <w:sz w:val="24"/>
          <w:szCs w:val="24"/>
        </w:rPr>
        <w:t xml:space="preserve">sem prejuízo de outras hipóteses, deverá ser aplicada quando o adjudicatário faltoso, sancionado com multa, não realizar o depósito do respectivo valor, no prazo devido;   </w:t>
      </w:r>
    </w:p>
    <w:p w14:paraId="79D73A8C" w14:textId="77777777" w:rsidR="00822565" w:rsidRPr="00F17D25" w:rsidRDefault="00822565" w:rsidP="00822565">
      <w:pPr>
        <w:widowControl/>
        <w:numPr>
          <w:ilvl w:val="0"/>
          <w:numId w:val="39"/>
        </w:numPr>
        <w:autoSpaceDE/>
        <w:autoSpaceDN/>
        <w:spacing w:after="120"/>
        <w:ind w:left="1843"/>
        <w:jc w:val="both"/>
        <w:rPr>
          <w:rFonts w:ascii="Arial" w:eastAsia="Malgun Gothic" w:hAnsi="Arial" w:cs="Arial"/>
          <w:sz w:val="24"/>
          <w:szCs w:val="24"/>
        </w:rPr>
      </w:pPr>
      <w:r w:rsidRPr="00F17D25">
        <w:rPr>
          <w:rFonts w:ascii="Arial" w:eastAsia="Malgun Gothic" w:hAnsi="Arial" w:cs="Arial"/>
          <w:sz w:val="24"/>
          <w:szCs w:val="24"/>
        </w:rPr>
        <w:lastRenderedPageBreak/>
        <w:t xml:space="preserve">será aplicada, pelo prazo de 1 (um) ano, conjuntamente à rescisão contratual, no caso de descumprimento total ou parcial do objeto, configurando inadimplemento.  </w:t>
      </w:r>
    </w:p>
    <w:p w14:paraId="50EDFA7B" w14:textId="77777777" w:rsidR="00822565" w:rsidRPr="00F17D25" w:rsidRDefault="00822565" w:rsidP="00822565">
      <w:pPr>
        <w:pStyle w:val="PargrafodaLista"/>
        <w:widowControl/>
        <w:numPr>
          <w:ilvl w:val="1"/>
          <w:numId w:val="38"/>
        </w:numPr>
        <w:autoSpaceDE/>
        <w:autoSpaceDN/>
        <w:spacing w:after="120"/>
        <w:ind w:left="1134" w:firstLine="0"/>
        <w:rPr>
          <w:rFonts w:ascii="Arial" w:eastAsia="Malgun Gothic" w:hAnsi="Arial" w:cs="Arial"/>
          <w:sz w:val="24"/>
          <w:szCs w:val="24"/>
        </w:rPr>
      </w:pPr>
      <w:r w:rsidRPr="00F17D25">
        <w:rPr>
          <w:rFonts w:ascii="Arial" w:eastAsia="Malgun Gothic" w:hAnsi="Arial" w:cs="Arial"/>
          <w:sz w:val="24"/>
          <w:szCs w:val="24"/>
        </w:rPr>
        <w:t xml:space="preserve">A declaração de inidoneidade para licitar e contratar com a Administração Pública, prevista na alínea </w:t>
      </w:r>
      <w:r w:rsidRPr="00F17D25">
        <w:rPr>
          <w:rFonts w:ascii="Arial" w:eastAsia="Malgun Gothic" w:hAnsi="Arial" w:cs="Arial"/>
          <w:sz w:val="24"/>
          <w:szCs w:val="24"/>
          <w:u w:val="single" w:color="000000"/>
        </w:rPr>
        <w:t>d,</w:t>
      </w:r>
      <w:r w:rsidRPr="00F17D25">
        <w:rPr>
          <w:rFonts w:ascii="Arial" w:eastAsia="Malgun Gothic" w:hAnsi="Arial" w:cs="Arial"/>
          <w:sz w:val="24"/>
          <w:szCs w:val="24"/>
        </w:rPr>
        <w:t xml:space="preserve"> do subitem 27.2, perdurará pelo tempo em que os motivos determinantes da punição ou até que seja promovida a reabilitação perante a própria autoridade que aplicou a penalidade, que será concedida sempre que o contratado ressarcir a Administração Pública pelos prejuízos causados. </w:t>
      </w:r>
    </w:p>
    <w:p w14:paraId="54AF10A2" w14:textId="77777777" w:rsidR="00822565" w:rsidRPr="00F17D25" w:rsidRDefault="00822565" w:rsidP="00822565">
      <w:pPr>
        <w:pStyle w:val="PargrafodaLista"/>
        <w:numPr>
          <w:ilvl w:val="1"/>
          <w:numId w:val="38"/>
        </w:numPr>
        <w:spacing w:after="120"/>
        <w:ind w:left="1134" w:firstLine="0"/>
        <w:rPr>
          <w:rFonts w:ascii="Arial" w:eastAsia="Malgun Gothic" w:hAnsi="Arial" w:cs="Arial"/>
          <w:sz w:val="24"/>
          <w:szCs w:val="24"/>
        </w:rPr>
      </w:pPr>
      <w:r w:rsidRPr="00F17D25">
        <w:rPr>
          <w:rFonts w:ascii="Arial" w:eastAsia="Malgun Gothic" w:hAnsi="Arial" w:cs="Arial"/>
          <w:sz w:val="24"/>
          <w:szCs w:val="24"/>
        </w:rPr>
        <w:t xml:space="preserve">A reabilitação referida pelo subitem 27.7 poderá ser requerida após 2 (dois) anos de sua aplicação.  </w:t>
      </w:r>
    </w:p>
    <w:p w14:paraId="5B1DE96C" w14:textId="77777777" w:rsidR="00822565" w:rsidRPr="00F17D25" w:rsidRDefault="00822565" w:rsidP="00822565">
      <w:pPr>
        <w:pStyle w:val="PargrafodaLista"/>
        <w:numPr>
          <w:ilvl w:val="1"/>
          <w:numId w:val="38"/>
        </w:numPr>
        <w:spacing w:after="120"/>
        <w:ind w:left="1134" w:firstLine="0"/>
        <w:rPr>
          <w:rFonts w:ascii="Arial" w:eastAsia="Malgun Gothic" w:hAnsi="Arial" w:cs="Arial"/>
          <w:sz w:val="24"/>
          <w:szCs w:val="24"/>
        </w:rPr>
      </w:pPr>
      <w:r w:rsidRPr="00F17D25">
        <w:rPr>
          <w:rFonts w:ascii="Arial" w:eastAsia="Malgun Gothic" w:hAnsi="Arial" w:cs="Arial"/>
          <w:sz w:val="24"/>
          <w:szCs w:val="24"/>
        </w:rPr>
        <w:t xml:space="preserve">O atraso injustificado no cumprimento das obrigações contratuais sujeitará a CONTRATADA à multa de mora de 1% (um por cento) por dia útil que exceder o prazo estipulado, a incidir sobre o valor do contrato, da nota de empenho ou do saldo não atendido, respeitado o limite do art. 412 do Código Civil, sem prejuízo da possibilidade de rescisão unilateral do contrato pelo CONTRATANTE ou da aplicação das sanções administrativas. </w:t>
      </w:r>
    </w:p>
    <w:p w14:paraId="2590B485" w14:textId="77777777" w:rsidR="00822565" w:rsidRPr="00F17D25" w:rsidRDefault="00822565" w:rsidP="00822565">
      <w:pPr>
        <w:pStyle w:val="PargrafodaLista"/>
        <w:numPr>
          <w:ilvl w:val="1"/>
          <w:numId w:val="38"/>
        </w:numPr>
        <w:spacing w:after="120"/>
        <w:ind w:left="1134" w:firstLine="0"/>
        <w:rPr>
          <w:rFonts w:ascii="Arial" w:eastAsia="Malgun Gothic" w:hAnsi="Arial" w:cs="Arial"/>
          <w:sz w:val="24"/>
          <w:szCs w:val="24"/>
        </w:rPr>
      </w:pPr>
      <w:r w:rsidRPr="00F17D25">
        <w:rPr>
          <w:rFonts w:ascii="Arial" w:eastAsia="Malgun Gothic" w:hAnsi="Arial" w:cs="Arial"/>
          <w:sz w:val="24"/>
          <w:szCs w:val="24"/>
        </w:rPr>
        <w:t xml:space="preserve">Se o valor das multas previstas na alínea </w:t>
      </w:r>
      <w:r w:rsidRPr="00F17D25">
        <w:rPr>
          <w:rFonts w:ascii="Arial" w:eastAsia="Malgun Gothic" w:hAnsi="Arial" w:cs="Arial"/>
          <w:sz w:val="24"/>
          <w:szCs w:val="24"/>
          <w:u w:val="single" w:color="000000"/>
        </w:rPr>
        <w:t>b,</w:t>
      </w:r>
      <w:r w:rsidRPr="00F17D25">
        <w:rPr>
          <w:rFonts w:ascii="Arial" w:eastAsia="Malgun Gothic" w:hAnsi="Arial" w:cs="Arial"/>
          <w:sz w:val="24"/>
          <w:szCs w:val="24"/>
        </w:rPr>
        <w:t xml:space="preserve"> do subitem 27.2, e no subitem 27.5, aplicadas cumulativamente ou de forma independente, forem superiores ao valor da garantia prestada, além da perda desta, responderá o infrator pela sua diferença, que será descontada dos pagamentos eventualmente devidos pela Administração ou cobrada judicialmente.   </w:t>
      </w:r>
    </w:p>
    <w:p w14:paraId="3B6A1574" w14:textId="77777777" w:rsidR="00822565" w:rsidRPr="00F17D25" w:rsidRDefault="00822565" w:rsidP="00822565">
      <w:pPr>
        <w:pStyle w:val="PargrafodaLista"/>
        <w:numPr>
          <w:ilvl w:val="1"/>
          <w:numId w:val="38"/>
        </w:numPr>
        <w:spacing w:after="120"/>
        <w:ind w:left="1134" w:firstLine="0"/>
        <w:rPr>
          <w:rFonts w:ascii="Arial" w:eastAsia="Malgun Gothic" w:hAnsi="Arial" w:cs="Arial"/>
          <w:sz w:val="24"/>
          <w:szCs w:val="24"/>
        </w:rPr>
      </w:pPr>
      <w:r w:rsidRPr="00F17D25">
        <w:rPr>
          <w:rFonts w:ascii="Arial" w:eastAsia="Malgun Gothic" w:hAnsi="Arial" w:cs="Arial"/>
          <w:sz w:val="24"/>
          <w:szCs w:val="24"/>
        </w:rPr>
        <w:t xml:space="preserve">A aplicação de sanção não exclui a possibilidade de rescisão administrativa do Contrato, garantido o contraditório e a defesa prévia. </w:t>
      </w:r>
    </w:p>
    <w:p w14:paraId="6FC5D363" w14:textId="77777777" w:rsidR="00822565" w:rsidRPr="00F17D25" w:rsidRDefault="00822565" w:rsidP="00822565">
      <w:pPr>
        <w:pStyle w:val="PargrafodaLista"/>
        <w:numPr>
          <w:ilvl w:val="1"/>
          <w:numId w:val="38"/>
        </w:numPr>
        <w:spacing w:after="120"/>
        <w:ind w:left="1134" w:firstLine="0"/>
        <w:rPr>
          <w:rFonts w:ascii="Arial" w:eastAsia="Malgun Gothic" w:hAnsi="Arial" w:cs="Arial"/>
          <w:sz w:val="24"/>
          <w:szCs w:val="24"/>
        </w:rPr>
      </w:pPr>
      <w:r w:rsidRPr="00F17D25">
        <w:rPr>
          <w:rFonts w:ascii="Arial" w:eastAsia="Malgun Gothic" w:hAnsi="Arial" w:cs="Arial"/>
          <w:sz w:val="24"/>
          <w:szCs w:val="24"/>
        </w:rPr>
        <w:t xml:space="preserve">A aplicação de qualquer sanção será antecedida de intimação do interessado que indicará a infração cometida, os fatos e os fundamentos legais pertinentes para a aplicação da penalidade, assim como a penalidade que se pretende imputar e o respectivo prazo e/ou valor, se for o caso. </w:t>
      </w:r>
    </w:p>
    <w:p w14:paraId="134B6B6A" w14:textId="77777777" w:rsidR="00822565" w:rsidRPr="00F17D25" w:rsidRDefault="00822565" w:rsidP="00822565">
      <w:pPr>
        <w:pStyle w:val="PargrafodaLista"/>
        <w:numPr>
          <w:ilvl w:val="1"/>
          <w:numId w:val="38"/>
        </w:numPr>
        <w:spacing w:after="120"/>
        <w:ind w:left="1134" w:firstLine="0"/>
        <w:rPr>
          <w:rFonts w:ascii="Arial" w:eastAsia="Malgun Gothic" w:hAnsi="Arial" w:cs="Arial"/>
          <w:sz w:val="24"/>
          <w:szCs w:val="24"/>
        </w:rPr>
      </w:pPr>
      <w:r w:rsidRPr="00F17D25">
        <w:rPr>
          <w:rFonts w:ascii="Arial" w:eastAsia="Malgun Gothic" w:hAnsi="Arial" w:cs="Arial"/>
          <w:sz w:val="24"/>
          <w:szCs w:val="24"/>
        </w:rPr>
        <w:t xml:space="preserve">Ao interessado será garantido o contraditório e a defesa prévia. </w:t>
      </w:r>
    </w:p>
    <w:p w14:paraId="4F646B18" w14:textId="77777777" w:rsidR="00822565" w:rsidRPr="00F17D25" w:rsidRDefault="00822565" w:rsidP="00822565">
      <w:pPr>
        <w:pStyle w:val="PargrafodaLista"/>
        <w:numPr>
          <w:ilvl w:val="1"/>
          <w:numId w:val="38"/>
        </w:numPr>
        <w:spacing w:after="120"/>
        <w:ind w:left="1134" w:firstLine="0"/>
        <w:rPr>
          <w:rFonts w:ascii="Arial" w:eastAsia="Malgun Gothic" w:hAnsi="Arial" w:cs="Arial"/>
          <w:sz w:val="24"/>
          <w:szCs w:val="24"/>
        </w:rPr>
      </w:pPr>
      <w:r w:rsidRPr="00F17D25">
        <w:rPr>
          <w:rFonts w:ascii="Arial" w:eastAsia="Malgun Gothic" w:hAnsi="Arial" w:cs="Arial"/>
          <w:sz w:val="24"/>
          <w:szCs w:val="24"/>
        </w:rPr>
        <w:t xml:space="preserve">A intimação do interessado deverá indicar o prazo e o local para a apresentação da defesa. </w:t>
      </w:r>
    </w:p>
    <w:p w14:paraId="5A6D4A4A" w14:textId="77777777" w:rsidR="00822565" w:rsidRPr="00F17D25" w:rsidRDefault="00822565" w:rsidP="00822565">
      <w:pPr>
        <w:pStyle w:val="PargrafodaLista"/>
        <w:numPr>
          <w:ilvl w:val="1"/>
          <w:numId w:val="38"/>
        </w:numPr>
        <w:spacing w:after="120"/>
        <w:ind w:left="1134" w:firstLine="0"/>
        <w:rPr>
          <w:rFonts w:ascii="Arial" w:eastAsia="Malgun Gothic" w:hAnsi="Arial" w:cs="Arial"/>
          <w:sz w:val="24"/>
          <w:szCs w:val="24"/>
        </w:rPr>
      </w:pPr>
      <w:r w:rsidRPr="00F17D25">
        <w:rPr>
          <w:rFonts w:ascii="Arial" w:eastAsia="Malgun Gothic" w:hAnsi="Arial" w:cs="Arial"/>
          <w:sz w:val="24"/>
          <w:szCs w:val="24"/>
        </w:rPr>
        <w:t xml:space="preserve">A defesa prévia do interessado será exercida no prazo de 5 (cinco) dias úteis, no caso de aplicação das penalidades previstas nas alíneas </w:t>
      </w:r>
      <w:r w:rsidRPr="00F17D25">
        <w:rPr>
          <w:rFonts w:ascii="Arial" w:eastAsia="Malgun Gothic" w:hAnsi="Arial" w:cs="Arial"/>
          <w:sz w:val="24"/>
          <w:szCs w:val="24"/>
          <w:u w:val="single" w:color="000000"/>
        </w:rPr>
        <w:t>a</w:t>
      </w:r>
      <w:r w:rsidRPr="00F17D25">
        <w:rPr>
          <w:rFonts w:ascii="Arial" w:eastAsia="Malgun Gothic" w:hAnsi="Arial" w:cs="Arial"/>
          <w:sz w:val="24"/>
          <w:szCs w:val="24"/>
        </w:rPr>
        <w:t xml:space="preserve">, </w:t>
      </w:r>
      <w:r w:rsidRPr="00F17D25">
        <w:rPr>
          <w:rFonts w:ascii="Arial" w:eastAsia="Malgun Gothic" w:hAnsi="Arial" w:cs="Arial"/>
          <w:sz w:val="24"/>
          <w:szCs w:val="24"/>
          <w:u w:val="single" w:color="000000"/>
        </w:rPr>
        <w:t>b</w:t>
      </w:r>
      <w:r w:rsidRPr="00F17D25">
        <w:rPr>
          <w:rFonts w:ascii="Arial" w:eastAsia="Malgun Gothic" w:hAnsi="Arial" w:cs="Arial"/>
          <w:sz w:val="24"/>
          <w:szCs w:val="24"/>
        </w:rPr>
        <w:t xml:space="preserve"> e </w:t>
      </w:r>
      <w:r w:rsidRPr="00F17D25">
        <w:rPr>
          <w:rFonts w:ascii="Arial" w:eastAsia="Malgun Gothic" w:hAnsi="Arial" w:cs="Arial"/>
          <w:sz w:val="24"/>
          <w:szCs w:val="24"/>
          <w:u w:val="single" w:color="000000"/>
        </w:rPr>
        <w:t>c</w:t>
      </w:r>
      <w:r w:rsidRPr="00F17D25">
        <w:rPr>
          <w:rFonts w:ascii="Arial" w:eastAsia="Malgun Gothic" w:hAnsi="Arial" w:cs="Arial"/>
          <w:sz w:val="24"/>
          <w:szCs w:val="24"/>
        </w:rPr>
        <w:t xml:space="preserve">, do subitem 27.2, e no prazo de 10 (dez) dias, no caso da alínea </w:t>
      </w:r>
      <w:r w:rsidRPr="00F17D25">
        <w:rPr>
          <w:rFonts w:ascii="Arial" w:eastAsia="Malgun Gothic" w:hAnsi="Arial" w:cs="Arial"/>
          <w:sz w:val="24"/>
          <w:szCs w:val="24"/>
          <w:u w:val="single" w:color="000000"/>
        </w:rPr>
        <w:t>d</w:t>
      </w:r>
      <w:r w:rsidRPr="00F17D25">
        <w:rPr>
          <w:rFonts w:ascii="Arial" w:eastAsia="Malgun Gothic" w:hAnsi="Arial" w:cs="Arial"/>
          <w:sz w:val="24"/>
          <w:szCs w:val="24"/>
        </w:rPr>
        <w:t xml:space="preserve">. </w:t>
      </w:r>
    </w:p>
    <w:p w14:paraId="2DC7D92B" w14:textId="77777777" w:rsidR="00822565" w:rsidRPr="00F17D25" w:rsidRDefault="00822565" w:rsidP="00822565">
      <w:pPr>
        <w:pStyle w:val="PargrafodaLista"/>
        <w:numPr>
          <w:ilvl w:val="1"/>
          <w:numId w:val="38"/>
        </w:numPr>
        <w:spacing w:after="120"/>
        <w:ind w:left="1134" w:firstLine="0"/>
        <w:rPr>
          <w:rFonts w:ascii="Arial" w:eastAsia="Malgun Gothic" w:hAnsi="Arial" w:cs="Arial"/>
          <w:sz w:val="24"/>
          <w:szCs w:val="24"/>
        </w:rPr>
      </w:pPr>
      <w:r w:rsidRPr="00F17D25">
        <w:rPr>
          <w:rFonts w:ascii="Arial" w:eastAsia="Malgun Gothic" w:hAnsi="Arial" w:cs="Arial"/>
          <w:sz w:val="24"/>
          <w:szCs w:val="24"/>
        </w:rPr>
        <w:t xml:space="preserve">Será emitida decisão conclusiva sobre a aplicação ou não da sanção, pela autoridade competente, devendo ser apresentada a devida motivação, com a demonstração dos fatos e dos respectivos fundamentos jurídicos.  </w:t>
      </w:r>
    </w:p>
    <w:p w14:paraId="66E309C1" w14:textId="77777777" w:rsidR="00822565" w:rsidRPr="00F17D25" w:rsidRDefault="00822565" w:rsidP="00822565">
      <w:pPr>
        <w:pStyle w:val="PargrafodaLista"/>
        <w:numPr>
          <w:ilvl w:val="1"/>
          <w:numId w:val="38"/>
        </w:numPr>
        <w:spacing w:after="120"/>
        <w:ind w:left="1134" w:firstLine="0"/>
        <w:rPr>
          <w:rFonts w:ascii="Arial" w:eastAsia="Malgun Gothic" w:hAnsi="Arial" w:cs="Arial"/>
          <w:sz w:val="24"/>
          <w:szCs w:val="24"/>
        </w:rPr>
      </w:pPr>
      <w:r w:rsidRPr="00F17D25">
        <w:rPr>
          <w:rFonts w:ascii="Arial" w:eastAsia="Malgun Gothic" w:hAnsi="Arial" w:cs="Arial"/>
          <w:sz w:val="24"/>
          <w:szCs w:val="24"/>
        </w:rPr>
        <w:t>Os licitantes, adjudicatários e contratados ficarão impedidos de contratar com a Administração Pública do Município de Niterói, enquanto perdurarem os efeitos das sanções de:</w:t>
      </w:r>
    </w:p>
    <w:p w14:paraId="2EFA27BA" w14:textId="77777777" w:rsidR="00822565" w:rsidRPr="00F17D25" w:rsidRDefault="00822565" w:rsidP="00822565">
      <w:pPr>
        <w:pStyle w:val="PargrafodaLista"/>
        <w:numPr>
          <w:ilvl w:val="0"/>
          <w:numId w:val="36"/>
        </w:numPr>
        <w:spacing w:after="120"/>
        <w:ind w:left="2127" w:firstLine="0"/>
        <w:rPr>
          <w:rFonts w:ascii="Arial" w:eastAsia="Malgun Gothic" w:hAnsi="Arial" w:cs="Arial"/>
          <w:sz w:val="24"/>
          <w:szCs w:val="24"/>
        </w:rPr>
      </w:pPr>
      <w:r w:rsidRPr="00F17D25">
        <w:rPr>
          <w:rFonts w:ascii="Arial" w:eastAsia="Malgun Gothic" w:hAnsi="Arial" w:cs="Arial"/>
          <w:sz w:val="24"/>
          <w:szCs w:val="24"/>
        </w:rPr>
        <w:t>suspensão temporária da participação em licitação e impedimento de contratar imposta pelo Município de Niterói, suas Autarquias ou Fundações (art. 87, III da Lei 8.666/93);</w:t>
      </w:r>
    </w:p>
    <w:p w14:paraId="4DD2D2A7" w14:textId="77777777" w:rsidR="00822565" w:rsidRPr="00F17D25" w:rsidRDefault="00822565" w:rsidP="00822565">
      <w:pPr>
        <w:pStyle w:val="PargrafodaLista"/>
        <w:numPr>
          <w:ilvl w:val="0"/>
          <w:numId w:val="36"/>
        </w:numPr>
        <w:spacing w:after="120"/>
        <w:ind w:left="2127" w:firstLine="0"/>
        <w:rPr>
          <w:rFonts w:ascii="Arial" w:eastAsia="Malgun Gothic" w:hAnsi="Arial" w:cs="Arial"/>
          <w:sz w:val="24"/>
          <w:szCs w:val="24"/>
        </w:rPr>
      </w:pPr>
      <w:r w:rsidRPr="00F17D25">
        <w:rPr>
          <w:rFonts w:ascii="Arial" w:eastAsia="Malgun Gothic" w:hAnsi="Arial" w:cs="Arial"/>
          <w:sz w:val="24"/>
          <w:szCs w:val="24"/>
        </w:rPr>
        <w:t xml:space="preserve">impedimento de licitar e contratar imposta pelo Município de Niterói, </w:t>
      </w:r>
      <w:r w:rsidRPr="00F17D25">
        <w:rPr>
          <w:rFonts w:ascii="Arial" w:eastAsia="Malgun Gothic" w:hAnsi="Arial" w:cs="Arial"/>
          <w:sz w:val="24"/>
          <w:szCs w:val="24"/>
        </w:rPr>
        <w:lastRenderedPageBreak/>
        <w:t>suas Autaquias ou Fundações (art. 7º da Lei nº 10.520/02);</w:t>
      </w:r>
    </w:p>
    <w:p w14:paraId="2BE82078" w14:textId="77777777" w:rsidR="00822565" w:rsidRPr="00F17D25" w:rsidRDefault="00822565" w:rsidP="00822565">
      <w:pPr>
        <w:pStyle w:val="PargrafodaLista"/>
        <w:numPr>
          <w:ilvl w:val="0"/>
          <w:numId w:val="36"/>
        </w:numPr>
        <w:spacing w:after="120"/>
        <w:ind w:left="2127" w:firstLine="0"/>
        <w:rPr>
          <w:rFonts w:ascii="Arial" w:eastAsia="Malgun Gothic" w:hAnsi="Arial" w:cs="Arial"/>
          <w:sz w:val="24"/>
          <w:szCs w:val="24"/>
        </w:rPr>
      </w:pPr>
      <w:r w:rsidRPr="00F17D25">
        <w:rPr>
          <w:rFonts w:ascii="Arial" w:eastAsia="Malgun Gothic" w:hAnsi="Arial" w:cs="Arial"/>
          <w:sz w:val="24"/>
          <w:szCs w:val="24"/>
        </w:rPr>
        <w:t>declaração de inidoneidade para licitar e contratar imposta por qualquer Ente ou Entidade da Administração Federal, Estadual, Distrital e Municipal (art. 87, IV da Lei nº 8.666/93);</w:t>
      </w:r>
    </w:p>
    <w:p w14:paraId="0332603B" w14:textId="77777777" w:rsidR="00822565" w:rsidRPr="00F17D25" w:rsidRDefault="00822565" w:rsidP="00822565">
      <w:pPr>
        <w:pStyle w:val="PargrafodaLista"/>
        <w:numPr>
          <w:ilvl w:val="1"/>
          <w:numId w:val="38"/>
        </w:numPr>
        <w:spacing w:after="120"/>
        <w:ind w:left="1134" w:firstLine="0"/>
        <w:rPr>
          <w:rFonts w:ascii="Arial" w:eastAsia="Malgun Gothic" w:hAnsi="Arial" w:cs="Arial"/>
          <w:sz w:val="24"/>
          <w:szCs w:val="24"/>
        </w:rPr>
      </w:pPr>
      <w:r w:rsidRPr="00F17D25">
        <w:rPr>
          <w:rFonts w:ascii="Arial" w:eastAsia="Malgun Gothic" w:hAnsi="Arial" w:cs="Arial"/>
          <w:sz w:val="24"/>
          <w:szCs w:val="24"/>
        </w:rPr>
        <w:t>As penalidades serão registradas pelo CONTRATANTE na Secretaria de Administração.</w:t>
      </w:r>
    </w:p>
    <w:p w14:paraId="3EA27998" w14:textId="77777777" w:rsidR="00822565" w:rsidRPr="00F17D25" w:rsidRDefault="00822565" w:rsidP="00822565">
      <w:pPr>
        <w:pStyle w:val="PargrafodaLista"/>
        <w:widowControl/>
        <w:numPr>
          <w:ilvl w:val="1"/>
          <w:numId w:val="38"/>
        </w:numPr>
        <w:autoSpaceDE/>
        <w:autoSpaceDN/>
        <w:spacing w:after="120"/>
        <w:ind w:left="1134" w:firstLine="0"/>
        <w:rPr>
          <w:rFonts w:ascii="Arial" w:eastAsia="Malgun Gothic" w:hAnsi="Arial" w:cs="Arial"/>
          <w:sz w:val="24"/>
          <w:szCs w:val="24"/>
        </w:rPr>
      </w:pPr>
      <w:r w:rsidRPr="00F17D25">
        <w:rPr>
          <w:rFonts w:ascii="Arial" w:eastAsia="Malgun Gothic" w:hAnsi="Arial" w:cs="Arial"/>
          <w:sz w:val="24"/>
          <w:szCs w:val="24"/>
        </w:rPr>
        <w:t xml:space="preserve">Após o registro mencionado no subitem acima, deverá ser remetido o extrato de publicação no veículo de publicação dos atos oficiais do Município do ato de aplicação das penalidades citadas nas alíneas </w:t>
      </w:r>
      <w:r w:rsidRPr="00F17D25">
        <w:rPr>
          <w:rFonts w:ascii="Arial" w:eastAsia="Malgun Gothic" w:hAnsi="Arial" w:cs="Arial"/>
          <w:sz w:val="24"/>
          <w:szCs w:val="24"/>
          <w:u w:val="single" w:color="000000"/>
        </w:rPr>
        <w:t>c</w:t>
      </w:r>
      <w:r w:rsidRPr="00F17D25">
        <w:rPr>
          <w:rFonts w:ascii="Arial" w:eastAsia="Malgun Gothic" w:hAnsi="Arial" w:cs="Arial"/>
          <w:sz w:val="24"/>
          <w:szCs w:val="24"/>
        </w:rPr>
        <w:t xml:space="preserve"> e </w:t>
      </w:r>
      <w:r w:rsidRPr="00F17D25">
        <w:rPr>
          <w:rFonts w:ascii="Arial" w:eastAsia="Malgun Gothic" w:hAnsi="Arial" w:cs="Arial"/>
          <w:sz w:val="24"/>
          <w:szCs w:val="24"/>
          <w:u w:val="single" w:color="000000"/>
        </w:rPr>
        <w:t>d</w:t>
      </w:r>
      <w:r w:rsidRPr="00F17D25">
        <w:rPr>
          <w:rFonts w:ascii="Arial" w:eastAsia="Malgun Gothic" w:hAnsi="Arial" w:cs="Arial"/>
          <w:sz w:val="24"/>
          <w:szCs w:val="24"/>
        </w:rPr>
        <w:t xml:space="preserve"> do subitem 27.2, de modo a possibilitar a formalização da extensão dos seus efeitos para todos os órgãos e entidades da Administração Pública do Município de Niterói.</w:t>
      </w:r>
    </w:p>
    <w:p w14:paraId="7A1FA4F8" w14:textId="77777777" w:rsidR="00822565" w:rsidRPr="00F17D25" w:rsidRDefault="00822565" w:rsidP="00822565">
      <w:pPr>
        <w:pStyle w:val="PargrafodaLista"/>
        <w:widowControl/>
        <w:numPr>
          <w:ilvl w:val="1"/>
          <w:numId w:val="38"/>
        </w:numPr>
        <w:autoSpaceDE/>
        <w:autoSpaceDN/>
        <w:spacing w:after="120"/>
        <w:ind w:left="1134" w:firstLine="0"/>
        <w:rPr>
          <w:rFonts w:ascii="Arial" w:eastAsia="Malgun Gothic" w:hAnsi="Arial" w:cs="Arial"/>
          <w:sz w:val="24"/>
          <w:szCs w:val="24"/>
        </w:rPr>
      </w:pPr>
      <w:r w:rsidRPr="00F17D25">
        <w:rPr>
          <w:rFonts w:ascii="Arial" w:eastAsia="Malgun Gothic" w:hAnsi="Arial" w:cs="Arial"/>
          <w:sz w:val="24"/>
          <w:szCs w:val="24"/>
        </w:rPr>
        <w:t>Comprovada a prática de ato lesivo à Administração Pública nos termos do art. 5º da Lei 12.846/13, por meio de decisão judicial transitada em julgado ou processo administrativo no âmbito da Administração Pública Direta ou Indireta de Niterói, o presente contrato poderá ser rescindido sem prejuízo da aplicação da multa.</w:t>
      </w:r>
    </w:p>
    <w:p w14:paraId="1A32C81A" w14:textId="77777777" w:rsidR="00070A1A" w:rsidRPr="005A1C89" w:rsidRDefault="00070A1A" w:rsidP="00E728A7">
      <w:pPr>
        <w:pStyle w:val="Corpodetexto"/>
        <w:spacing w:after="120"/>
        <w:ind w:left="1134"/>
        <w:jc w:val="left"/>
        <w:rPr>
          <w:rFonts w:ascii="Arial" w:hAnsi="Arial" w:cs="Arial"/>
        </w:rPr>
      </w:pPr>
    </w:p>
    <w:p w14:paraId="29335754" w14:textId="1FC255F7" w:rsidR="00070A1A" w:rsidRPr="005A1C89" w:rsidRDefault="00C63984" w:rsidP="00822565">
      <w:pPr>
        <w:pStyle w:val="Ttulo1"/>
        <w:numPr>
          <w:ilvl w:val="0"/>
          <w:numId w:val="15"/>
        </w:numPr>
        <w:tabs>
          <w:tab w:val="left" w:pos="1790"/>
        </w:tabs>
        <w:spacing w:after="120"/>
        <w:ind w:left="1134" w:right="305" w:firstLine="0"/>
      </w:pPr>
      <w:r w:rsidRPr="005A1C89">
        <w:t>DO</w:t>
      </w:r>
      <w:r w:rsidRPr="005A1C89">
        <w:rPr>
          <w:spacing w:val="1"/>
        </w:rPr>
        <w:t xml:space="preserve"> </w:t>
      </w:r>
      <w:r w:rsidRPr="005A1C89">
        <w:t>ADIAMENTO,</w:t>
      </w:r>
      <w:r w:rsidRPr="005A1C89">
        <w:rPr>
          <w:spacing w:val="1"/>
        </w:rPr>
        <w:t xml:space="preserve"> </w:t>
      </w:r>
      <w:r w:rsidRPr="005A1C89">
        <w:t>REVOGAÇÃO</w:t>
      </w:r>
      <w:r w:rsidRPr="005A1C89">
        <w:rPr>
          <w:spacing w:val="1"/>
        </w:rPr>
        <w:t xml:space="preserve"> </w:t>
      </w:r>
      <w:r w:rsidRPr="005A1C89">
        <w:t>OU</w:t>
      </w:r>
      <w:r w:rsidRPr="005A1C89">
        <w:rPr>
          <w:spacing w:val="1"/>
        </w:rPr>
        <w:t xml:space="preserve"> </w:t>
      </w:r>
      <w:r w:rsidRPr="005A1C89">
        <w:t>ANULAÇÃO</w:t>
      </w:r>
      <w:r w:rsidRPr="005A1C89">
        <w:rPr>
          <w:spacing w:val="1"/>
        </w:rPr>
        <w:t xml:space="preserve"> </w:t>
      </w:r>
      <w:r w:rsidRPr="005A1C89">
        <w:t>DO</w:t>
      </w:r>
      <w:r w:rsidRPr="005A1C89">
        <w:rPr>
          <w:spacing w:val="1"/>
        </w:rPr>
        <w:t xml:space="preserve"> </w:t>
      </w:r>
      <w:r w:rsidRPr="005A1C89">
        <w:t>EDITAL</w:t>
      </w:r>
      <w:r w:rsidRPr="005A1C89">
        <w:rPr>
          <w:spacing w:val="1"/>
        </w:rPr>
        <w:t xml:space="preserve"> </w:t>
      </w:r>
      <w:r w:rsidRPr="005A1C89">
        <w:t>DE</w:t>
      </w:r>
      <w:r w:rsidRPr="005A1C89">
        <w:rPr>
          <w:spacing w:val="1"/>
        </w:rPr>
        <w:t xml:space="preserve"> </w:t>
      </w:r>
      <w:r w:rsidRPr="005A1C89">
        <w:t>CREDENCIAMENTO</w:t>
      </w:r>
    </w:p>
    <w:p w14:paraId="31A9E8BD" w14:textId="77777777" w:rsidR="00070A1A" w:rsidRPr="005A1C89" w:rsidRDefault="00C63984" w:rsidP="00AC56C4">
      <w:pPr>
        <w:pStyle w:val="PargrafodaLista"/>
        <w:numPr>
          <w:ilvl w:val="1"/>
          <w:numId w:val="15"/>
        </w:numPr>
        <w:tabs>
          <w:tab w:val="left" w:pos="1790"/>
        </w:tabs>
        <w:spacing w:after="120"/>
        <w:ind w:left="1134" w:right="227" w:hanging="8"/>
        <w:rPr>
          <w:rFonts w:ascii="Arial" w:hAnsi="Arial" w:cs="Arial"/>
        </w:rPr>
      </w:pPr>
      <w:r w:rsidRPr="005A1C89">
        <w:rPr>
          <w:rFonts w:ascii="Arial" w:hAnsi="Arial" w:cs="Arial"/>
        </w:rPr>
        <w:t>O prazo para recebimento dos requerimentos de habilitação poderá ser adiado ou</w:t>
      </w:r>
      <w:r w:rsidRPr="005A1C89">
        <w:rPr>
          <w:rFonts w:ascii="Arial" w:hAnsi="Arial" w:cs="Arial"/>
          <w:spacing w:val="1"/>
        </w:rPr>
        <w:t xml:space="preserve"> </w:t>
      </w:r>
      <w:r w:rsidRPr="005A1C89">
        <w:rPr>
          <w:rFonts w:ascii="Arial" w:hAnsi="Arial" w:cs="Arial"/>
        </w:rPr>
        <w:t>prorrogado,</w:t>
      </w:r>
      <w:r w:rsidRPr="005A1C89">
        <w:rPr>
          <w:rFonts w:ascii="Arial" w:hAnsi="Arial" w:cs="Arial"/>
          <w:spacing w:val="1"/>
        </w:rPr>
        <w:t xml:space="preserve"> </w:t>
      </w:r>
      <w:r w:rsidRPr="005A1C89">
        <w:rPr>
          <w:rFonts w:ascii="Arial" w:hAnsi="Arial" w:cs="Arial"/>
        </w:rPr>
        <w:t>sem</w:t>
      </w:r>
      <w:r w:rsidRPr="005A1C89">
        <w:rPr>
          <w:rFonts w:ascii="Arial" w:hAnsi="Arial" w:cs="Arial"/>
          <w:spacing w:val="1"/>
        </w:rPr>
        <w:t xml:space="preserve"> </w:t>
      </w:r>
      <w:r w:rsidRPr="005A1C89">
        <w:rPr>
          <w:rFonts w:ascii="Arial" w:hAnsi="Arial" w:cs="Arial"/>
        </w:rPr>
        <w:t>que</w:t>
      </w:r>
      <w:r w:rsidRPr="005A1C89">
        <w:rPr>
          <w:rFonts w:ascii="Arial" w:hAnsi="Arial" w:cs="Arial"/>
          <w:spacing w:val="1"/>
        </w:rPr>
        <w:t xml:space="preserve"> </w:t>
      </w:r>
      <w:r w:rsidRPr="005A1C89">
        <w:rPr>
          <w:rFonts w:ascii="Arial" w:hAnsi="Arial" w:cs="Arial"/>
        </w:rPr>
        <w:t>caibam</w:t>
      </w:r>
      <w:r w:rsidRPr="005A1C89">
        <w:rPr>
          <w:rFonts w:ascii="Arial" w:hAnsi="Arial" w:cs="Arial"/>
          <w:spacing w:val="1"/>
        </w:rPr>
        <w:t xml:space="preserve"> </w:t>
      </w:r>
      <w:r w:rsidRPr="005A1C89">
        <w:rPr>
          <w:rFonts w:ascii="Arial" w:hAnsi="Arial" w:cs="Arial"/>
        </w:rPr>
        <w:t>aos</w:t>
      </w:r>
      <w:r w:rsidRPr="005A1C89">
        <w:rPr>
          <w:rFonts w:ascii="Arial" w:hAnsi="Arial" w:cs="Arial"/>
          <w:spacing w:val="1"/>
        </w:rPr>
        <w:t xml:space="preserve"> </w:t>
      </w:r>
      <w:r w:rsidRPr="005A1C89">
        <w:rPr>
          <w:rFonts w:ascii="Arial" w:hAnsi="Arial" w:cs="Arial"/>
        </w:rPr>
        <w:t>interessados</w:t>
      </w:r>
      <w:r w:rsidRPr="005A1C89">
        <w:rPr>
          <w:rFonts w:ascii="Arial" w:hAnsi="Arial" w:cs="Arial"/>
          <w:spacing w:val="1"/>
        </w:rPr>
        <w:t xml:space="preserve"> </w:t>
      </w:r>
      <w:r w:rsidRPr="005A1C89">
        <w:rPr>
          <w:rFonts w:ascii="Arial" w:hAnsi="Arial" w:cs="Arial"/>
        </w:rPr>
        <w:t>quaisquer</w:t>
      </w:r>
      <w:r w:rsidRPr="005A1C89">
        <w:rPr>
          <w:rFonts w:ascii="Arial" w:hAnsi="Arial" w:cs="Arial"/>
          <w:spacing w:val="1"/>
        </w:rPr>
        <w:t xml:space="preserve"> </w:t>
      </w:r>
      <w:r w:rsidRPr="005A1C89">
        <w:rPr>
          <w:rFonts w:ascii="Arial" w:hAnsi="Arial" w:cs="Arial"/>
        </w:rPr>
        <w:t>reclamações</w:t>
      </w:r>
      <w:r w:rsidRPr="005A1C89">
        <w:rPr>
          <w:rFonts w:ascii="Arial" w:hAnsi="Arial" w:cs="Arial"/>
          <w:spacing w:val="1"/>
        </w:rPr>
        <w:t xml:space="preserve"> </w:t>
      </w:r>
      <w:r w:rsidRPr="005A1C89">
        <w:rPr>
          <w:rFonts w:ascii="Arial" w:hAnsi="Arial" w:cs="Arial"/>
        </w:rPr>
        <w:t>ou</w:t>
      </w:r>
      <w:r w:rsidRPr="005A1C89">
        <w:rPr>
          <w:rFonts w:ascii="Arial" w:hAnsi="Arial" w:cs="Arial"/>
          <w:spacing w:val="1"/>
        </w:rPr>
        <w:t xml:space="preserve"> </w:t>
      </w:r>
      <w:r w:rsidRPr="005A1C89">
        <w:rPr>
          <w:rFonts w:ascii="Arial" w:hAnsi="Arial" w:cs="Arial"/>
        </w:rPr>
        <w:t>direitos</w:t>
      </w:r>
      <w:r w:rsidRPr="005A1C89">
        <w:rPr>
          <w:rFonts w:ascii="Arial" w:hAnsi="Arial" w:cs="Arial"/>
          <w:spacing w:val="1"/>
        </w:rPr>
        <w:t xml:space="preserve"> </w:t>
      </w:r>
      <w:r w:rsidRPr="005A1C89">
        <w:rPr>
          <w:rFonts w:ascii="Arial" w:hAnsi="Arial" w:cs="Arial"/>
        </w:rPr>
        <w:t>a</w:t>
      </w:r>
      <w:r w:rsidRPr="005A1C89">
        <w:rPr>
          <w:rFonts w:ascii="Arial" w:hAnsi="Arial" w:cs="Arial"/>
          <w:spacing w:val="1"/>
        </w:rPr>
        <w:t xml:space="preserve"> </w:t>
      </w:r>
      <w:r w:rsidRPr="005A1C89">
        <w:rPr>
          <w:rFonts w:ascii="Arial" w:hAnsi="Arial" w:cs="Arial"/>
        </w:rPr>
        <w:t>indenização</w:t>
      </w:r>
      <w:r w:rsidRPr="005A1C89">
        <w:rPr>
          <w:rFonts w:ascii="Arial" w:hAnsi="Arial" w:cs="Arial"/>
          <w:spacing w:val="-1"/>
        </w:rPr>
        <w:t xml:space="preserve"> </w:t>
      </w:r>
      <w:r w:rsidRPr="005A1C89">
        <w:rPr>
          <w:rFonts w:ascii="Arial" w:hAnsi="Arial" w:cs="Arial"/>
        </w:rPr>
        <w:t>ou reembolso.</w:t>
      </w:r>
    </w:p>
    <w:p w14:paraId="5E526F7A" w14:textId="77777777" w:rsidR="00070A1A" w:rsidRPr="005A1C89" w:rsidRDefault="00C63984" w:rsidP="00AC56C4">
      <w:pPr>
        <w:pStyle w:val="PargrafodaLista"/>
        <w:numPr>
          <w:ilvl w:val="1"/>
          <w:numId w:val="15"/>
        </w:numPr>
        <w:tabs>
          <w:tab w:val="left" w:pos="1790"/>
        </w:tabs>
        <w:spacing w:after="120"/>
        <w:ind w:left="1134" w:right="229" w:hanging="8"/>
        <w:rPr>
          <w:rFonts w:ascii="Arial" w:hAnsi="Arial" w:cs="Arial"/>
          <w:b/>
        </w:rPr>
      </w:pPr>
      <w:r w:rsidRPr="005A1C89">
        <w:rPr>
          <w:rFonts w:ascii="Arial" w:hAnsi="Arial" w:cs="Arial"/>
        </w:rPr>
        <w:t>O presente Credenciamento poderá ser revogado em face de razões de interesse</w:t>
      </w:r>
      <w:r w:rsidRPr="005A1C89">
        <w:rPr>
          <w:rFonts w:ascii="Arial" w:hAnsi="Arial" w:cs="Arial"/>
          <w:spacing w:val="1"/>
        </w:rPr>
        <w:t xml:space="preserve"> </w:t>
      </w:r>
      <w:r w:rsidRPr="005A1C89">
        <w:rPr>
          <w:rFonts w:ascii="Arial" w:hAnsi="Arial" w:cs="Arial"/>
        </w:rPr>
        <w:t>público,</w:t>
      </w:r>
      <w:r w:rsidRPr="005A1C89">
        <w:rPr>
          <w:rFonts w:ascii="Arial" w:hAnsi="Arial" w:cs="Arial"/>
          <w:spacing w:val="1"/>
        </w:rPr>
        <w:t xml:space="preserve"> </w:t>
      </w:r>
      <w:r w:rsidRPr="005A1C89">
        <w:rPr>
          <w:rFonts w:ascii="Arial" w:hAnsi="Arial" w:cs="Arial"/>
        </w:rPr>
        <w:t>mediante</w:t>
      </w:r>
      <w:r w:rsidRPr="005A1C89">
        <w:rPr>
          <w:rFonts w:ascii="Arial" w:hAnsi="Arial" w:cs="Arial"/>
          <w:spacing w:val="1"/>
        </w:rPr>
        <w:t xml:space="preserve"> </w:t>
      </w:r>
      <w:r w:rsidRPr="005A1C89">
        <w:rPr>
          <w:rFonts w:ascii="Arial" w:hAnsi="Arial" w:cs="Arial"/>
        </w:rPr>
        <w:t>decisão</w:t>
      </w:r>
      <w:r w:rsidRPr="005A1C89">
        <w:rPr>
          <w:rFonts w:ascii="Arial" w:hAnsi="Arial" w:cs="Arial"/>
          <w:spacing w:val="1"/>
        </w:rPr>
        <w:t xml:space="preserve"> </w:t>
      </w:r>
      <w:r w:rsidRPr="005A1C89">
        <w:rPr>
          <w:rFonts w:ascii="Arial" w:hAnsi="Arial" w:cs="Arial"/>
        </w:rPr>
        <w:t>fundamentada,</w:t>
      </w:r>
      <w:r w:rsidRPr="005A1C89">
        <w:rPr>
          <w:rFonts w:ascii="Arial" w:hAnsi="Arial" w:cs="Arial"/>
          <w:spacing w:val="1"/>
        </w:rPr>
        <w:t xml:space="preserve"> </w:t>
      </w:r>
      <w:r w:rsidRPr="005A1C89">
        <w:rPr>
          <w:rFonts w:ascii="Arial" w:hAnsi="Arial" w:cs="Arial"/>
        </w:rPr>
        <w:t>por</w:t>
      </w:r>
      <w:r w:rsidRPr="005A1C89">
        <w:rPr>
          <w:rFonts w:ascii="Arial" w:hAnsi="Arial" w:cs="Arial"/>
          <w:spacing w:val="1"/>
        </w:rPr>
        <w:t xml:space="preserve"> </w:t>
      </w:r>
      <w:r w:rsidRPr="005A1C89">
        <w:rPr>
          <w:rFonts w:ascii="Arial" w:hAnsi="Arial" w:cs="Arial"/>
        </w:rPr>
        <w:t>motivo</w:t>
      </w:r>
      <w:r w:rsidRPr="005A1C89">
        <w:rPr>
          <w:rFonts w:ascii="Arial" w:hAnsi="Arial" w:cs="Arial"/>
          <w:spacing w:val="1"/>
        </w:rPr>
        <w:t xml:space="preserve"> </w:t>
      </w:r>
      <w:r w:rsidRPr="005A1C89">
        <w:rPr>
          <w:rFonts w:ascii="Arial" w:hAnsi="Arial" w:cs="Arial"/>
        </w:rPr>
        <w:t>superveniente,</w:t>
      </w:r>
      <w:r w:rsidRPr="005A1C89">
        <w:rPr>
          <w:rFonts w:ascii="Arial" w:hAnsi="Arial" w:cs="Arial"/>
          <w:spacing w:val="1"/>
        </w:rPr>
        <w:t xml:space="preserve"> </w:t>
      </w:r>
      <w:r w:rsidRPr="005A1C89">
        <w:rPr>
          <w:rFonts w:ascii="Arial" w:hAnsi="Arial" w:cs="Arial"/>
        </w:rPr>
        <w:t>devidamente</w:t>
      </w:r>
      <w:r w:rsidRPr="005A1C89">
        <w:rPr>
          <w:rFonts w:ascii="Arial" w:hAnsi="Arial" w:cs="Arial"/>
          <w:spacing w:val="1"/>
        </w:rPr>
        <w:t xml:space="preserve"> </w:t>
      </w:r>
      <w:r w:rsidRPr="005A1C89">
        <w:rPr>
          <w:rFonts w:ascii="Arial" w:hAnsi="Arial" w:cs="Arial"/>
        </w:rPr>
        <w:t>comprovado, pertinente e suficiente para justificar tal conduta, devendo ainda ser anulado por</w:t>
      </w:r>
      <w:r w:rsidRPr="005A1C89">
        <w:rPr>
          <w:rFonts w:ascii="Arial" w:hAnsi="Arial" w:cs="Arial"/>
          <w:spacing w:val="1"/>
        </w:rPr>
        <w:t xml:space="preserve"> </w:t>
      </w:r>
      <w:r w:rsidRPr="005A1C89">
        <w:rPr>
          <w:rFonts w:ascii="Arial" w:hAnsi="Arial" w:cs="Arial"/>
        </w:rPr>
        <w:t>ilegalidade,</w:t>
      </w:r>
      <w:r w:rsidRPr="005A1C89">
        <w:rPr>
          <w:rFonts w:ascii="Arial" w:hAnsi="Arial" w:cs="Arial"/>
          <w:spacing w:val="1"/>
        </w:rPr>
        <w:t xml:space="preserve"> </w:t>
      </w:r>
      <w:r w:rsidRPr="005A1C89">
        <w:rPr>
          <w:rFonts w:ascii="Arial" w:hAnsi="Arial" w:cs="Arial"/>
        </w:rPr>
        <w:t>de</w:t>
      </w:r>
      <w:r w:rsidRPr="005A1C89">
        <w:rPr>
          <w:rFonts w:ascii="Arial" w:hAnsi="Arial" w:cs="Arial"/>
          <w:spacing w:val="1"/>
        </w:rPr>
        <w:t xml:space="preserve"> </w:t>
      </w:r>
      <w:r w:rsidRPr="005A1C89">
        <w:rPr>
          <w:rFonts w:ascii="Arial" w:hAnsi="Arial" w:cs="Arial"/>
        </w:rPr>
        <w:t>ofício</w:t>
      </w:r>
      <w:r w:rsidRPr="005A1C89">
        <w:rPr>
          <w:rFonts w:ascii="Arial" w:hAnsi="Arial" w:cs="Arial"/>
          <w:spacing w:val="1"/>
        </w:rPr>
        <w:t xml:space="preserve"> </w:t>
      </w:r>
      <w:r w:rsidRPr="005A1C89">
        <w:rPr>
          <w:rFonts w:ascii="Arial" w:hAnsi="Arial" w:cs="Arial"/>
        </w:rPr>
        <w:t>ou</w:t>
      </w:r>
      <w:r w:rsidRPr="005A1C89">
        <w:rPr>
          <w:rFonts w:ascii="Arial" w:hAnsi="Arial" w:cs="Arial"/>
          <w:spacing w:val="1"/>
        </w:rPr>
        <w:t xml:space="preserve"> </w:t>
      </w:r>
      <w:r w:rsidRPr="005A1C89">
        <w:rPr>
          <w:rFonts w:ascii="Arial" w:hAnsi="Arial" w:cs="Arial"/>
        </w:rPr>
        <w:t>por</w:t>
      </w:r>
      <w:r w:rsidRPr="005A1C89">
        <w:rPr>
          <w:rFonts w:ascii="Arial" w:hAnsi="Arial" w:cs="Arial"/>
          <w:spacing w:val="1"/>
        </w:rPr>
        <w:t xml:space="preserve"> </w:t>
      </w:r>
      <w:r w:rsidRPr="005A1C89">
        <w:rPr>
          <w:rFonts w:ascii="Arial" w:hAnsi="Arial" w:cs="Arial"/>
        </w:rPr>
        <w:t>provocação</w:t>
      </w:r>
      <w:r w:rsidRPr="005A1C89">
        <w:rPr>
          <w:rFonts w:ascii="Arial" w:hAnsi="Arial" w:cs="Arial"/>
          <w:spacing w:val="1"/>
        </w:rPr>
        <w:t xml:space="preserve"> </w:t>
      </w:r>
      <w:r w:rsidRPr="005A1C89">
        <w:rPr>
          <w:rFonts w:ascii="Arial" w:hAnsi="Arial" w:cs="Arial"/>
        </w:rPr>
        <w:t>de</w:t>
      </w:r>
      <w:r w:rsidRPr="005A1C89">
        <w:rPr>
          <w:rFonts w:ascii="Arial" w:hAnsi="Arial" w:cs="Arial"/>
          <w:spacing w:val="1"/>
        </w:rPr>
        <w:t xml:space="preserve"> </w:t>
      </w:r>
      <w:r w:rsidRPr="005A1C89">
        <w:rPr>
          <w:rFonts w:ascii="Arial" w:hAnsi="Arial" w:cs="Arial"/>
        </w:rPr>
        <w:t>qualquer</w:t>
      </w:r>
      <w:r w:rsidRPr="005A1C89">
        <w:rPr>
          <w:rFonts w:ascii="Arial" w:hAnsi="Arial" w:cs="Arial"/>
          <w:spacing w:val="1"/>
        </w:rPr>
        <w:t xml:space="preserve"> </w:t>
      </w:r>
      <w:r w:rsidRPr="005A1C89">
        <w:rPr>
          <w:rFonts w:ascii="Arial" w:hAnsi="Arial" w:cs="Arial"/>
        </w:rPr>
        <w:t>pessoa,</w:t>
      </w:r>
      <w:r w:rsidRPr="005A1C89">
        <w:rPr>
          <w:rFonts w:ascii="Arial" w:hAnsi="Arial" w:cs="Arial"/>
          <w:spacing w:val="1"/>
        </w:rPr>
        <w:t xml:space="preserve"> </w:t>
      </w:r>
      <w:r w:rsidRPr="005A1C89">
        <w:rPr>
          <w:rFonts w:ascii="Arial" w:hAnsi="Arial" w:cs="Arial"/>
        </w:rPr>
        <w:t>mediante</w:t>
      </w:r>
      <w:r w:rsidRPr="005A1C89">
        <w:rPr>
          <w:rFonts w:ascii="Arial" w:hAnsi="Arial" w:cs="Arial"/>
          <w:spacing w:val="1"/>
        </w:rPr>
        <w:t xml:space="preserve"> </w:t>
      </w:r>
      <w:r w:rsidRPr="005A1C89">
        <w:rPr>
          <w:rFonts w:ascii="Arial" w:hAnsi="Arial" w:cs="Arial"/>
        </w:rPr>
        <w:t>ato</w:t>
      </w:r>
      <w:r w:rsidRPr="005A1C89">
        <w:rPr>
          <w:rFonts w:ascii="Arial" w:hAnsi="Arial" w:cs="Arial"/>
          <w:spacing w:val="1"/>
        </w:rPr>
        <w:t xml:space="preserve"> </w:t>
      </w:r>
      <w:r w:rsidRPr="005A1C89">
        <w:rPr>
          <w:rFonts w:ascii="Arial" w:hAnsi="Arial" w:cs="Arial"/>
        </w:rPr>
        <w:t>escrito</w:t>
      </w:r>
      <w:r w:rsidRPr="005A1C89">
        <w:rPr>
          <w:rFonts w:ascii="Arial" w:hAnsi="Arial" w:cs="Arial"/>
          <w:spacing w:val="1"/>
        </w:rPr>
        <w:t xml:space="preserve"> </w:t>
      </w:r>
      <w:r w:rsidRPr="005A1C89">
        <w:rPr>
          <w:rFonts w:ascii="Arial" w:hAnsi="Arial" w:cs="Arial"/>
        </w:rPr>
        <w:t>e</w:t>
      </w:r>
      <w:r w:rsidRPr="005A1C89">
        <w:rPr>
          <w:rFonts w:ascii="Arial" w:hAnsi="Arial" w:cs="Arial"/>
          <w:spacing w:val="1"/>
        </w:rPr>
        <w:t xml:space="preserve"> </w:t>
      </w:r>
      <w:r w:rsidRPr="005A1C89">
        <w:rPr>
          <w:rFonts w:ascii="Arial" w:hAnsi="Arial" w:cs="Arial"/>
        </w:rPr>
        <w:t>fundamentado,</w:t>
      </w:r>
      <w:r w:rsidRPr="005A1C89">
        <w:rPr>
          <w:rFonts w:ascii="Arial" w:hAnsi="Arial" w:cs="Arial"/>
          <w:spacing w:val="-2"/>
        </w:rPr>
        <w:t xml:space="preserve"> </w:t>
      </w:r>
      <w:r w:rsidRPr="005A1C89">
        <w:rPr>
          <w:rFonts w:ascii="Arial" w:hAnsi="Arial" w:cs="Arial"/>
        </w:rPr>
        <w:t>assegurado o devido processo legal</w:t>
      </w:r>
      <w:r w:rsidRPr="005A1C89">
        <w:rPr>
          <w:rFonts w:ascii="Arial" w:hAnsi="Arial" w:cs="Arial"/>
          <w:b/>
        </w:rPr>
        <w:t>.</w:t>
      </w:r>
    </w:p>
    <w:p w14:paraId="41548484" w14:textId="77777777" w:rsidR="00070A1A" w:rsidRPr="005A1C89" w:rsidRDefault="00C63984" w:rsidP="00AC56C4">
      <w:pPr>
        <w:pStyle w:val="PargrafodaLista"/>
        <w:numPr>
          <w:ilvl w:val="1"/>
          <w:numId w:val="15"/>
        </w:numPr>
        <w:tabs>
          <w:tab w:val="left" w:pos="1790"/>
        </w:tabs>
        <w:spacing w:after="120"/>
        <w:ind w:left="1134" w:right="225" w:hanging="8"/>
        <w:rPr>
          <w:rFonts w:ascii="Arial" w:hAnsi="Arial" w:cs="Arial"/>
        </w:rPr>
      </w:pPr>
      <w:r w:rsidRPr="005A1C89">
        <w:rPr>
          <w:rFonts w:ascii="Arial" w:hAnsi="Arial" w:cs="Arial"/>
        </w:rPr>
        <w:t>A(s) credenciada(s) não terá (ão) qualquer direito à indenização em decorrência da</w:t>
      </w:r>
      <w:r w:rsidRPr="005A1C89">
        <w:rPr>
          <w:rFonts w:ascii="Arial" w:hAnsi="Arial" w:cs="Arial"/>
          <w:spacing w:val="1"/>
        </w:rPr>
        <w:t xml:space="preserve"> </w:t>
      </w:r>
      <w:r w:rsidRPr="005A1C89">
        <w:rPr>
          <w:rFonts w:ascii="Arial" w:hAnsi="Arial" w:cs="Arial"/>
        </w:rPr>
        <w:t>anulação/revogação do Credenciamento, sendo-lhe assegurado apenas o pagamento pelos</w:t>
      </w:r>
      <w:r w:rsidRPr="005A1C89">
        <w:rPr>
          <w:rFonts w:ascii="Arial" w:hAnsi="Arial" w:cs="Arial"/>
          <w:spacing w:val="1"/>
        </w:rPr>
        <w:t xml:space="preserve"> </w:t>
      </w:r>
      <w:r w:rsidRPr="005A1C89">
        <w:rPr>
          <w:rFonts w:ascii="Arial" w:hAnsi="Arial" w:cs="Arial"/>
        </w:rPr>
        <w:t>serviços</w:t>
      </w:r>
      <w:r w:rsidRPr="005A1C89">
        <w:rPr>
          <w:rFonts w:ascii="Arial" w:hAnsi="Arial" w:cs="Arial"/>
          <w:spacing w:val="-1"/>
        </w:rPr>
        <w:t xml:space="preserve"> </w:t>
      </w:r>
      <w:r w:rsidRPr="005A1C89">
        <w:rPr>
          <w:rFonts w:ascii="Arial" w:hAnsi="Arial" w:cs="Arial"/>
        </w:rPr>
        <w:t>prestados até a</w:t>
      </w:r>
      <w:r w:rsidRPr="005A1C89">
        <w:rPr>
          <w:rFonts w:ascii="Arial" w:hAnsi="Arial" w:cs="Arial"/>
          <w:spacing w:val="-4"/>
        </w:rPr>
        <w:t xml:space="preserve"> </w:t>
      </w:r>
      <w:r w:rsidRPr="005A1C89">
        <w:rPr>
          <w:rFonts w:ascii="Arial" w:hAnsi="Arial" w:cs="Arial"/>
        </w:rPr>
        <w:t>data do</w:t>
      </w:r>
      <w:r w:rsidRPr="005A1C89">
        <w:rPr>
          <w:rFonts w:ascii="Arial" w:hAnsi="Arial" w:cs="Arial"/>
          <w:spacing w:val="-2"/>
        </w:rPr>
        <w:t xml:space="preserve"> </w:t>
      </w:r>
      <w:r w:rsidRPr="005A1C89">
        <w:rPr>
          <w:rFonts w:ascii="Arial" w:hAnsi="Arial" w:cs="Arial"/>
        </w:rPr>
        <w:t>ato.</w:t>
      </w:r>
    </w:p>
    <w:p w14:paraId="626C8D79" w14:textId="77777777" w:rsidR="00070A1A" w:rsidRPr="005A1C89" w:rsidRDefault="00070A1A" w:rsidP="00E728A7">
      <w:pPr>
        <w:pStyle w:val="Corpodetexto"/>
        <w:spacing w:after="120"/>
        <w:ind w:left="1134"/>
        <w:jc w:val="left"/>
        <w:rPr>
          <w:rFonts w:ascii="Arial" w:hAnsi="Arial" w:cs="Arial"/>
        </w:rPr>
      </w:pPr>
    </w:p>
    <w:p w14:paraId="797C4CC5" w14:textId="77777777" w:rsidR="00070A1A" w:rsidRPr="005A1C89" w:rsidRDefault="00C63984" w:rsidP="00AC56C4">
      <w:pPr>
        <w:pStyle w:val="Ttulo1"/>
        <w:numPr>
          <w:ilvl w:val="0"/>
          <w:numId w:val="15"/>
        </w:numPr>
        <w:tabs>
          <w:tab w:val="left" w:pos="1790"/>
        </w:tabs>
        <w:spacing w:after="120"/>
        <w:ind w:left="1134" w:firstLine="6"/>
      </w:pPr>
      <w:r w:rsidRPr="005A1C89">
        <w:t>DOS</w:t>
      </w:r>
      <w:r w:rsidRPr="005A1C89">
        <w:rPr>
          <w:spacing w:val="-3"/>
        </w:rPr>
        <w:t xml:space="preserve"> </w:t>
      </w:r>
      <w:r w:rsidRPr="005A1C89">
        <w:t>RECURSOS</w:t>
      </w:r>
    </w:p>
    <w:p w14:paraId="309A1E66" w14:textId="7421E471" w:rsidR="00070A1A" w:rsidRPr="005A1C89" w:rsidRDefault="00C63984" w:rsidP="00AC56C4">
      <w:pPr>
        <w:pStyle w:val="PargrafodaLista"/>
        <w:numPr>
          <w:ilvl w:val="1"/>
          <w:numId w:val="16"/>
        </w:numPr>
        <w:tabs>
          <w:tab w:val="left" w:pos="1790"/>
        </w:tabs>
        <w:spacing w:after="120"/>
        <w:ind w:left="1134" w:right="229" w:firstLine="6"/>
        <w:rPr>
          <w:rFonts w:ascii="Arial" w:hAnsi="Arial" w:cs="Arial"/>
        </w:rPr>
      </w:pPr>
      <w:r w:rsidRPr="005A1C89">
        <w:rPr>
          <w:rFonts w:ascii="Arial" w:hAnsi="Arial" w:cs="Arial"/>
        </w:rPr>
        <w:t>Das</w:t>
      </w:r>
      <w:r w:rsidRPr="005A1C89">
        <w:rPr>
          <w:rFonts w:ascii="Arial" w:hAnsi="Arial" w:cs="Arial"/>
          <w:spacing w:val="1"/>
        </w:rPr>
        <w:t xml:space="preserve"> </w:t>
      </w:r>
      <w:r w:rsidRPr="005A1C89">
        <w:rPr>
          <w:rFonts w:ascii="Arial" w:hAnsi="Arial" w:cs="Arial"/>
        </w:rPr>
        <w:t>decisões</w:t>
      </w:r>
      <w:r w:rsidRPr="005A1C89">
        <w:rPr>
          <w:rFonts w:ascii="Arial" w:hAnsi="Arial" w:cs="Arial"/>
          <w:spacing w:val="1"/>
        </w:rPr>
        <w:t xml:space="preserve"> </w:t>
      </w:r>
      <w:r w:rsidRPr="005A1C89">
        <w:rPr>
          <w:rFonts w:ascii="Arial" w:hAnsi="Arial" w:cs="Arial"/>
        </w:rPr>
        <w:t>proferidas</w:t>
      </w:r>
      <w:r w:rsidRPr="005A1C89">
        <w:rPr>
          <w:rFonts w:ascii="Arial" w:hAnsi="Arial" w:cs="Arial"/>
          <w:spacing w:val="1"/>
        </w:rPr>
        <w:t xml:space="preserve"> </w:t>
      </w:r>
      <w:r w:rsidRPr="005A1C89">
        <w:rPr>
          <w:rFonts w:ascii="Arial" w:hAnsi="Arial" w:cs="Arial"/>
        </w:rPr>
        <w:t>no</w:t>
      </w:r>
      <w:r w:rsidRPr="005A1C89">
        <w:rPr>
          <w:rFonts w:ascii="Arial" w:hAnsi="Arial" w:cs="Arial"/>
          <w:spacing w:val="1"/>
        </w:rPr>
        <w:t xml:space="preserve"> </w:t>
      </w:r>
      <w:r w:rsidRPr="005A1C89">
        <w:rPr>
          <w:rFonts w:ascii="Arial" w:hAnsi="Arial" w:cs="Arial"/>
        </w:rPr>
        <w:t>presente</w:t>
      </w:r>
      <w:r w:rsidRPr="005A1C89">
        <w:rPr>
          <w:rFonts w:ascii="Arial" w:hAnsi="Arial" w:cs="Arial"/>
          <w:spacing w:val="1"/>
        </w:rPr>
        <w:t xml:space="preserve"> </w:t>
      </w:r>
      <w:r w:rsidRPr="005A1C89">
        <w:rPr>
          <w:rFonts w:ascii="Arial" w:hAnsi="Arial" w:cs="Arial"/>
        </w:rPr>
        <w:t>procedimento</w:t>
      </w:r>
      <w:r w:rsidRPr="005A1C89">
        <w:rPr>
          <w:rFonts w:ascii="Arial" w:hAnsi="Arial" w:cs="Arial"/>
          <w:spacing w:val="1"/>
        </w:rPr>
        <w:t xml:space="preserve"> </w:t>
      </w:r>
      <w:r w:rsidRPr="005A1C89">
        <w:rPr>
          <w:rFonts w:ascii="Arial" w:hAnsi="Arial" w:cs="Arial"/>
        </w:rPr>
        <w:t>de</w:t>
      </w:r>
      <w:r w:rsidRPr="005A1C89">
        <w:rPr>
          <w:rFonts w:ascii="Arial" w:hAnsi="Arial" w:cs="Arial"/>
          <w:spacing w:val="1"/>
        </w:rPr>
        <w:t xml:space="preserve"> </w:t>
      </w:r>
      <w:r w:rsidRPr="005A1C89">
        <w:rPr>
          <w:rFonts w:ascii="Arial" w:hAnsi="Arial" w:cs="Arial"/>
        </w:rPr>
        <w:t>Credenciamento</w:t>
      </w:r>
      <w:r w:rsidRPr="005A1C89">
        <w:rPr>
          <w:rFonts w:ascii="Arial" w:hAnsi="Arial" w:cs="Arial"/>
          <w:spacing w:val="61"/>
        </w:rPr>
        <w:t xml:space="preserve"> </w:t>
      </w:r>
      <w:r w:rsidRPr="005A1C89">
        <w:rPr>
          <w:rFonts w:ascii="Arial" w:hAnsi="Arial" w:cs="Arial"/>
        </w:rPr>
        <w:t>caberá</w:t>
      </w:r>
      <w:r w:rsidRPr="005A1C89">
        <w:rPr>
          <w:rFonts w:ascii="Arial" w:hAnsi="Arial" w:cs="Arial"/>
          <w:spacing w:val="1"/>
        </w:rPr>
        <w:t xml:space="preserve"> </w:t>
      </w:r>
      <w:r w:rsidRPr="005A1C89">
        <w:rPr>
          <w:rFonts w:ascii="Arial" w:hAnsi="Arial" w:cs="Arial"/>
        </w:rPr>
        <w:t>recurso, sem efeito suspensivo, no prazo de 05 (cinco) dias úteis, contados da data de sua</w:t>
      </w:r>
      <w:r w:rsidRPr="005A1C89">
        <w:rPr>
          <w:rFonts w:ascii="Arial" w:hAnsi="Arial" w:cs="Arial"/>
          <w:spacing w:val="1"/>
        </w:rPr>
        <w:t xml:space="preserve"> </w:t>
      </w:r>
      <w:r w:rsidRPr="005A1C89">
        <w:rPr>
          <w:rFonts w:ascii="Arial" w:hAnsi="Arial" w:cs="Arial"/>
        </w:rPr>
        <w:t>publicação no Diário Oficial do Município ou da intimação do ato, o que ocorrer primeiro, nos</w:t>
      </w:r>
      <w:r w:rsidRPr="005A1C89">
        <w:rPr>
          <w:rFonts w:ascii="Arial" w:hAnsi="Arial" w:cs="Arial"/>
          <w:spacing w:val="1"/>
        </w:rPr>
        <w:t xml:space="preserve"> </w:t>
      </w:r>
      <w:r w:rsidRPr="005A1C89">
        <w:rPr>
          <w:rFonts w:ascii="Arial" w:hAnsi="Arial" w:cs="Arial"/>
        </w:rPr>
        <w:t>seguintes casos:</w:t>
      </w:r>
    </w:p>
    <w:p w14:paraId="238CFA36" w14:textId="77777777" w:rsidR="00070A1A" w:rsidRPr="005A1C89" w:rsidRDefault="00C63984" w:rsidP="00E728A7">
      <w:pPr>
        <w:pStyle w:val="PargrafodaLista"/>
        <w:numPr>
          <w:ilvl w:val="0"/>
          <w:numId w:val="1"/>
        </w:numPr>
        <w:tabs>
          <w:tab w:val="left" w:pos="1789"/>
          <w:tab w:val="left" w:pos="1790"/>
        </w:tabs>
        <w:ind w:left="1134" w:firstLine="6"/>
        <w:rPr>
          <w:rFonts w:ascii="Arial" w:hAnsi="Arial" w:cs="Arial"/>
        </w:rPr>
      </w:pPr>
      <w:r w:rsidRPr="005A1C89">
        <w:rPr>
          <w:rFonts w:ascii="Arial" w:hAnsi="Arial" w:cs="Arial"/>
        </w:rPr>
        <w:t>Habilitação</w:t>
      </w:r>
      <w:r w:rsidRPr="005A1C89">
        <w:rPr>
          <w:rFonts w:ascii="Arial" w:hAnsi="Arial" w:cs="Arial"/>
          <w:spacing w:val="-4"/>
        </w:rPr>
        <w:t xml:space="preserve"> </w:t>
      </w:r>
      <w:r w:rsidRPr="005A1C89">
        <w:rPr>
          <w:rFonts w:ascii="Arial" w:hAnsi="Arial" w:cs="Arial"/>
        </w:rPr>
        <w:t>ou</w:t>
      </w:r>
      <w:r w:rsidRPr="005A1C89">
        <w:rPr>
          <w:rFonts w:ascii="Arial" w:hAnsi="Arial" w:cs="Arial"/>
          <w:spacing w:val="-3"/>
        </w:rPr>
        <w:t xml:space="preserve"> </w:t>
      </w:r>
      <w:r w:rsidRPr="005A1C89">
        <w:rPr>
          <w:rFonts w:ascii="Arial" w:hAnsi="Arial" w:cs="Arial"/>
        </w:rPr>
        <w:t>inabilitação</w:t>
      </w:r>
      <w:r w:rsidRPr="005A1C89">
        <w:rPr>
          <w:rFonts w:ascii="Arial" w:hAnsi="Arial" w:cs="Arial"/>
          <w:spacing w:val="-3"/>
        </w:rPr>
        <w:t xml:space="preserve"> </w:t>
      </w:r>
      <w:r w:rsidRPr="005A1C89">
        <w:rPr>
          <w:rFonts w:ascii="Arial" w:hAnsi="Arial" w:cs="Arial"/>
        </w:rPr>
        <w:t>da</w:t>
      </w:r>
      <w:r w:rsidRPr="005A1C89">
        <w:rPr>
          <w:rFonts w:ascii="Arial" w:hAnsi="Arial" w:cs="Arial"/>
          <w:spacing w:val="-3"/>
        </w:rPr>
        <w:t xml:space="preserve"> </w:t>
      </w:r>
      <w:r w:rsidRPr="005A1C89">
        <w:rPr>
          <w:rFonts w:ascii="Arial" w:hAnsi="Arial" w:cs="Arial"/>
        </w:rPr>
        <w:t>proponente;</w:t>
      </w:r>
    </w:p>
    <w:p w14:paraId="7267A435" w14:textId="77777777" w:rsidR="00070A1A" w:rsidRPr="005A1C89" w:rsidRDefault="00C63984" w:rsidP="00E728A7">
      <w:pPr>
        <w:pStyle w:val="PargrafodaLista"/>
        <w:numPr>
          <w:ilvl w:val="0"/>
          <w:numId w:val="1"/>
        </w:numPr>
        <w:tabs>
          <w:tab w:val="left" w:pos="1789"/>
          <w:tab w:val="left" w:pos="1790"/>
        </w:tabs>
        <w:ind w:left="1134" w:firstLine="6"/>
        <w:rPr>
          <w:rFonts w:ascii="Arial" w:hAnsi="Arial" w:cs="Arial"/>
        </w:rPr>
      </w:pPr>
      <w:r w:rsidRPr="005A1C89">
        <w:rPr>
          <w:rFonts w:ascii="Arial" w:hAnsi="Arial" w:cs="Arial"/>
        </w:rPr>
        <w:t>Descredenciamento;</w:t>
      </w:r>
    </w:p>
    <w:p w14:paraId="0D13871C" w14:textId="77777777" w:rsidR="00070A1A" w:rsidRPr="005A1C89" w:rsidRDefault="00C63984" w:rsidP="00E728A7">
      <w:pPr>
        <w:pStyle w:val="PargrafodaLista"/>
        <w:numPr>
          <w:ilvl w:val="0"/>
          <w:numId w:val="1"/>
        </w:numPr>
        <w:tabs>
          <w:tab w:val="left" w:pos="1789"/>
          <w:tab w:val="left" w:pos="1790"/>
        </w:tabs>
        <w:ind w:left="1134" w:firstLine="6"/>
        <w:rPr>
          <w:rFonts w:ascii="Arial" w:hAnsi="Arial" w:cs="Arial"/>
        </w:rPr>
      </w:pPr>
      <w:r w:rsidRPr="005A1C89">
        <w:rPr>
          <w:rFonts w:ascii="Arial" w:hAnsi="Arial" w:cs="Arial"/>
        </w:rPr>
        <w:t>Anulação</w:t>
      </w:r>
      <w:r w:rsidRPr="005A1C89">
        <w:rPr>
          <w:rFonts w:ascii="Arial" w:hAnsi="Arial" w:cs="Arial"/>
          <w:spacing w:val="-1"/>
        </w:rPr>
        <w:t xml:space="preserve"> </w:t>
      </w:r>
      <w:r w:rsidRPr="005A1C89">
        <w:rPr>
          <w:rFonts w:ascii="Arial" w:hAnsi="Arial" w:cs="Arial"/>
        </w:rPr>
        <w:t>ou revogação</w:t>
      </w:r>
      <w:r w:rsidRPr="005A1C89">
        <w:rPr>
          <w:rFonts w:ascii="Arial" w:hAnsi="Arial" w:cs="Arial"/>
          <w:spacing w:val="-3"/>
        </w:rPr>
        <w:t xml:space="preserve"> </w:t>
      </w:r>
      <w:r w:rsidRPr="005A1C89">
        <w:rPr>
          <w:rFonts w:ascii="Arial" w:hAnsi="Arial" w:cs="Arial"/>
        </w:rPr>
        <w:t>do</w:t>
      </w:r>
      <w:r w:rsidRPr="005A1C89">
        <w:rPr>
          <w:rFonts w:ascii="Arial" w:hAnsi="Arial" w:cs="Arial"/>
          <w:spacing w:val="-1"/>
        </w:rPr>
        <w:t xml:space="preserve"> </w:t>
      </w:r>
      <w:r w:rsidRPr="005A1C89">
        <w:rPr>
          <w:rFonts w:ascii="Arial" w:hAnsi="Arial" w:cs="Arial"/>
        </w:rPr>
        <w:t>Credenciamento;</w:t>
      </w:r>
    </w:p>
    <w:p w14:paraId="4132E868" w14:textId="77777777" w:rsidR="00070A1A" w:rsidRPr="005A1C89" w:rsidRDefault="00C63984" w:rsidP="00E728A7">
      <w:pPr>
        <w:pStyle w:val="PargrafodaLista"/>
        <w:numPr>
          <w:ilvl w:val="0"/>
          <w:numId w:val="1"/>
        </w:numPr>
        <w:tabs>
          <w:tab w:val="left" w:pos="1789"/>
          <w:tab w:val="left" w:pos="1790"/>
        </w:tabs>
        <w:spacing w:after="120"/>
        <w:ind w:left="1134" w:firstLine="6"/>
        <w:rPr>
          <w:rFonts w:ascii="Arial" w:hAnsi="Arial" w:cs="Arial"/>
        </w:rPr>
      </w:pPr>
      <w:r w:rsidRPr="005A1C89">
        <w:rPr>
          <w:rFonts w:ascii="Arial" w:hAnsi="Arial" w:cs="Arial"/>
        </w:rPr>
        <w:t>Penalidades</w:t>
      </w:r>
      <w:r w:rsidRPr="005A1C89">
        <w:rPr>
          <w:rFonts w:ascii="Arial" w:hAnsi="Arial" w:cs="Arial"/>
          <w:spacing w:val="-2"/>
        </w:rPr>
        <w:t xml:space="preserve"> </w:t>
      </w:r>
      <w:r w:rsidRPr="005A1C89">
        <w:rPr>
          <w:rFonts w:ascii="Arial" w:hAnsi="Arial" w:cs="Arial"/>
        </w:rPr>
        <w:t>aplicadas.</w:t>
      </w:r>
    </w:p>
    <w:p w14:paraId="590AB033" w14:textId="77777777" w:rsidR="00070A1A" w:rsidRPr="005A1C89" w:rsidRDefault="00C63984" w:rsidP="00AC56C4">
      <w:pPr>
        <w:pStyle w:val="PargrafodaLista"/>
        <w:numPr>
          <w:ilvl w:val="1"/>
          <w:numId w:val="16"/>
        </w:numPr>
        <w:tabs>
          <w:tab w:val="left" w:pos="1790"/>
        </w:tabs>
        <w:spacing w:after="120"/>
        <w:ind w:left="1134" w:right="296" w:firstLine="6"/>
        <w:rPr>
          <w:rFonts w:ascii="Arial" w:hAnsi="Arial" w:cs="Arial"/>
        </w:rPr>
      </w:pPr>
      <w:r w:rsidRPr="005A1C89">
        <w:rPr>
          <w:rFonts w:ascii="Arial" w:hAnsi="Arial" w:cs="Arial"/>
        </w:rPr>
        <w:t>Os recursos serão dirigidos à autoridade máxima do órgão ou entidade credenciadora</w:t>
      </w:r>
      <w:r w:rsidRPr="005A1C89">
        <w:rPr>
          <w:rFonts w:ascii="Arial" w:hAnsi="Arial" w:cs="Arial"/>
          <w:spacing w:val="-59"/>
        </w:rPr>
        <w:t xml:space="preserve"> </w:t>
      </w:r>
      <w:r w:rsidRPr="005A1C89">
        <w:rPr>
          <w:rFonts w:ascii="Arial" w:hAnsi="Arial" w:cs="Arial"/>
        </w:rPr>
        <w:t>por intermédio da Comissão de Credenciamento, que poderá reconsiderar sua decisão, no</w:t>
      </w:r>
      <w:r w:rsidRPr="005A1C89">
        <w:rPr>
          <w:rFonts w:ascii="Arial" w:hAnsi="Arial" w:cs="Arial"/>
          <w:spacing w:val="1"/>
        </w:rPr>
        <w:t xml:space="preserve"> </w:t>
      </w:r>
      <w:r w:rsidRPr="005A1C89">
        <w:rPr>
          <w:rFonts w:ascii="Arial" w:hAnsi="Arial" w:cs="Arial"/>
        </w:rPr>
        <w:t>prazo de 05 (cinco) dias úteis ou, nesse mesmo prazo, encaminhá-lo à autoridade máxima,</w:t>
      </w:r>
      <w:r w:rsidRPr="005A1C89">
        <w:rPr>
          <w:rFonts w:ascii="Arial" w:hAnsi="Arial" w:cs="Arial"/>
          <w:spacing w:val="1"/>
        </w:rPr>
        <w:t xml:space="preserve"> </w:t>
      </w:r>
      <w:r w:rsidRPr="005A1C89">
        <w:rPr>
          <w:rFonts w:ascii="Arial" w:hAnsi="Arial" w:cs="Arial"/>
        </w:rPr>
        <w:t>com as</w:t>
      </w:r>
      <w:r w:rsidRPr="005A1C89">
        <w:rPr>
          <w:rFonts w:ascii="Arial" w:hAnsi="Arial" w:cs="Arial"/>
          <w:spacing w:val="1"/>
        </w:rPr>
        <w:t xml:space="preserve"> </w:t>
      </w:r>
      <w:r w:rsidRPr="005A1C89">
        <w:rPr>
          <w:rFonts w:ascii="Arial" w:hAnsi="Arial" w:cs="Arial"/>
        </w:rPr>
        <w:t>informações</w:t>
      </w:r>
      <w:r w:rsidRPr="005A1C89">
        <w:rPr>
          <w:rFonts w:ascii="Arial" w:hAnsi="Arial" w:cs="Arial"/>
          <w:spacing w:val="1"/>
        </w:rPr>
        <w:t xml:space="preserve"> </w:t>
      </w:r>
      <w:r w:rsidRPr="005A1C89">
        <w:rPr>
          <w:rFonts w:ascii="Arial" w:hAnsi="Arial" w:cs="Arial"/>
        </w:rPr>
        <w:t>cabíveis.</w:t>
      </w:r>
    </w:p>
    <w:p w14:paraId="0A168D3E" w14:textId="0A82A191" w:rsidR="00070A1A" w:rsidRPr="005A1C89" w:rsidRDefault="00C63984" w:rsidP="00AC56C4">
      <w:pPr>
        <w:pStyle w:val="PargrafodaLista"/>
        <w:numPr>
          <w:ilvl w:val="1"/>
          <w:numId w:val="16"/>
        </w:numPr>
        <w:tabs>
          <w:tab w:val="left" w:pos="1790"/>
        </w:tabs>
        <w:spacing w:after="120"/>
        <w:ind w:left="1134" w:right="229" w:firstLine="6"/>
        <w:rPr>
          <w:rFonts w:ascii="Arial" w:hAnsi="Arial" w:cs="Arial"/>
        </w:rPr>
      </w:pPr>
      <w:r w:rsidRPr="005A1C89">
        <w:rPr>
          <w:rFonts w:ascii="Arial" w:hAnsi="Arial" w:cs="Arial"/>
        </w:rPr>
        <w:t>Só serão aceitos recursos por escrito e protocolados n</w:t>
      </w:r>
      <w:r w:rsidR="00296595" w:rsidRPr="005A1C89">
        <w:rPr>
          <w:rFonts w:ascii="Arial" w:hAnsi="Arial" w:cs="Arial"/>
        </w:rPr>
        <w:t>o Departamento de Controle, Avaliação e Auditoria da FMS (DECAU)</w:t>
      </w:r>
      <w:r w:rsidRPr="005A1C89">
        <w:rPr>
          <w:rFonts w:ascii="Arial" w:hAnsi="Arial" w:cs="Arial"/>
        </w:rPr>
        <w:t>, no endereço constante</w:t>
      </w:r>
      <w:r w:rsidRPr="005A1C89">
        <w:rPr>
          <w:rFonts w:ascii="Arial" w:hAnsi="Arial" w:cs="Arial"/>
          <w:spacing w:val="1"/>
        </w:rPr>
        <w:t xml:space="preserve"> </w:t>
      </w:r>
      <w:r w:rsidRPr="005A1C89">
        <w:rPr>
          <w:rFonts w:ascii="Arial" w:hAnsi="Arial" w:cs="Arial"/>
        </w:rPr>
        <w:t>no</w:t>
      </w:r>
      <w:r w:rsidRPr="005A1C89">
        <w:rPr>
          <w:rFonts w:ascii="Arial" w:hAnsi="Arial" w:cs="Arial"/>
          <w:spacing w:val="-1"/>
        </w:rPr>
        <w:t xml:space="preserve"> </w:t>
      </w:r>
      <w:r w:rsidRPr="005A1C89">
        <w:rPr>
          <w:rFonts w:ascii="Arial" w:hAnsi="Arial" w:cs="Arial"/>
        </w:rPr>
        <w:t>item</w:t>
      </w:r>
      <w:r w:rsidRPr="005A1C89">
        <w:rPr>
          <w:rFonts w:ascii="Arial" w:hAnsi="Arial" w:cs="Arial"/>
          <w:spacing w:val="-1"/>
        </w:rPr>
        <w:t xml:space="preserve"> </w:t>
      </w:r>
      <w:r w:rsidRPr="005A1C89">
        <w:rPr>
          <w:rFonts w:ascii="Arial" w:hAnsi="Arial" w:cs="Arial"/>
        </w:rPr>
        <w:t>3.1.</w:t>
      </w:r>
    </w:p>
    <w:p w14:paraId="1E35288A" w14:textId="77777777" w:rsidR="00070A1A" w:rsidRPr="005A1C89" w:rsidRDefault="00C63984" w:rsidP="00AC56C4">
      <w:pPr>
        <w:pStyle w:val="PargrafodaLista"/>
        <w:numPr>
          <w:ilvl w:val="1"/>
          <w:numId w:val="16"/>
        </w:numPr>
        <w:tabs>
          <w:tab w:val="left" w:pos="1790"/>
        </w:tabs>
        <w:spacing w:after="120"/>
        <w:ind w:left="1134" w:right="232" w:firstLine="6"/>
        <w:rPr>
          <w:rFonts w:ascii="Arial" w:hAnsi="Arial" w:cs="Arial"/>
        </w:rPr>
      </w:pPr>
      <w:r w:rsidRPr="005A1C89">
        <w:rPr>
          <w:rFonts w:ascii="Arial" w:hAnsi="Arial" w:cs="Arial"/>
        </w:rPr>
        <w:lastRenderedPageBreak/>
        <w:t>É</w:t>
      </w:r>
      <w:r w:rsidRPr="005A1C89">
        <w:rPr>
          <w:rFonts w:ascii="Arial" w:hAnsi="Arial" w:cs="Arial"/>
          <w:spacing w:val="1"/>
        </w:rPr>
        <w:t xml:space="preserve"> </w:t>
      </w:r>
      <w:r w:rsidRPr="005A1C89">
        <w:rPr>
          <w:rFonts w:ascii="Arial" w:hAnsi="Arial" w:cs="Arial"/>
        </w:rPr>
        <w:t>vedada</w:t>
      </w:r>
      <w:r w:rsidRPr="005A1C89">
        <w:rPr>
          <w:rFonts w:ascii="Arial" w:hAnsi="Arial" w:cs="Arial"/>
          <w:spacing w:val="1"/>
        </w:rPr>
        <w:t xml:space="preserve"> </w:t>
      </w:r>
      <w:r w:rsidRPr="005A1C89">
        <w:rPr>
          <w:rFonts w:ascii="Arial" w:hAnsi="Arial" w:cs="Arial"/>
        </w:rPr>
        <w:t>a</w:t>
      </w:r>
      <w:r w:rsidRPr="005A1C89">
        <w:rPr>
          <w:rFonts w:ascii="Arial" w:hAnsi="Arial" w:cs="Arial"/>
          <w:spacing w:val="1"/>
        </w:rPr>
        <w:t xml:space="preserve"> </w:t>
      </w:r>
      <w:r w:rsidRPr="005A1C89">
        <w:rPr>
          <w:rFonts w:ascii="Arial" w:hAnsi="Arial" w:cs="Arial"/>
        </w:rPr>
        <w:t>apresentação</w:t>
      </w:r>
      <w:r w:rsidRPr="005A1C89">
        <w:rPr>
          <w:rFonts w:ascii="Arial" w:hAnsi="Arial" w:cs="Arial"/>
          <w:spacing w:val="1"/>
        </w:rPr>
        <w:t xml:space="preserve"> </w:t>
      </w:r>
      <w:r w:rsidRPr="005A1C89">
        <w:rPr>
          <w:rFonts w:ascii="Arial" w:hAnsi="Arial" w:cs="Arial"/>
        </w:rPr>
        <w:t>de</w:t>
      </w:r>
      <w:r w:rsidRPr="005A1C89">
        <w:rPr>
          <w:rFonts w:ascii="Arial" w:hAnsi="Arial" w:cs="Arial"/>
          <w:spacing w:val="1"/>
        </w:rPr>
        <w:t xml:space="preserve"> </w:t>
      </w:r>
      <w:r w:rsidRPr="005A1C89">
        <w:rPr>
          <w:rFonts w:ascii="Arial" w:hAnsi="Arial" w:cs="Arial"/>
        </w:rPr>
        <w:t>mais</w:t>
      </w:r>
      <w:r w:rsidRPr="005A1C89">
        <w:rPr>
          <w:rFonts w:ascii="Arial" w:hAnsi="Arial" w:cs="Arial"/>
          <w:spacing w:val="1"/>
        </w:rPr>
        <w:t xml:space="preserve"> </w:t>
      </w:r>
      <w:r w:rsidRPr="005A1C89">
        <w:rPr>
          <w:rFonts w:ascii="Arial" w:hAnsi="Arial" w:cs="Arial"/>
        </w:rPr>
        <w:t>de</w:t>
      </w:r>
      <w:r w:rsidRPr="005A1C89">
        <w:rPr>
          <w:rFonts w:ascii="Arial" w:hAnsi="Arial" w:cs="Arial"/>
          <w:spacing w:val="1"/>
        </w:rPr>
        <w:t xml:space="preserve"> </w:t>
      </w:r>
      <w:r w:rsidRPr="005A1C89">
        <w:rPr>
          <w:rFonts w:ascii="Arial" w:hAnsi="Arial" w:cs="Arial"/>
        </w:rPr>
        <w:t>um recurso</w:t>
      </w:r>
      <w:r w:rsidRPr="005A1C89">
        <w:rPr>
          <w:rFonts w:ascii="Arial" w:hAnsi="Arial" w:cs="Arial"/>
          <w:spacing w:val="1"/>
        </w:rPr>
        <w:t xml:space="preserve"> </w:t>
      </w:r>
      <w:r w:rsidRPr="005A1C89">
        <w:rPr>
          <w:rFonts w:ascii="Arial" w:hAnsi="Arial" w:cs="Arial"/>
        </w:rPr>
        <w:t>contra</w:t>
      </w:r>
      <w:r w:rsidRPr="005A1C89">
        <w:rPr>
          <w:rFonts w:ascii="Arial" w:hAnsi="Arial" w:cs="Arial"/>
          <w:spacing w:val="1"/>
        </w:rPr>
        <w:t xml:space="preserve"> </w:t>
      </w:r>
      <w:r w:rsidRPr="005A1C89">
        <w:rPr>
          <w:rFonts w:ascii="Arial" w:hAnsi="Arial" w:cs="Arial"/>
        </w:rPr>
        <w:t>a mesma decisão</w:t>
      </w:r>
      <w:r w:rsidRPr="005A1C89">
        <w:rPr>
          <w:rFonts w:ascii="Arial" w:hAnsi="Arial" w:cs="Arial"/>
          <w:spacing w:val="61"/>
        </w:rPr>
        <w:t xml:space="preserve"> </w:t>
      </w:r>
      <w:r w:rsidRPr="005A1C89">
        <w:rPr>
          <w:rFonts w:ascii="Arial" w:hAnsi="Arial" w:cs="Arial"/>
        </w:rPr>
        <w:t>pela</w:t>
      </w:r>
      <w:r w:rsidRPr="005A1C89">
        <w:rPr>
          <w:rFonts w:ascii="Arial" w:hAnsi="Arial" w:cs="Arial"/>
          <w:spacing w:val="1"/>
        </w:rPr>
        <w:t xml:space="preserve"> </w:t>
      </w:r>
      <w:r w:rsidRPr="005A1C89">
        <w:rPr>
          <w:rFonts w:ascii="Arial" w:hAnsi="Arial" w:cs="Arial"/>
        </w:rPr>
        <w:t>mesma</w:t>
      </w:r>
      <w:r w:rsidRPr="005A1C89">
        <w:rPr>
          <w:rFonts w:ascii="Arial" w:hAnsi="Arial" w:cs="Arial"/>
          <w:spacing w:val="-3"/>
        </w:rPr>
        <w:t xml:space="preserve"> </w:t>
      </w:r>
      <w:r w:rsidRPr="005A1C89">
        <w:rPr>
          <w:rFonts w:ascii="Arial" w:hAnsi="Arial" w:cs="Arial"/>
        </w:rPr>
        <w:t>proponente.</w:t>
      </w:r>
    </w:p>
    <w:p w14:paraId="786105A1" w14:textId="77777777" w:rsidR="00070A1A" w:rsidRPr="005A1C89" w:rsidRDefault="00C63984" w:rsidP="00AC56C4">
      <w:pPr>
        <w:pStyle w:val="PargrafodaLista"/>
        <w:numPr>
          <w:ilvl w:val="1"/>
          <w:numId w:val="16"/>
        </w:numPr>
        <w:tabs>
          <w:tab w:val="left" w:pos="1790"/>
        </w:tabs>
        <w:spacing w:after="120"/>
        <w:ind w:left="1134" w:right="226" w:firstLine="6"/>
        <w:rPr>
          <w:rFonts w:ascii="Arial" w:hAnsi="Arial" w:cs="Arial"/>
        </w:rPr>
      </w:pPr>
      <w:r w:rsidRPr="005A1C89">
        <w:rPr>
          <w:rFonts w:ascii="Arial" w:hAnsi="Arial" w:cs="Arial"/>
        </w:rPr>
        <w:t>A decisão em grau de recurso será definitiva e dela dar-se-á conhecimento a todos os</w:t>
      </w:r>
      <w:r w:rsidRPr="005A1C89">
        <w:rPr>
          <w:rFonts w:ascii="Arial" w:hAnsi="Arial" w:cs="Arial"/>
          <w:spacing w:val="1"/>
        </w:rPr>
        <w:t xml:space="preserve"> </w:t>
      </w:r>
      <w:r w:rsidRPr="005A1C89">
        <w:rPr>
          <w:rFonts w:ascii="Arial" w:hAnsi="Arial" w:cs="Arial"/>
        </w:rPr>
        <w:t>recorrentes</w:t>
      </w:r>
      <w:r w:rsidRPr="005A1C89">
        <w:rPr>
          <w:rFonts w:ascii="Arial" w:hAnsi="Arial" w:cs="Arial"/>
          <w:spacing w:val="-3"/>
        </w:rPr>
        <w:t xml:space="preserve"> </w:t>
      </w:r>
      <w:r w:rsidRPr="005A1C89">
        <w:rPr>
          <w:rFonts w:ascii="Arial" w:hAnsi="Arial" w:cs="Arial"/>
        </w:rPr>
        <w:t>por</w:t>
      </w:r>
      <w:r w:rsidRPr="005A1C89">
        <w:rPr>
          <w:rFonts w:ascii="Arial" w:hAnsi="Arial" w:cs="Arial"/>
          <w:spacing w:val="-1"/>
        </w:rPr>
        <w:t xml:space="preserve"> </w:t>
      </w:r>
      <w:r w:rsidRPr="005A1C89">
        <w:rPr>
          <w:rFonts w:ascii="Arial" w:hAnsi="Arial" w:cs="Arial"/>
        </w:rPr>
        <w:t>publicação no Diário</w:t>
      </w:r>
      <w:r w:rsidRPr="005A1C89">
        <w:rPr>
          <w:rFonts w:ascii="Arial" w:hAnsi="Arial" w:cs="Arial"/>
          <w:spacing w:val="-2"/>
        </w:rPr>
        <w:t xml:space="preserve"> </w:t>
      </w:r>
      <w:r w:rsidRPr="005A1C89">
        <w:rPr>
          <w:rFonts w:ascii="Arial" w:hAnsi="Arial" w:cs="Arial"/>
        </w:rPr>
        <w:t>Oficial</w:t>
      </w:r>
      <w:r w:rsidRPr="005A1C89">
        <w:rPr>
          <w:rFonts w:ascii="Arial" w:hAnsi="Arial" w:cs="Arial"/>
          <w:spacing w:val="-1"/>
        </w:rPr>
        <w:t xml:space="preserve"> </w:t>
      </w:r>
      <w:r w:rsidRPr="005A1C89">
        <w:rPr>
          <w:rFonts w:ascii="Arial" w:hAnsi="Arial" w:cs="Arial"/>
        </w:rPr>
        <w:t>do</w:t>
      </w:r>
      <w:r w:rsidRPr="005A1C89">
        <w:rPr>
          <w:rFonts w:ascii="Arial" w:hAnsi="Arial" w:cs="Arial"/>
          <w:spacing w:val="-3"/>
        </w:rPr>
        <w:t xml:space="preserve"> </w:t>
      </w:r>
      <w:r w:rsidRPr="005A1C89">
        <w:rPr>
          <w:rFonts w:ascii="Arial" w:hAnsi="Arial" w:cs="Arial"/>
        </w:rPr>
        <w:t>Município.</w:t>
      </w:r>
    </w:p>
    <w:p w14:paraId="3D21E6FA" w14:textId="77777777" w:rsidR="00070A1A" w:rsidRPr="005A1C89" w:rsidRDefault="00070A1A" w:rsidP="00E728A7">
      <w:pPr>
        <w:pStyle w:val="Corpodetexto"/>
        <w:spacing w:after="120"/>
        <w:ind w:left="1134" w:firstLine="6"/>
        <w:jc w:val="left"/>
        <w:rPr>
          <w:rFonts w:ascii="Arial" w:hAnsi="Arial" w:cs="Arial"/>
        </w:rPr>
      </w:pPr>
    </w:p>
    <w:p w14:paraId="58A6D777" w14:textId="77777777" w:rsidR="00070A1A" w:rsidRPr="005A1C89" w:rsidRDefault="00C63984" w:rsidP="00AC56C4">
      <w:pPr>
        <w:pStyle w:val="Ttulo1"/>
        <w:numPr>
          <w:ilvl w:val="0"/>
          <w:numId w:val="16"/>
        </w:numPr>
        <w:tabs>
          <w:tab w:val="left" w:pos="1789"/>
          <w:tab w:val="left" w:pos="1790"/>
        </w:tabs>
        <w:spacing w:after="120"/>
        <w:ind w:left="1134" w:firstLine="6"/>
      </w:pPr>
      <w:r w:rsidRPr="005A1C89">
        <w:t>DAS</w:t>
      </w:r>
      <w:r w:rsidRPr="005A1C89">
        <w:rPr>
          <w:spacing w:val="-3"/>
        </w:rPr>
        <w:t xml:space="preserve"> </w:t>
      </w:r>
      <w:r w:rsidRPr="005A1C89">
        <w:t>DISPOSIÇÕES</w:t>
      </w:r>
      <w:r w:rsidRPr="005A1C89">
        <w:rPr>
          <w:spacing w:val="-5"/>
        </w:rPr>
        <w:t xml:space="preserve"> </w:t>
      </w:r>
      <w:r w:rsidRPr="005A1C89">
        <w:t>GERAIS</w:t>
      </w:r>
    </w:p>
    <w:p w14:paraId="13A4D77C" w14:textId="77777777" w:rsidR="00070A1A" w:rsidRPr="005A1C89" w:rsidRDefault="00C63984" w:rsidP="00AC56C4">
      <w:pPr>
        <w:pStyle w:val="PargrafodaLista"/>
        <w:numPr>
          <w:ilvl w:val="1"/>
          <w:numId w:val="10"/>
        </w:numPr>
        <w:tabs>
          <w:tab w:val="left" w:pos="1790"/>
        </w:tabs>
        <w:spacing w:after="120"/>
        <w:ind w:left="1134" w:right="224" w:firstLine="6"/>
        <w:rPr>
          <w:rFonts w:ascii="Arial" w:hAnsi="Arial" w:cs="Arial"/>
        </w:rPr>
      </w:pPr>
      <w:r w:rsidRPr="005A1C89">
        <w:rPr>
          <w:rFonts w:ascii="Arial" w:hAnsi="Arial" w:cs="Arial"/>
        </w:rPr>
        <w:t>Ao protocolar o envelope de credenciamento, presume-se que a proponente conhece</w:t>
      </w:r>
      <w:r w:rsidRPr="005A1C89">
        <w:rPr>
          <w:rFonts w:ascii="Arial" w:hAnsi="Arial" w:cs="Arial"/>
          <w:spacing w:val="1"/>
        </w:rPr>
        <w:t xml:space="preserve"> </w:t>
      </w:r>
      <w:r w:rsidRPr="005A1C89">
        <w:rPr>
          <w:rFonts w:ascii="Arial" w:hAnsi="Arial" w:cs="Arial"/>
        </w:rPr>
        <w:t>todas</w:t>
      </w:r>
      <w:r w:rsidRPr="005A1C89">
        <w:rPr>
          <w:rFonts w:ascii="Arial" w:hAnsi="Arial" w:cs="Arial"/>
          <w:spacing w:val="-1"/>
        </w:rPr>
        <w:t xml:space="preserve"> </w:t>
      </w:r>
      <w:r w:rsidRPr="005A1C89">
        <w:rPr>
          <w:rFonts w:ascii="Arial" w:hAnsi="Arial" w:cs="Arial"/>
        </w:rPr>
        <w:t>as</w:t>
      </w:r>
      <w:r w:rsidRPr="005A1C89">
        <w:rPr>
          <w:rFonts w:ascii="Arial" w:hAnsi="Arial" w:cs="Arial"/>
          <w:spacing w:val="-2"/>
        </w:rPr>
        <w:t xml:space="preserve"> </w:t>
      </w:r>
      <w:r w:rsidRPr="005A1C89">
        <w:rPr>
          <w:rFonts w:ascii="Arial" w:hAnsi="Arial" w:cs="Arial"/>
        </w:rPr>
        <w:t>condições</w:t>
      </w:r>
      <w:r w:rsidRPr="005A1C89">
        <w:rPr>
          <w:rFonts w:ascii="Arial" w:hAnsi="Arial" w:cs="Arial"/>
          <w:spacing w:val="-2"/>
        </w:rPr>
        <w:t xml:space="preserve"> </w:t>
      </w:r>
      <w:r w:rsidRPr="005A1C89">
        <w:rPr>
          <w:rFonts w:ascii="Arial" w:hAnsi="Arial" w:cs="Arial"/>
        </w:rPr>
        <w:t>estabelecidas</w:t>
      </w:r>
      <w:r w:rsidRPr="005A1C89">
        <w:rPr>
          <w:rFonts w:ascii="Arial" w:hAnsi="Arial" w:cs="Arial"/>
          <w:spacing w:val="1"/>
        </w:rPr>
        <w:t xml:space="preserve"> </w:t>
      </w:r>
      <w:r w:rsidRPr="005A1C89">
        <w:rPr>
          <w:rFonts w:ascii="Arial" w:hAnsi="Arial" w:cs="Arial"/>
        </w:rPr>
        <w:t>no presente</w:t>
      </w:r>
      <w:r w:rsidRPr="005A1C89">
        <w:rPr>
          <w:rFonts w:ascii="Arial" w:hAnsi="Arial" w:cs="Arial"/>
          <w:spacing w:val="-2"/>
        </w:rPr>
        <w:t xml:space="preserve"> </w:t>
      </w:r>
      <w:r w:rsidRPr="005A1C89">
        <w:rPr>
          <w:rFonts w:ascii="Arial" w:hAnsi="Arial" w:cs="Arial"/>
        </w:rPr>
        <w:t>Edital</w:t>
      </w:r>
      <w:r w:rsidRPr="005A1C89">
        <w:rPr>
          <w:rFonts w:ascii="Arial" w:hAnsi="Arial" w:cs="Arial"/>
          <w:spacing w:val="-1"/>
        </w:rPr>
        <w:t xml:space="preserve"> </w:t>
      </w:r>
      <w:r w:rsidRPr="005A1C89">
        <w:rPr>
          <w:rFonts w:ascii="Arial" w:hAnsi="Arial" w:cs="Arial"/>
        </w:rPr>
        <w:t>e seus</w:t>
      </w:r>
      <w:r w:rsidRPr="005A1C89">
        <w:rPr>
          <w:rFonts w:ascii="Arial" w:hAnsi="Arial" w:cs="Arial"/>
          <w:spacing w:val="-2"/>
        </w:rPr>
        <w:t xml:space="preserve"> </w:t>
      </w:r>
      <w:r w:rsidRPr="005A1C89">
        <w:rPr>
          <w:rFonts w:ascii="Arial" w:hAnsi="Arial" w:cs="Arial"/>
        </w:rPr>
        <w:t>anexos.</w:t>
      </w:r>
    </w:p>
    <w:p w14:paraId="35EB6F10" w14:textId="77777777" w:rsidR="00070A1A" w:rsidRPr="005A1C89" w:rsidRDefault="00C63984" w:rsidP="00AC56C4">
      <w:pPr>
        <w:pStyle w:val="PargrafodaLista"/>
        <w:numPr>
          <w:ilvl w:val="1"/>
          <w:numId w:val="10"/>
        </w:numPr>
        <w:tabs>
          <w:tab w:val="left" w:pos="1790"/>
        </w:tabs>
        <w:spacing w:after="120"/>
        <w:ind w:left="1134" w:right="233" w:firstLine="6"/>
        <w:rPr>
          <w:rFonts w:ascii="Arial" w:hAnsi="Arial" w:cs="Arial"/>
        </w:rPr>
      </w:pPr>
      <w:r w:rsidRPr="005A1C89">
        <w:rPr>
          <w:rFonts w:ascii="Arial" w:hAnsi="Arial" w:cs="Arial"/>
        </w:rPr>
        <w:t>A participação neste processo de Credenciamento implica a aceitação de todos os</w:t>
      </w:r>
      <w:r w:rsidRPr="005A1C89">
        <w:rPr>
          <w:rFonts w:ascii="Arial" w:hAnsi="Arial" w:cs="Arial"/>
          <w:spacing w:val="1"/>
        </w:rPr>
        <w:t xml:space="preserve"> </w:t>
      </w:r>
      <w:r w:rsidRPr="005A1C89">
        <w:rPr>
          <w:rFonts w:ascii="Arial" w:hAnsi="Arial" w:cs="Arial"/>
        </w:rPr>
        <w:t>termos</w:t>
      </w:r>
      <w:r w:rsidRPr="005A1C89">
        <w:rPr>
          <w:rFonts w:ascii="Arial" w:hAnsi="Arial" w:cs="Arial"/>
          <w:spacing w:val="-1"/>
        </w:rPr>
        <w:t xml:space="preserve"> </w:t>
      </w:r>
      <w:r w:rsidRPr="005A1C89">
        <w:rPr>
          <w:rFonts w:ascii="Arial" w:hAnsi="Arial" w:cs="Arial"/>
        </w:rPr>
        <w:t>deste</w:t>
      </w:r>
      <w:r w:rsidRPr="005A1C89">
        <w:rPr>
          <w:rFonts w:ascii="Arial" w:hAnsi="Arial" w:cs="Arial"/>
          <w:spacing w:val="-2"/>
        </w:rPr>
        <w:t xml:space="preserve"> </w:t>
      </w:r>
      <w:r w:rsidRPr="005A1C89">
        <w:rPr>
          <w:rFonts w:ascii="Arial" w:hAnsi="Arial" w:cs="Arial"/>
        </w:rPr>
        <w:t>Edital</w:t>
      </w:r>
      <w:r w:rsidRPr="005A1C89">
        <w:rPr>
          <w:rFonts w:ascii="Arial" w:hAnsi="Arial" w:cs="Arial"/>
          <w:spacing w:val="-1"/>
        </w:rPr>
        <w:t xml:space="preserve"> </w:t>
      </w:r>
      <w:r w:rsidRPr="005A1C89">
        <w:rPr>
          <w:rFonts w:ascii="Arial" w:hAnsi="Arial" w:cs="Arial"/>
        </w:rPr>
        <w:t>e da</w:t>
      </w:r>
      <w:r w:rsidRPr="005A1C89">
        <w:rPr>
          <w:rFonts w:ascii="Arial" w:hAnsi="Arial" w:cs="Arial"/>
          <w:spacing w:val="-4"/>
        </w:rPr>
        <w:t xml:space="preserve"> </w:t>
      </w:r>
      <w:r w:rsidRPr="005A1C89">
        <w:rPr>
          <w:rFonts w:ascii="Arial" w:hAnsi="Arial" w:cs="Arial"/>
        </w:rPr>
        <w:t>legislação aplicável.</w:t>
      </w:r>
    </w:p>
    <w:p w14:paraId="24108970" w14:textId="77777777" w:rsidR="00070A1A" w:rsidRPr="005A1C89" w:rsidRDefault="00C63984" w:rsidP="00AC56C4">
      <w:pPr>
        <w:pStyle w:val="PargrafodaLista"/>
        <w:numPr>
          <w:ilvl w:val="1"/>
          <w:numId w:val="10"/>
        </w:numPr>
        <w:tabs>
          <w:tab w:val="left" w:pos="1790"/>
        </w:tabs>
        <w:spacing w:after="120"/>
        <w:ind w:left="1134" w:right="225" w:firstLine="6"/>
        <w:rPr>
          <w:rFonts w:ascii="Arial" w:hAnsi="Arial" w:cs="Arial"/>
        </w:rPr>
      </w:pPr>
      <w:r w:rsidRPr="005A1C89">
        <w:rPr>
          <w:rFonts w:ascii="Arial" w:hAnsi="Arial" w:cs="Arial"/>
        </w:rPr>
        <w:t>A</w:t>
      </w:r>
      <w:r w:rsidRPr="005A1C89">
        <w:rPr>
          <w:rFonts w:ascii="Arial" w:hAnsi="Arial" w:cs="Arial"/>
          <w:spacing w:val="1"/>
        </w:rPr>
        <w:t xml:space="preserve"> </w:t>
      </w:r>
      <w:r w:rsidRPr="005A1C89">
        <w:rPr>
          <w:rFonts w:ascii="Arial" w:hAnsi="Arial" w:cs="Arial"/>
        </w:rPr>
        <w:t>interessada</w:t>
      </w:r>
      <w:r w:rsidRPr="005A1C89">
        <w:rPr>
          <w:rFonts w:ascii="Arial" w:hAnsi="Arial" w:cs="Arial"/>
          <w:spacing w:val="1"/>
        </w:rPr>
        <w:t xml:space="preserve"> </w:t>
      </w:r>
      <w:r w:rsidRPr="005A1C89">
        <w:rPr>
          <w:rFonts w:ascii="Arial" w:hAnsi="Arial" w:cs="Arial"/>
        </w:rPr>
        <w:t>é</w:t>
      </w:r>
      <w:r w:rsidRPr="005A1C89">
        <w:rPr>
          <w:rFonts w:ascii="Arial" w:hAnsi="Arial" w:cs="Arial"/>
          <w:spacing w:val="1"/>
        </w:rPr>
        <w:t xml:space="preserve"> </w:t>
      </w:r>
      <w:r w:rsidRPr="005A1C89">
        <w:rPr>
          <w:rFonts w:ascii="Arial" w:hAnsi="Arial" w:cs="Arial"/>
        </w:rPr>
        <w:t>responsável</w:t>
      </w:r>
      <w:r w:rsidRPr="005A1C89">
        <w:rPr>
          <w:rFonts w:ascii="Arial" w:hAnsi="Arial" w:cs="Arial"/>
          <w:spacing w:val="1"/>
        </w:rPr>
        <w:t xml:space="preserve"> </w:t>
      </w:r>
      <w:r w:rsidRPr="005A1C89">
        <w:rPr>
          <w:rFonts w:ascii="Arial" w:hAnsi="Arial" w:cs="Arial"/>
        </w:rPr>
        <w:t>pela</w:t>
      </w:r>
      <w:r w:rsidRPr="005A1C89">
        <w:rPr>
          <w:rFonts w:ascii="Arial" w:hAnsi="Arial" w:cs="Arial"/>
          <w:spacing w:val="1"/>
        </w:rPr>
        <w:t xml:space="preserve"> </w:t>
      </w:r>
      <w:r w:rsidRPr="005A1C89">
        <w:rPr>
          <w:rFonts w:ascii="Arial" w:hAnsi="Arial" w:cs="Arial"/>
        </w:rPr>
        <w:t>veracidade</w:t>
      </w:r>
      <w:r w:rsidRPr="005A1C89">
        <w:rPr>
          <w:rFonts w:ascii="Arial" w:hAnsi="Arial" w:cs="Arial"/>
          <w:spacing w:val="1"/>
        </w:rPr>
        <w:t xml:space="preserve"> </w:t>
      </w:r>
      <w:r w:rsidRPr="005A1C89">
        <w:rPr>
          <w:rFonts w:ascii="Arial" w:hAnsi="Arial" w:cs="Arial"/>
        </w:rPr>
        <w:t>das</w:t>
      </w:r>
      <w:r w:rsidRPr="005A1C89">
        <w:rPr>
          <w:rFonts w:ascii="Arial" w:hAnsi="Arial" w:cs="Arial"/>
          <w:spacing w:val="1"/>
        </w:rPr>
        <w:t xml:space="preserve"> </w:t>
      </w:r>
      <w:r w:rsidRPr="005A1C89">
        <w:rPr>
          <w:rFonts w:ascii="Arial" w:hAnsi="Arial" w:cs="Arial"/>
        </w:rPr>
        <w:t>informações</w:t>
      </w:r>
      <w:r w:rsidRPr="005A1C89">
        <w:rPr>
          <w:rFonts w:ascii="Arial" w:hAnsi="Arial" w:cs="Arial"/>
          <w:spacing w:val="1"/>
        </w:rPr>
        <w:t xml:space="preserve"> </w:t>
      </w:r>
      <w:r w:rsidRPr="005A1C89">
        <w:rPr>
          <w:rFonts w:ascii="Arial" w:hAnsi="Arial" w:cs="Arial"/>
        </w:rPr>
        <w:t>prestadas</w:t>
      </w:r>
      <w:r w:rsidRPr="005A1C89">
        <w:rPr>
          <w:rFonts w:ascii="Arial" w:hAnsi="Arial" w:cs="Arial"/>
          <w:spacing w:val="1"/>
        </w:rPr>
        <w:t xml:space="preserve"> </w:t>
      </w:r>
      <w:r w:rsidRPr="005A1C89">
        <w:rPr>
          <w:rFonts w:ascii="Arial" w:hAnsi="Arial" w:cs="Arial"/>
        </w:rPr>
        <w:t>e</w:t>
      </w:r>
      <w:r w:rsidRPr="005A1C89">
        <w:rPr>
          <w:rFonts w:ascii="Arial" w:hAnsi="Arial" w:cs="Arial"/>
          <w:spacing w:val="1"/>
        </w:rPr>
        <w:t xml:space="preserve"> </w:t>
      </w:r>
      <w:r w:rsidRPr="005A1C89">
        <w:rPr>
          <w:rFonts w:ascii="Arial" w:hAnsi="Arial" w:cs="Arial"/>
        </w:rPr>
        <w:t>dos</w:t>
      </w:r>
      <w:r w:rsidRPr="005A1C89">
        <w:rPr>
          <w:rFonts w:ascii="Arial" w:hAnsi="Arial" w:cs="Arial"/>
          <w:spacing w:val="1"/>
        </w:rPr>
        <w:t xml:space="preserve"> </w:t>
      </w:r>
      <w:r w:rsidRPr="005A1C89">
        <w:rPr>
          <w:rFonts w:ascii="Arial" w:hAnsi="Arial" w:cs="Arial"/>
        </w:rPr>
        <w:t>documentos apresentados em qualquer fase do processo de Credenciamento. A falsidade de</w:t>
      </w:r>
      <w:r w:rsidRPr="005A1C89">
        <w:rPr>
          <w:rFonts w:ascii="Arial" w:hAnsi="Arial" w:cs="Arial"/>
          <w:spacing w:val="1"/>
        </w:rPr>
        <w:t xml:space="preserve"> </w:t>
      </w:r>
      <w:r w:rsidRPr="005A1C89">
        <w:rPr>
          <w:rFonts w:ascii="Arial" w:hAnsi="Arial" w:cs="Arial"/>
        </w:rPr>
        <w:t>qualquer</w:t>
      </w:r>
      <w:r w:rsidRPr="005A1C89">
        <w:rPr>
          <w:rFonts w:ascii="Arial" w:hAnsi="Arial" w:cs="Arial"/>
          <w:spacing w:val="14"/>
        </w:rPr>
        <w:t xml:space="preserve"> </w:t>
      </w:r>
      <w:r w:rsidRPr="005A1C89">
        <w:rPr>
          <w:rFonts w:ascii="Arial" w:hAnsi="Arial" w:cs="Arial"/>
        </w:rPr>
        <w:t>documento</w:t>
      </w:r>
      <w:r w:rsidRPr="005A1C89">
        <w:rPr>
          <w:rFonts w:ascii="Arial" w:hAnsi="Arial" w:cs="Arial"/>
          <w:spacing w:val="13"/>
        </w:rPr>
        <w:t xml:space="preserve"> </w:t>
      </w:r>
      <w:r w:rsidRPr="005A1C89">
        <w:rPr>
          <w:rFonts w:ascii="Arial" w:hAnsi="Arial" w:cs="Arial"/>
        </w:rPr>
        <w:t>apresentado</w:t>
      </w:r>
      <w:r w:rsidRPr="005A1C89">
        <w:rPr>
          <w:rFonts w:ascii="Arial" w:hAnsi="Arial" w:cs="Arial"/>
          <w:spacing w:val="13"/>
        </w:rPr>
        <w:t xml:space="preserve"> </w:t>
      </w:r>
      <w:r w:rsidRPr="005A1C89">
        <w:rPr>
          <w:rFonts w:ascii="Arial" w:hAnsi="Arial" w:cs="Arial"/>
        </w:rPr>
        <w:t>ou</w:t>
      </w:r>
      <w:r w:rsidRPr="005A1C89">
        <w:rPr>
          <w:rFonts w:ascii="Arial" w:hAnsi="Arial" w:cs="Arial"/>
          <w:spacing w:val="13"/>
        </w:rPr>
        <w:t xml:space="preserve"> </w:t>
      </w:r>
      <w:r w:rsidRPr="005A1C89">
        <w:rPr>
          <w:rFonts w:ascii="Arial" w:hAnsi="Arial" w:cs="Arial"/>
        </w:rPr>
        <w:t>a</w:t>
      </w:r>
      <w:r w:rsidRPr="005A1C89">
        <w:rPr>
          <w:rFonts w:ascii="Arial" w:hAnsi="Arial" w:cs="Arial"/>
          <w:spacing w:val="13"/>
        </w:rPr>
        <w:t xml:space="preserve"> </w:t>
      </w:r>
      <w:r w:rsidRPr="005A1C89">
        <w:rPr>
          <w:rFonts w:ascii="Arial" w:hAnsi="Arial" w:cs="Arial"/>
        </w:rPr>
        <w:t>inveracidade</w:t>
      </w:r>
      <w:r w:rsidRPr="005A1C89">
        <w:rPr>
          <w:rFonts w:ascii="Arial" w:hAnsi="Arial" w:cs="Arial"/>
          <w:spacing w:val="13"/>
        </w:rPr>
        <w:t xml:space="preserve"> </w:t>
      </w:r>
      <w:r w:rsidRPr="005A1C89">
        <w:rPr>
          <w:rFonts w:ascii="Arial" w:hAnsi="Arial" w:cs="Arial"/>
        </w:rPr>
        <w:t>das</w:t>
      </w:r>
      <w:r w:rsidRPr="005A1C89">
        <w:rPr>
          <w:rFonts w:ascii="Arial" w:hAnsi="Arial" w:cs="Arial"/>
          <w:spacing w:val="13"/>
        </w:rPr>
        <w:t xml:space="preserve"> </w:t>
      </w:r>
      <w:r w:rsidRPr="005A1C89">
        <w:rPr>
          <w:rFonts w:ascii="Arial" w:hAnsi="Arial" w:cs="Arial"/>
        </w:rPr>
        <w:t>informações</w:t>
      </w:r>
      <w:r w:rsidRPr="005A1C89">
        <w:rPr>
          <w:rFonts w:ascii="Arial" w:hAnsi="Arial" w:cs="Arial"/>
          <w:spacing w:val="11"/>
        </w:rPr>
        <w:t xml:space="preserve"> </w:t>
      </w:r>
      <w:r w:rsidRPr="005A1C89">
        <w:rPr>
          <w:rFonts w:ascii="Arial" w:hAnsi="Arial" w:cs="Arial"/>
        </w:rPr>
        <w:t>nele</w:t>
      </w:r>
      <w:r w:rsidRPr="005A1C89">
        <w:rPr>
          <w:rFonts w:ascii="Arial" w:hAnsi="Arial" w:cs="Arial"/>
          <w:spacing w:val="13"/>
        </w:rPr>
        <w:t xml:space="preserve"> </w:t>
      </w:r>
      <w:r w:rsidRPr="005A1C89">
        <w:rPr>
          <w:rFonts w:ascii="Arial" w:hAnsi="Arial" w:cs="Arial"/>
        </w:rPr>
        <w:t>contidas</w:t>
      </w:r>
      <w:r w:rsidRPr="005A1C89">
        <w:rPr>
          <w:rFonts w:ascii="Arial" w:hAnsi="Arial" w:cs="Arial"/>
          <w:spacing w:val="13"/>
        </w:rPr>
        <w:t xml:space="preserve"> </w:t>
      </w:r>
      <w:r w:rsidRPr="005A1C89">
        <w:rPr>
          <w:rFonts w:ascii="Arial" w:hAnsi="Arial" w:cs="Arial"/>
        </w:rPr>
        <w:t>implicará</w:t>
      </w:r>
      <w:r w:rsidRPr="005A1C89">
        <w:rPr>
          <w:rFonts w:ascii="Arial" w:hAnsi="Arial" w:cs="Arial"/>
          <w:spacing w:val="-59"/>
        </w:rPr>
        <w:t xml:space="preserve"> </w:t>
      </w:r>
      <w:r w:rsidRPr="005A1C89">
        <w:rPr>
          <w:rFonts w:ascii="Arial" w:hAnsi="Arial" w:cs="Arial"/>
        </w:rPr>
        <w:t>a</w:t>
      </w:r>
      <w:r w:rsidRPr="005A1C89">
        <w:rPr>
          <w:rFonts w:ascii="Arial" w:hAnsi="Arial" w:cs="Arial"/>
          <w:spacing w:val="1"/>
        </w:rPr>
        <w:t xml:space="preserve"> </w:t>
      </w:r>
      <w:r w:rsidRPr="005A1C89">
        <w:rPr>
          <w:rFonts w:ascii="Arial" w:hAnsi="Arial" w:cs="Arial"/>
        </w:rPr>
        <w:t>imediata</w:t>
      </w:r>
      <w:r w:rsidRPr="005A1C89">
        <w:rPr>
          <w:rFonts w:ascii="Arial" w:hAnsi="Arial" w:cs="Arial"/>
          <w:spacing w:val="1"/>
        </w:rPr>
        <w:t xml:space="preserve"> </w:t>
      </w:r>
      <w:r w:rsidRPr="005A1C89">
        <w:rPr>
          <w:rFonts w:ascii="Arial" w:hAnsi="Arial" w:cs="Arial"/>
        </w:rPr>
        <w:t>inabilitação</w:t>
      </w:r>
      <w:r w:rsidRPr="005A1C89">
        <w:rPr>
          <w:rFonts w:ascii="Arial" w:hAnsi="Arial" w:cs="Arial"/>
          <w:spacing w:val="1"/>
        </w:rPr>
        <w:t xml:space="preserve"> </w:t>
      </w:r>
      <w:r w:rsidRPr="005A1C89">
        <w:rPr>
          <w:rFonts w:ascii="Arial" w:hAnsi="Arial" w:cs="Arial"/>
        </w:rPr>
        <w:t>da</w:t>
      </w:r>
      <w:r w:rsidRPr="005A1C89">
        <w:rPr>
          <w:rFonts w:ascii="Arial" w:hAnsi="Arial" w:cs="Arial"/>
          <w:spacing w:val="1"/>
        </w:rPr>
        <w:t xml:space="preserve"> </w:t>
      </w:r>
      <w:r w:rsidRPr="005A1C89">
        <w:rPr>
          <w:rFonts w:ascii="Arial" w:hAnsi="Arial" w:cs="Arial"/>
        </w:rPr>
        <w:t>interessada</w:t>
      </w:r>
      <w:r w:rsidRPr="005A1C89">
        <w:rPr>
          <w:rFonts w:ascii="Arial" w:hAnsi="Arial" w:cs="Arial"/>
          <w:spacing w:val="1"/>
        </w:rPr>
        <w:t xml:space="preserve"> </w:t>
      </w:r>
      <w:r w:rsidRPr="005A1C89">
        <w:rPr>
          <w:rFonts w:ascii="Arial" w:hAnsi="Arial" w:cs="Arial"/>
        </w:rPr>
        <w:t>que</w:t>
      </w:r>
      <w:r w:rsidRPr="005A1C89">
        <w:rPr>
          <w:rFonts w:ascii="Arial" w:hAnsi="Arial" w:cs="Arial"/>
          <w:spacing w:val="1"/>
        </w:rPr>
        <w:t xml:space="preserve"> </w:t>
      </w:r>
      <w:r w:rsidRPr="005A1C89">
        <w:rPr>
          <w:rFonts w:ascii="Arial" w:hAnsi="Arial" w:cs="Arial"/>
        </w:rPr>
        <w:t>o</w:t>
      </w:r>
      <w:r w:rsidRPr="005A1C89">
        <w:rPr>
          <w:rFonts w:ascii="Arial" w:hAnsi="Arial" w:cs="Arial"/>
          <w:spacing w:val="1"/>
        </w:rPr>
        <w:t xml:space="preserve"> </w:t>
      </w:r>
      <w:r w:rsidRPr="005A1C89">
        <w:rPr>
          <w:rFonts w:ascii="Arial" w:hAnsi="Arial" w:cs="Arial"/>
        </w:rPr>
        <w:t>tiver</w:t>
      </w:r>
      <w:r w:rsidRPr="005A1C89">
        <w:rPr>
          <w:rFonts w:ascii="Arial" w:hAnsi="Arial" w:cs="Arial"/>
          <w:spacing w:val="1"/>
        </w:rPr>
        <w:t xml:space="preserve"> </w:t>
      </w:r>
      <w:r w:rsidRPr="005A1C89">
        <w:rPr>
          <w:rFonts w:ascii="Arial" w:hAnsi="Arial" w:cs="Arial"/>
        </w:rPr>
        <w:t>apresentado,</w:t>
      </w:r>
      <w:r w:rsidRPr="005A1C89">
        <w:rPr>
          <w:rFonts w:ascii="Arial" w:hAnsi="Arial" w:cs="Arial"/>
          <w:spacing w:val="1"/>
        </w:rPr>
        <w:t xml:space="preserve"> </w:t>
      </w:r>
      <w:r w:rsidRPr="005A1C89">
        <w:rPr>
          <w:rFonts w:ascii="Arial" w:hAnsi="Arial" w:cs="Arial"/>
        </w:rPr>
        <w:t>ou,</w:t>
      </w:r>
      <w:r w:rsidRPr="005A1C89">
        <w:rPr>
          <w:rFonts w:ascii="Arial" w:hAnsi="Arial" w:cs="Arial"/>
          <w:spacing w:val="1"/>
        </w:rPr>
        <w:t xml:space="preserve"> </w:t>
      </w:r>
      <w:r w:rsidRPr="005A1C89">
        <w:rPr>
          <w:rFonts w:ascii="Arial" w:hAnsi="Arial" w:cs="Arial"/>
        </w:rPr>
        <w:t>caso</w:t>
      </w:r>
      <w:r w:rsidRPr="005A1C89">
        <w:rPr>
          <w:rFonts w:ascii="Arial" w:hAnsi="Arial" w:cs="Arial"/>
          <w:spacing w:val="1"/>
        </w:rPr>
        <w:t xml:space="preserve"> </w:t>
      </w:r>
      <w:r w:rsidRPr="005A1C89">
        <w:rPr>
          <w:rFonts w:ascii="Arial" w:hAnsi="Arial" w:cs="Arial"/>
        </w:rPr>
        <w:t>tenha</w:t>
      </w:r>
      <w:r w:rsidRPr="005A1C89">
        <w:rPr>
          <w:rFonts w:ascii="Arial" w:hAnsi="Arial" w:cs="Arial"/>
          <w:spacing w:val="1"/>
        </w:rPr>
        <w:t xml:space="preserve"> </w:t>
      </w:r>
      <w:r w:rsidRPr="005A1C89">
        <w:rPr>
          <w:rFonts w:ascii="Arial" w:hAnsi="Arial" w:cs="Arial"/>
        </w:rPr>
        <w:t>sido</w:t>
      </w:r>
      <w:r w:rsidRPr="005A1C89">
        <w:rPr>
          <w:rFonts w:ascii="Arial" w:hAnsi="Arial" w:cs="Arial"/>
          <w:spacing w:val="1"/>
        </w:rPr>
        <w:t xml:space="preserve"> </w:t>
      </w:r>
      <w:r w:rsidRPr="005A1C89">
        <w:rPr>
          <w:rFonts w:ascii="Arial" w:hAnsi="Arial" w:cs="Arial"/>
        </w:rPr>
        <w:t>credenciada,</w:t>
      </w:r>
      <w:r w:rsidRPr="005A1C89">
        <w:rPr>
          <w:rFonts w:ascii="Arial" w:hAnsi="Arial" w:cs="Arial"/>
          <w:spacing w:val="-2"/>
        </w:rPr>
        <w:t xml:space="preserve"> </w:t>
      </w:r>
      <w:r w:rsidRPr="005A1C89">
        <w:rPr>
          <w:rFonts w:ascii="Arial" w:hAnsi="Arial" w:cs="Arial"/>
        </w:rPr>
        <w:t>a</w:t>
      </w:r>
      <w:r w:rsidRPr="005A1C89">
        <w:rPr>
          <w:rFonts w:ascii="Arial" w:hAnsi="Arial" w:cs="Arial"/>
          <w:spacing w:val="-2"/>
        </w:rPr>
        <w:t xml:space="preserve"> </w:t>
      </w:r>
      <w:r w:rsidRPr="005A1C89">
        <w:rPr>
          <w:rFonts w:ascii="Arial" w:hAnsi="Arial" w:cs="Arial"/>
        </w:rPr>
        <w:t>rescisão</w:t>
      </w:r>
      <w:r w:rsidRPr="005A1C89">
        <w:rPr>
          <w:rFonts w:ascii="Arial" w:hAnsi="Arial" w:cs="Arial"/>
          <w:spacing w:val="-3"/>
        </w:rPr>
        <w:t xml:space="preserve"> </w:t>
      </w:r>
      <w:r w:rsidRPr="005A1C89">
        <w:rPr>
          <w:rFonts w:ascii="Arial" w:hAnsi="Arial" w:cs="Arial"/>
        </w:rPr>
        <w:t>do contrato,</w:t>
      </w:r>
      <w:r w:rsidRPr="005A1C89">
        <w:rPr>
          <w:rFonts w:ascii="Arial" w:hAnsi="Arial" w:cs="Arial"/>
          <w:spacing w:val="-2"/>
        </w:rPr>
        <w:t xml:space="preserve"> </w:t>
      </w:r>
      <w:r w:rsidRPr="005A1C89">
        <w:rPr>
          <w:rFonts w:ascii="Arial" w:hAnsi="Arial" w:cs="Arial"/>
        </w:rPr>
        <w:t>sem</w:t>
      </w:r>
      <w:r w:rsidRPr="005A1C89">
        <w:rPr>
          <w:rFonts w:ascii="Arial" w:hAnsi="Arial" w:cs="Arial"/>
          <w:spacing w:val="-1"/>
        </w:rPr>
        <w:t xml:space="preserve"> </w:t>
      </w:r>
      <w:r w:rsidRPr="005A1C89">
        <w:rPr>
          <w:rFonts w:ascii="Arial" w:hAnsi="Arial" w:cs="Arial"/>
        </w:rPr>
        <w:t>prejuízo</w:t>
      </w:r>
      <w:r w:rsidRPr="005A1C89">
        <w:rPr>
          <w:rFonts w:ascii="Arial" w:hAnsi="Arial" w:cs="Arial"/>
          <w:spacing w:val="-1"/>
        </w:rPr>
        <w:t xml:space="preserve"> </w:t>
      </w:r>
      <w:r w:rsidRPr="005A1C89">
        <w:rPr>
          <w:rFonts w:ascii="Arial" w:hAnsi="Arial" w:cs="Arial"/>
        </w:rPr>
        <w:t>das demais sanções</w:t>
      </w:r>
      <w:r w:rsidRPr="005A1C89">
        <w:rPr>
          <w:rFonts w:ascii="Arial" w:hAnsi="Arial" w:cs="Arial"/>
          <w:spacing w:val="-2"/>
        </w:rPr>
        <w:t xml:space="preserve"> </w:t>
      </w:r>
      <w:r w:rsidRPr="005A1C89">
        <w:rPr>
          <w:rFonts w:ascii="Arial" w:hAnsi="Arial" w:cs="Arial"/>
        </w:rPr>
        <w:t>cabíveis.</w:t>
      </w:r>
    </w:p>
    <w:p w14:paraId="29755240" w14:textId="77777777" w:rsidR="00070A1A" w:rsidRPr="005A1C89" w:rsidRDefault="00C63984" w:rsidP="00AC56C4">
      <w:pPr>
        <w:pStyle w:val="PargrafodaLista"/>
        <w:numPr>
          <w:ilvl w:val="1"/>
          <w:numId w:val="10"/>
        </w:numPr>
        <w:tabs>
          <w:tab w:val="left" w:pos="1790"/>
        </w:tabs>
        <w:spacing w:after="120"/>
        <w:ind w:left="1134" w:right="230" w:firstLine="6"/>
        <w:rPr>
          <w:rFonts w:ascii="Arial" w:hAnsi="Arial" w:cs="Arial"/>
        </w:rPr>
      </w:pPr>
      <w:r w:rsidRPr="005A1C89">
        <w:rPr>
          <w:rFonts w:ascii="Arial" w:hAnsi="Arial" w:cs="Arial"/>
        </w:rPr>
        <w:t>A</w:t>
      </w:r>
      <w:r w:rsidRPr="005A1C89">
        <w:rPr>
          <w:rFonts w:ascii="Arial" w:hAnsi="Arial" w:cs="Arial"/>
          <w:spacing w:val="1"/>
        </w:rPr>
        <w:t xml:space="preserve"> </w:t>
      </w:r>
      <w:r w:rsidRPr="005A1C89">
        <w:rPr>
          <w:rFonts w:ascii="Arial" w:hAnsi="Arial" w:cs="Arial"/>
        </w:rPr>
        <w:t>FMS</w:t>
      </w:r>
      <w:r w:rsidRPr="005A1C89">
        <w:rPr>
          <w:rFonts w:ascii="Arial" w:hAnsi="Arial" w:cs="Arial"/>
          <w:spacing w:val="1"/>
        </w:rPr>
        <w:t xml:space="preserve"> </w:t>
      </w:r>
      <w:r w:rsidRPr="005A1C89">
        <w:rPr>
          <w:rFonts w:ascii="Arial" w:hAnsi="Arial" w:cs="Arial"/>
        </w:rPr>
        <w:t>poderá</w:t>
      </w:r>
      <w:r w:rsidRPr="005A1C89">
        <w:rPr>
          <w:rFonts w:ascii="Arial" w:hAnsi="Arial" w:cs="Arial"/>
          <w:spacing w:val="1"/>
        </w:rPr>
        <w:t xml:space="preserve"> </w:t>
      </w:r>
      <w:r w:rsidRPr="005A1C89">
        <w:rPr>
          <w:rFonts w:ascii="Arial" w:hAnsi="Arial" w:cs="Arial"/>
        </w:rPr>
        <w:t>solicitar</w:t>
      </w:r>
      <w:r w:rsidRPr="005A1C89">
        <w:rPr>
          <w:rFonts w:ascii="Arial" w:hAnsi="Arial" w:cs="Arial"/>
          <w:spacing w:val="1"/>
        </w:rPr>
        <w:t xml:space="preserve"> </w:t>
      </w:r>
      <w:r w:rsidRPr="005A1C89">
        <w:rPr>
          <w:rFonts w:ascii="Arial" w:hAnsi="Arial" w:cs="Arial"/>
        </w:rPr>
        <w:t>às</w:t>
      </w:r>
      <w:r w:rsidRPr="005A1C89">
        <w:rPr>
          <w:rFonts w:ascii="Arial" w:hAnsi="Arial" w:cs="Arial"/>
          <w:spacing w:val="1"/>
        </w:rPr>
        <w:t xml:space="preserve"> </w:t>
      </w:r>
      <w:r w:rsidRPr="005A1C89">
        <w:rPr>
          <w:rFonts w:ascii="Arial" w:hAnsi="Arial" w:cs="Arial"/>
        </w:rPr>
        <w:t>credenciadas,</w:t>
      </w:r>
      <w:r w:rsidRPr="005A1C89">
        <w:rPr>
          <w:rFonts w:ascii="Arial" w:hAnsi="Arial" w:cs="Arial"/>
          <w:spacing w:val="1"/>
        </w:rPr>
        <w:t xml:space="preserve"> </w:t>
      </w:r>
      <w:r w:rsidRPr="005A1C89">
        <w:rPr>
          <w:rFonts w:ascii="Arial" w:hAnsi="Arial" w:cs="Arial"/>
        </w:rPr>
        <w:t>a</w:t>
      </w:r>
      <w:r w:rsidRPr="005A1C89">
        <w:rPr>
          <w:rFonts w:ascii="Arial" w:hAnsi="Arial" w:cs="Arial"/>
          <w:spacing w:val="1"/>
        </w:rPr>
        <w:t xml:space="preserve"> </w:t>
      </w:r>
      <w:r w:rsidRPr="005A1C89">
        <w:rPr>
          <w:rFonts w:ascii="Arial" w:hAnsi="Arial" w:cs="Arial"/>
        </w:rPr>
        <w:t>qualquer</w:t>
      </w:r>
      <w:r w:rsidRPr="005A1C89">
        <w:rPr>
          <w:rFonts w:ascii="Arial" w:hAnsi="Arial" w:cs="Arial"/>
          <w:spacing w:val="1"/>
        </w:rPr>
        <w:t xml:space="preserve"> </w:t>
      </w:r>
      <w:r w:rsidRPr="005A1C89">
        <w:rPr>
          <w:rFonts w:ascii="Arial" w:hAnsi="Arial" w:cs="Arial"/>
        </w:rPr>
        <w:t>momento,</w:t>
      </w:r>
      <w:r w:rsidRPr="005A1C89">
        <w:rPr>
          <w:rFonts w:ascii="Arial" w:hAnsi="Arial" w:cs="Arial"/>
          <w:spacing w:val="1"/>
        </w:rPr>
        <w:t xml:space="preserve"> </w:t>
      </w:r>
      <w:r w:rsidRPr="005A1C89">
        <w:rPr>
          <w:rFonts w:ascii="Arial" w:hAnsi="Arial" w:cs="Arial"/>
        </w:rPr>
        <w:t>informações</w:t>
      </w:r>
      <w:r w:rsidRPr="005A1C89">
        <w:rPr>
          <w:rFonts w:ascii="Arial" w:hAnsi="Arial" w:cs="Arial"/>
          <w:spacing w:val="1"/>
        </w:rPr>
        <w:t xml:space="preserve"> </w:t>
      </w:r>
      <w:r w:rsidRPr="005A1C89">
        <w:rPr>
          <w:rFonts w:ascii="Arial" w:hAnsi="Arial" w:cs="Arial"/>
        </w:rPr>
        <w:t>e</w:t>
      </w:r>
      <w:r w:rsidRPr="005A1C89">
        <w:rPr>
          <w:rFonts w:ascii="Arial" w:hAnsi="Arial" w:cs="Arial"/>
          <w:spacing w:val="1"/>
        </w:rPr>
        <w:t xml:space="preserve"> </w:t>
      </w:r>
      <w:r w:rsidRPr="005A1C89">
        <w:rPr>
          <w:rFonts w:ascii="Arial" w:hAnsi="Arial" w:cs="Arial"/>
        </w:rPr>
        <w:t>documentos</w:t>
      </w:r>
      <w:r w:rsidRPr="005A1C89">
        <w:rPr>
          <w:rFonts w:ascii="Arial" w:hAnsi="Arial" w:cs="Arial"/>
          <w:spacing w:val="-2"/>
        </w:rPr>
        <w:t xml:space="preserve"> </w:t>
      </w:r>
      <w:r w:rsidRPr="005A1C89">
        <w:rPr>
          <w:rFonts w:ascii="Arial" w:hAnsi="Arial" w:cs="Arial"/>
        </w:rPr>
        <w:t>que</w:t>
      </w:r>
      <w:r w:rsidRPr="005A1C89">
        <w:rPr>
          <w:rFonts w:ascii="Arial" w:hAnsi="Arial" w:cs="Arial"/>
          <w:spacing w:val="-2"/>
        </w:rPr>
        <w:t xml:space="preserve"> </w:t>
      </w:r>
      <w:r w:rsidRPr="005A1C89">
        <w:rPr>
          <w:rFonts w:ascii="Arial" w:hAnsi="Arial" w:cs="Arial"/>
        </w:rPr>
        <w:t>julgar</w:t>
      </w:r>
      <w:r w:rsidRPr="005A1C89">
        <w:rPr>
          <w:rFonts w:ascii="Arial" w:hAnsi="Arial" w:cs="Arial"/>
          <w:spacing w:val="-1"/>
        </w:rPr>
        <w:t xml:space="preserve"> </w:t>
      </w:r>
      <w:r w:rsidRPr="005A1C89">
        <w:rPr>
          <w:rFonts w:ascii="Arial" w:hAnsi="Arial" w:cs="Arial"/>
        </w:rPr>
        <w:t>necessários.</w:t>
      </w:r>
    </w:p>
    <w:p w14:paraId="14E11C72" w14:textId="77777777" w:rsidR="00070A1A" w:rsidRPr="005A1C89" w:rsidRDefault="00C63984" w:rsidP="00AC56C4">
      <w:pPr>
        <w:pStyle w:val="PargrafodaLista"/>
        <w:numPr>
          <w:ilvl w:val="1"/>
          <w:numId w:val="10"/>
        </w:numPr>
        <w:tabs>
          <w:tab w:val="left" w:pos="1790"/>
        </w:tabs>
        <w:spacing w:after="120"/>
        <w:ind w:left="1134" w:right="227" w:firstLine="6"/>
        <w:rPr>
          <w:rFonts w:ascii="Arial" w:hAnsi="Arial" w:cs="Arial"/>
        </w:rPr>
      </w:pPr>
      <w:r w:rsidRPr="005A1C89">
        <w:rPr>
          <w:rFonts w:ascii="Arial" w:hAnsi="Arial" w:cs="Arial"/>
        </w:rPr>
        <w:t>As</w:t>
      </w:r>
      <w:r w:rsidRPr="005A1C89">
        <w:rPr>
          <w:rFonts w:ascii="Arial" w:hAnsi="Arial" w:cs="Arial"/>
          <w:spacing w:val="1"/>
        </w:rPr>
        <w:t xml:space="preserve"> </w:t>
      </w:r>
      <w:r w:rsidRPr="005A1C89">
        <w:rPr>
          <w:rFonts w:ascii="Arial" w:hAnsi="Arial" w:cs="Arial"/>
        </w:rPr>
        <w:t>interessadas</w:t>
      </w:r>
      <w:r w:rsidRPr="005A1C89">
        <w:rPr>
          <w:rFonts w:ascii="Arial" w:hAnsi="Arial" w:cs="Arial"/>
          <w:spacing w:val="1"/>
        </w:rPr>
        <w:t xml:space="preserve"> </w:t>
      </w:r>
      <w:r w:rsidRPr="005A1C89">
        <w:rPr>
          <w:rFonts w:ascii="Arial" w:hAnsi="Arial" w:cs="Arial"/>
        </w:rPr>
        <w:t>intimadas</w:t>
      </w:r>
      <w:r w:rsidRPr="005A1C89">
        <w:rPr>
          <w:rFonts w:ascii="Arial" w:hAnsi="Arial" w:cs="Arial"/>
          <w:spacing w:val="1"/>
        </w:rPr>
        <w:t xml:space="preserve"> </w:t>
      </w:r>
      <w:r w:rsidRPr="005A1C89">
        <w:rPr>
          <w:rFonts w:ascii="Arial" w:hAnsi="Arial" w:cs="Arial"/>
        </w:rPr>
        <w:t>a</w:t>
      </w:r>
      <w:r w:rsidRPr="005A1C89">
        <w:rPr>
          <w:rFonts w:ascii="Arial" w:hAnsi="Arial" w:cs="Arial"/>
          <w:spacing w:val="1"/>
        </w:rPr>
        <w:t xml:space="preserve"> </w:t>
      </w:r>
      <w:r w:rsidRPr="005A1C89">
        <w:rPr>
          <w:rFonts w:ascii="Arial" w:hAnsi="Arial" w:cs="Arial"/>
        </w:rPr>
        <w:t>prestar</w:t>
      </w:r>
      <w:r w:rsidRPr="005A1C89">
        <w:rPr>
          <w:rFonts w:ascii="Arial" w:hAnsi="Arial" w:cs="Arial"/>
          <w:spacing w:val="1"/>
        </w:rPr>
        <w:t xml:space="preserve"> </w:t>
      </w:r>
      <w:r w:rsidRPr="005A1C89">
        <w:rPr>
          <w:rFonts w:ascii="Arial" w:hAnsi="Arial" w:cs="Arial"/>
        </w:rPr>
        <w:t>quaisquer</w:t>
      </w:r>
      <w:r w:rsidRPr="005A1C89">
        <w:rPr>
          <w:rFonts w:ascii="Arial" w:hAnsi="Arial" w:cs="Arial"/>
          <w:spacing w:val="1"/>
        </w:rPr>
        <w:t xml:space="preserve"> </w:t>
      </w:r>
      <w:r w:rsidRPr="005A1C89">
        <w:rPr>
          <w:rFonts w:ascii="Arial" w:hAnsi="Arial" w:cs="Arial"/>
        </w:rPr>
        <w:t>esclarecimentos</w:t>
      </w:r>
      <w:r w:rsidRPr="005A1C89">
        <w:rPr>
          <w:rFonts w:ascii="Arial" w:hAnsi="Arial" w:cs="Arial"/>
          <w:spacing w:val="1"/>
        </w:rPr>
        <w:t xml:space="preserve"> </w:t>
      </w:r>
      <w:r w:rsidRPr="005A1C89">
        <w:rPr>
          <w:rFonts w:ascii="Arial" w:hAnsi="Arial" w:cs="Arial"/>
        </w:rPr>
        <w:t>ou</w:t>
      </w:r>
      <w:r w:rsidRPr="005A1C89">
        <w:rPr>
          <w:rFonts w:ascii="Arial" w:hAnsi="Arial" w:cs="Arial"/>
          <w:spacing w:val="1"/>
        </w:rPr>
        <w:t xml:space="preserve"> </w:t>
      </w:r>
      <w:r w:rsidRPr="005A1C89">
        <w:rPr>
          <w:rFonts w:ascii="Arial" w:hAnsi="Arial" w:cs="Arial"/>
        </w:rPr>
        <w:t>a</w:t>
      </w:r>
      <w:r w:rsidRPr="005A1C89">
        <w:rPr>
          <w:rFonts w:ascii="Arial" w:hAnsi="Arial" w:cs="Arial"/>
          <w:spacing w:val="1"/>
        </w:rPr>
        <w:t xml:space="preserve"> </w:t>
      </w:r>
      <w:r w:rsidRPr="005A1C89">
        <w:rPr>
          <w:rFonts w:ascii="Arial" w:hAnsi="Arial" w:cs="Arial"/>
        </w:rPr>
        <w:t>apresentar</w:t>
      </w:r>
      <w:r w:rsidRPr="005A1C89">
        <w:rPr>
          <w:rFonts w:ascii="Arial" w:hAnsi="Arial" w:cs="Arial"/>
          <w:spacing w:val="1"/>
        </w:rPr>
        <w:t xml:space="preserve"> </w:t>
      </w:r>
      <w:r w:rsidRPr="005A1C89">
        <w:rPr>
          <w:rFonts w:ascii="Arial" w:hAnsi="Arial" w:cs="Arial"/>
        </w:rPr>
        <w:t>documentos</w:t>
      </w:r>
      <w:r w:rsidRPr="005A1C89">
        <w:rPr>
          <w:rFonts w:ascii="Arial" w:hAnsi="Arial" w:cs="Arial"/>
          <w:spacing w:val="1"/>
        </w:rPr>
        <w:t xml:space="preserve"> </w:t>
      </w:r>
      <w:r w:rsidRPr="005A1C89">
        <w:rPr>
          <w:rFonts w:ascii="Arial" w:hAnsi="Arial" w:cs="Arial"/>
        </w:rPr>
        <w:t>adicionais</w:t>
      </w:r>
      <w:r w:rsidRPr="005A1C89">
        <w:rPr>
          <w:rFonts w:ascii="Arial" w:hAnsi="Arial" w:cs="Arial"/>
          <w:spacing w:val="1"/>
        </w:rPr>
        <w:t xml:space="preserve"> </w:t>
      </w:r>
      <w:r w:rsidRPr="005A1C89">
        <w:rPr>
          <w:rFonts w:ascii="Arial" w:hAnsi="Arial" w:cs="Arial"/>
        </w:rPr>
        <w:t>deverão</w:t>
      </w:r>
      <w:r w:rsidRPr="005A1C89">
        <w:rPr>
          <w:rFonts w:ascii="Arial" w:hAnsi="Arial" w:cs="Arial"/>
          <w:spacing w:val="1"/>
        </w:rPr>
        <w:t xml:space="preserve"> </w:t>
      </w:r>
      <w:r w:rsidRPr="005A1C89">
        <w:rPr>
          <w:rFonts w:ascii="Arial" w:hAnsi="Arial" w:cs="Arial"/>
        </w:rPr>
        <w:t>fazê-lo</w:t>
      </w:r>
      <w:r w:rsidRPr="005A1C89">
        <w:rPr>
          <w:rFonts w:ascii="Arial" w:hAnsi="Arial" w:cs="Arial"/>
          <w:spacing w:val="1"/>
        </w:rPr>
        <w:t xml:space="preserve"> </w:t>
      </w:r>
      <w:r w:rsidRPr="005A1C89">
        <w:rPr>
          <w:rFonts w:ascii="Arial" w:hAnsi="Arial" w:cs="Arial"/>
        </w:rPr>
        <w:t>no</w:t>
      </w:r>
      <w:r w:rsidRPr="005A1C89">
        <w:rPr>
          <w:rFonts w:ascii="Arial" w:hAnsi="Arial" w:cs="Arial"/>
          <w:spacing w:val="1"/>
        </w:rPr>
        <w:t xml:space="preserve"> </w:t>
      </w:r>
      <w:r w:rsidRPr="005A1C89">
        <w:rPr>
          <w:rFonts w:ascii="Arial" w:hAnsi="Arial" w:cs="Arial"/>
        </w:rPr>
        <w:t>prazo</w:t>
      </w:r>
      <w:r w:rsidRPr="005A1C89">
        <w:rPr>
          <w:rFonts w:ascii="Arial" w:hAnsi="Arial" w:cs="Arial"/>
          <w:spacing w:val="1"/>
        </w:rPr>
        <w:t xml:space="preserve"> </w:t>
      </w:r>
      <w:r w:rsidRPr="005A1C89">
        <w:rPr>
          <w:rFonts w:ascii="Arial" w:hAnsi="Arial" w:cs="Arial"/>
        </w:rPr>
        <w:t>determinado</w:t>
      </w:r>
      <w:r w:rsidRPr="005A1C89">
        <w:rPr>
          <w:rFonts w:ascii="Arial" w:hAnsi="Arial" w:cs="Arial"/>
          <w:spacing w:val="1"/>
        </w:rPr>
        <w:t xml:space="preserve"> </w:t>
      </w:r>
      <w:r w:rsidRPr="005A1C89">
        <w:rPr>
          <w:rFonts w:ascii="Arial" w:hAnsi="Arial" w:cs="Arial"/>
        </w:rPr>
        <w:t>pela</w:t>
      </w:r>
      <w:r w:rsidRPr="005A1C89">
        <w:rPr>
          <w:rFonts w:ascii="Arial" w:hAnsi="Arial" w:cs="Arial"/>
          <w:spacing w:val="1"/>
        </w:rPr>
        <w:t xml:space="preserve"> </w:t>
      </w:r>
      <w:r w:rsidRPr="005A1C89">
        <w:rPr>
          <w:rFonts w:ascii="Arial" w:hAnsi="Arial" w:cs="Arial"/>
        </w:rPr>
        <w:t>FMS,</w:t>
      </w:r>
      <w:r w:rsidRPr="005A1C89">
        <w:rPr>
          <w:rFonts w:ascii="Arial" w:hAnsi="Arial" w:cs="Arial"/>
          <w:spacing w:val="1"/>
        </w:rPr>
        <w:t xml:space="preserve"> </w:t>
      </w:r>
      <w:r w:rsidRPr="005A1C89">
        <w:rPr>
          <w:rFonts w:ascii="Arial" w:hAnsi="Arial" w:cs="Arial"/>
        </w:rPr>
        <w:t>sob</w:t>
      </w:r>
      <w:r w:rsidRPr="005A1C89">
        <w:rPr>
          <w:rFonts w:ascii="Arial" w:hAnsi="Arial" w:cs="Arial"/>
          <w:spacing w:val="1"/>
        </w:rPr>
        <w:t xml:space="preserve"> </w:t>
      </w:r>
      <w:r w:rsidRPr="005A1C89">
        <w:rPr>
          <w:rFonts w:ascii="Arial" w:hAnsi="Arial" w:cs="Arial"/>
        </w:rPr>
        <w:t>pena</w:t>
      </w:r>
      <w:r w:rsidRPr="005A1C89">
        <w:rPr>
          <w:rFonts w:ascii="Arial" w:hAnsi="Arial" w:cs="Arial"/>
          <w:spacing w:val="1"/>
        </w:rPr>
        <w:t xml:space="preserve"> </w:t>
      </w:r>
      <w:r w:rsidRPr="005A1C89">
        <w:rPr>
          <w:rFonts w:ascii="Arial" w:hAnsi="Arial" w:cs="Arial"/>
        </w:rPr>
        <w:t>de</w:t>
      </w:r>
      <w:r w:rsidRPr="005A1C89">
        <w:rPr>
          <w:rFonts w:ascii="Arial" w:hAnsi="Arial" w:cs="Arial"/>
          <w:spacing w:val="1"/>
        </w:rPr>
        <w:t xml:space="preserve"> </w:t>
      </w:r>
      <w:r w:rsidRPr="005A1C89">
        <w:rPr>
          <w:rFonts w:ascii="Arial" w:hAnsi="Arial" w:cs="Arial"/>
        </w:rPr>
        <w:t>descredenciamento</w:t>
      </w:r>
      <w:r w:rsidRPr="005A1C89">
        <w:rPr>
          <w:rFonts w:ascii="Arial" w:hAnsi="Arial" w:cs="Arial"/>
          <w:spacing w:val="-1"/>
        </w:rPr>
        <w:t xml:space="preserve"> </w:t>
      </w:r>
      <w:r w:rsidRPr="005A1C89">
        <w:rPr>
          <w:rFonts w:ascii="Arial" w:hAnsi="Arial" w:cs="Arial"/>
        </w:rPr>
        <w:t>e/ou</w:t>
      </w:r>
      <w:r w:rsidRPr="005A1C89">
        <w:rPr>
          <w:rFonts w:ascii="Arial" w:hAnsi="Arial" w:cs="Arial"/>
          <w:spacing w:val="-2"/>
        </w:rPr>
        <w:t xml:space="preserve"> </w:t>
      </w:r>
      <w:r w:rsidRPr="005A1C89">
        <w:rPr>
          <w:rFonts w:ascii="Arial" w:hAnsi="Arial" w:cs="Arial"/>
        </w:rPr>
        <w:t>rescisão</w:t>
      </w:r>
      <w:r w:rsidRPr="005A1C89">
        <w:rPr>
          <w:rFonts w:ascii="Arial" w:hAnsi="Arial" w:cs="Arial"/>
          <w:spacing w:val="-2"/>
        </w:rPr>
        <w:t xml:space="preserve"> </w:t>
      </w:r>
      <w:r w:rsidRPr="005A1C89">
        <w:rPr>
          <w:rFonts w:ascii="Arial" w:hAnsi="Arial" w:cs="Arial"/>
        </w:rPr>
        <w:t>do contrato.</w:t>
      </w:r>
    </w:p>
    <w:p w14:paraId="37C6381E" w14:textId="77777777" w:rsidR="00070A1A" w:rsidRPr="005A1C89" w:rsidRDefault="00C63984" w:rsidP="00AC56C4">
      <w:pPr>
        <w:pStyle w:val="PargrafodaLista"/>
        <w:numPr>
          <w:ilvl w:val="1"/>
          <w:numId w:val="10"/>
        </w:numPr>
        <w:tabs>
          <w:tab w:val="left" w:pos="1790"/>
        </w:tabs>
        <w:spacing w:after="120"/>
        <w:ind w:left="1134" w:right="230" w:firstLine="6"/>
        <w:rPr>
          <w:rFonts w:ascii="Arial" w:hAnsi="Arial" w:cs="Arial"/>
        </w:rPr>
      </w:pPr>
      <w:r w:rsidRPr="005A1C89">
        <w:rPr>
          <w:rFonts w:ascii="Arial" w:hAnsi="Arial" w:cs="Arial"/>
        </w:rPr>
        <w:t>O desatendimento a exigências formais não essenciais não importará no afastamento</w:t>
      </w:r>
      <w:r w:rsidRPr="005A1C89">
        <w:rPr>
          <w:rFonts w:ascii="Arial" w:hAnsi="Arial" w:cs="Arial"/>
          <w:spacing w:val="1"/>
        </w:rPr>
        <w:t xml:space="preserve"> </w:t>
      </w:r>
      <w:r w:rsidRPr="005A1C89">
        <w:rPr>
          <w:rFonts w:ascii="Arial" w:hAnsi="Arial" w:cs="Arial"/>
        </w:rPr>
        <w:t>da interessada do processo de Credenciamento, desde que seja possível a aferição da sua</w:t>
      </w:r>
      <w:r w:rsidRPr="005A1C89">
        <w:rPr>
          <w:rFonts w:ascii="Arial" w:hAnsi="Arial" w:cs="Arial"/>
          <w:spacing w:val="1"/>
        </w:rPr>
        <w:t xml:space="preserve"> </w:t>
      </w:r>
      <w:r w:rsidRPr="005A1C89">
        <w:rPr>
          <w:rFonts w:ascii="Arial" w:hAnsi="Arial" w:cs="Arial"/>
        </w:rPr>
        <w:t>qualificação</w:t>
      </w:r>
      <w:r w:rsidRPr="005A1C89">
        <w:rPr>
          <w:rFonts w:ascii="Arial" w:hAnsi="Arial" w:cs="Arial"/>
          <w:spacing w:val="-1"/>
        </w:rPr>
        <w:t xml:space="preserve"> </w:t>
      </w:r>
      <w:r w:rsidRPr="005A1C89">
        <w:rPr>
          <w:rFonts w:ascii="Arial" w:hAnsi="Arial" w:cs="Arial"/>
        </w:rPr>
        <w:t>e</w:t>
      </w:r>
      <w:r w:rsidRPr="005A1C89">
        <w:rPr>
          <w:rFonts w:ascii="Arial" w:hAnsi="Arial" w:cs="Arial"/>
          <w:spacing w:val="-2"/>
        </w:rPr>
        <w:t xml:space="preserve"> </w:t>
      </w:r>
      <w:r w:rsidRPr="005A1C89">
        <w:rPr>
          <w:rFonts w:ascii="Arial" w:hAnsi="Arial" w:cs="Arial"/>
        </w:rPr>
        <w:t>a exata</w:t>
      </w:r>
      <w:r w:rsidRPr="005A1C89">
        <w:rPr>
          <w:rFonts w:ascii="Arial" w:hAnsi="Arial" w:cs="Arial"/>
          <w:spacing w:val="-2"/>
        </w:rPr>
        <w:t xml:space="preserve"> </w:t>
      </w:r>
      <w:r w:rsidRPr="005A1C89">
        <w:rPr>
          <w:rFonts w:ascii="Arial" w:hAnsi="Arial" w:cs="Arial"/>
        </w:rPr>
        <w:t>compreensão</w:t>
      </w:r>
      <w:r w:rsidRPr="005A1C89">
        <w:rPr>
          <w:rFonts w:ascii="Arial" w:hAnsi="Arial" w:cs="Arial"/>
          <w:spacing w:val="-2"/>
        </w:rPr>
        <w:t xml:space="preserve"> </w:t>
      </w:r>
      <w:r w:rsidRPr="005A1C89">
        <w:rPr>
          <w:rFonts w:ascii="Arial" w:hAnsi="Arial" w:cs="Arial"/>
        </w:rPr>
        <w:t>da</w:t>
      </w:r>
      <w:r w:rsidRPr="005A1C89">
        <w:rPr>
          <w:rFonts w:ascii="Arial" w:hAnsi="Arial" w:cs="Arial"/>
          <w:spacing w:val="-2"/>
        </w:rPr>
        <w:t xml:space="preserve"> </w:t>
      </w:r>
      <w:r w:rsidRPr="005A1C89">
        <w:rPr>
          <w:rFonts w:ascii="Arial" w:hAnsi="Arial" w:cs="Arial"/>
        </w:rPr>
        <w:t>sua proposta.</w:t>
      </w:r>
    </w:p>
    <w:p w14:paraId="4A63B78E" w14:textId="77777777" w:rsidR="00070A1A" w:rsidRPr="005A1C89" w:rsidRDefault="00C63984" w:rsidP="00AC56C4">
      <w:pPr>
        <w:pStyle w:val="PargrafodaLista"/>
        <w:numPr>
          <w:ilvl w:val="1"/>
          <w:numId w:val="10"/>
        </w:numPr>
        <w:tabs>
          <w:tab w:val="left" w:pos="1790"/>
        </w:tabs>
        <w:spacing w:after="120"/>
        <w:ind w:left="1134" w:right="228" w:firstLine="6"/>
        <w:rPr>
          <w:rFonts w:ascii="Arial" w:hAnsi="Arial" w:cs="Arial"/>
        </w:rPr>
      </w:pPr>
      <w:r w:rsidRPr="005A1C89">
        <w:rPr>
          <w:rFonts w:ascii="Arial" w:hAnsi="Arial" w:cs="Arial"/>
        </w:rPr>
        <w:t>Os atos referentes a este processo de Credenciamento poderão ser comunicados às</w:t>
      </w:r>
      <w:r w:rsidRPr="005A1C89">
        <w:rPr>
          <w:rFonts w:ascii="Arial" w:hAnsi="Arial" w:cs="Arial"/>
          <w:spacing w:val="1"/>
        </w:rPr>
        <w:t xml:space="preserve"> </w:t>
      </w:r>
      <w:r w:rsidRPr="005A1C89">
        <w:rPr>
          <w:rFonts w:ascii="Arial" w:hAnsi="Arial" w:cs="Arial"/>
        </w:rPr>
        <w:t>interessadas por qualquer meio de comunicação que comprove o recebimento ou, ainda,</w:t>
      </w:r>
      <w:r w:rsidRPr="005A1C89">
        <w:rPr>
          <w:rFonts w:ascii="Arial" w:hAnsi="Arial" w:cs="Arial"/>
          <w:spacing w:val="1"/>
        </w:rPr>
        <w:t xml:space="preserve"> </w:t>
      </w:r>
      <w:r w:rsidRPr="005A1C89">
        <w:rPr>
          <w:rFonts w:ascii="Arial" w:hAnsi="Arial" w:cs="Arial"/>
        </w:rPr>
        <w:t>mediante a publicação no Diário Oficial do Município, salvo disposição legal ou editalícia</w:t>
      </w:r>
      <w:r w:rsidRPr="005A1C89">
        <w:rPr>
          <w:rFonts w:ascii="Arial" w:hAnsi="Arial" w:cs="Arial"/>
          <w:spacing w:val="1"/>
        </w:rPr>
        <w:t xml:space="preserve"> </w:t>
      </w:r>
      <w:r w:rsidRPr="005A1C89">
        <w:rPr>
          <w:rFonts w:ascii="Arial" w:hAnsi="Arial" w:cs="Arial"/>
        </w:rPr>
        <w:t>expressa</w:t>
      </w:r>
      <w:r w:rsidRPr="005A1C89">
        <w:rPr>
          <w:rFonts w:ascii="Arial" w:hAnsi="Arial" w:cs="Arial"/>
          <w:spacing w:val="-1"/>
        </w:rPr>
        <w:t xml:space="preserve"> </w:t>
      </w:r>
      <w:r w:rsidRPr="005A1C89">
        <w:rPr>
          <w:rFonts w:ascii="Arial" w:hAnsi="Arial" w:cs="Arial"/>
        </w:rPr>
        <w:t>em</w:t>
      </w:r>
      <w:r w:rsidRPr="005A1C89">
        <w:rPr>
          <w:rFonts w:ascii="Arial" w:hAnsi="Arial" w:cs="Arial"/>
          <w:spacing w:val="-1"/>
        </w:rPr>
        <w:t xml:space="preserve"> </w:t>
      </w:r>
      <w:r w:rsidRPr="005A1C89">
        <w:rPr>
          <w:rFonts w:ascii="Arial" w:hAnsi="Arial" w:cs="Arial"/>
        </w:rPr>
        <w:t>sentido</w:t>
      </w:r>
      <w:r w:rsidRPr="005A1C89">
        <w:rPr>
          <w:rFonts w:ascii="Arial" w:hAnsi="Arial" w:cs="Arial"/>
          <w:spacing w:val="-2"/>
        </w:rPr>
        <w:t xml:space="preserve"> </w:t>
      </w:r>
      <w:r w:rsidRPr="005A1C89">
        <w:rPr>
          <w:rFonts w:ascii="Arial" w:hAnsi="Arial" w:cs="Arial"/>
        </w:rPr>
        <w:t>contrário.</w:t>
      </w:r>
    </w:p>
    <w:p w14:paraId="6E85A890" w14:textId="77777777" w:rsidR="00070A1A" w:rsidRPr="005A1C89" w:rsidRDefault="00C63984" w:rsidP="00AC56C4">
      <w:pPr>
        <w:pStyle w:val="PargrafodaLista"/>
        <w:numPr>
          <w:ilvl w:val="1"/>
          <w:numId w:val="10"/>
        </w:numPr>
        <w:tabs>
          <w:tab w:val="left" w:pos="1790"/>
        </w:tabs>
        <w:spacing w:after="120"/>
        <w:ind w:left="1134" w:right="230" w:firstLine="6"/>
        <w:rPr>
          <w:rFonts w:ascii="Arial" w:hAnsi="Arial" w:cs="Arial"/>
        </w:rPr>
      </w:pPr>
      <w:r w:rsidRPr="005A1C89">
        <w:rPr>
          <w:rFonts w:ascii="Arial" w:hAnsi="Arial" w:cs="Arial"/>
        </w:rPr>
        <w:t>É</w:t>
      </w:r>
      <w:r w:rsidRPr="005A1C89">
        <w:rPr>
          <w:rFonts w:ascii="Arial" w:hAnsi="Arial" w:cs="Arial"/>
          <w:spacing w:val="1"/>
        </w:rPr>
        <w:t xml:space="preserve"> </w:t>
      </w:r>
      <w:r w:rsidRPr="005A1C89">
        <w:rPr>
          <w:rFonts w:ascii="Arial" w:hAnsi="Arial" w:cs="Arial"/>
        </w:rPr>
        <w:t>permitido</w:t>
      </w:r>
      <w:r w:rsidRPr="005A1C89">
        <w:rPr>
          <w:rFonts w:ascii="Arial" w:hAnsi="Arial" w:cs="Arial"/>
          <w:spacing w:val="1"/>
        </w:rPr>
        <w:t xml:space="preserve"> </w:t>
      </w:r>
      <w:r w:rsidRPr="005A1C89">
        <w:rPr>
          <w:rFonts w:ascii="Arial" w:hAnsi="Arial" w:cs="Arial"/>
        </w:rPr>
        <w:t>o</w:t>
      </w:r>
      <w:r w:rsidRPr="005A1C89">
        <w:rPr>
          <w:rFonts w:ascii="Arial" w:hAnsi="Arial" w:cs="Arial"/>
          <w:spacing w:val="1"/>
        </w:rPr>
        <w:t xml:space="preserve"> </w:t>
      </w:r>
      <w:r w:rsidRPr="005A1C89">
        <w:rPr>
          <w:rFonts w:ascii="Arial" w:hAnsi="Arial" w:cs="Arial"/>
        </w:rPr>
        <w:t>Credenciamento</w:t>
      </w:r>
      <w:r w:rsidRPr="005A1C89">
        <w:rPr>
          <w:rFonts w:ascii="Arial" w:hAnsi="Arial" w:cs="Arial"/>
          <w:spacing w:val="1"/>
        </w:rPr>
        <w:t xml:space="preserve"> </w:t>
      </w:r>
      <w:r w:rsidRPr="005A1C89">
        <w:rPr>
          <w:rFonts w:ascii="Arial" w:hAnsi="Arial" w:cs="Arial"/>
        </w:rPr>
        <w:t>a</w:t>
      </w:r>
      <w:r w:rsidRPr="005A1C89">
        <w:rPr>
          <w:rFonts w:ascii="Arial" w:hAnsi="Arial" w:cs="Arial"/>
          <w:spacing w:val="1"/>
        </w:rPr>
        <w:t xml:space="preserve"> </w:t>
      </w:r>
      <w:r w:rsidRPr="005A1C89">
        <w:rPr>
          <w:rFonts w:ascii="Arial" w:hAnsi="Arial" w:cs="Arial"/>
        </w:rPr>
        <w:t>qualquer</w:t>
      </w:r>
      <w:r w:rsidRPr="005A1C89">
        <w:rPr>
          <w:rFonts w:ascii="Arial" w:hAnsi="Arial" w:cs="Arial"/>
          <w:spacing w:val="1"/>
        </w:rPr>
        <w:t xml:space="preserve"> </w:t>
      </w:r>
      <w:r w:rsidRPr="005A1C89">
        <w:rPr>
          <w:rFonts w:ascii="Arial" w:hAnsi="Arial" w:cs="Arial"/>
        </w:rPr>
        <w:t>interessado,</w:t>
      </w:r>
      <w:r w:rsidRPr="005A1C89">
        <w:rPr>
          <w:rFonts w:ascii="Arial" w:hAnsi="Arial" w:cs="Arial"/>
          <w:spacing w:val="1"/>
        </w:rPr>
        <w:t xml:space="preserve"> </w:t>
      </w:r>
      <w:r w:rsidRPr="005A1C89">
        <w:rPr>
          <w:rFonts w:ascii="Arial" w:hAnsi="Arial" w:cs="Arial"/>
        </w:rPr>
        <w:t>desde</w:t>
      </w:r>
      <w:r w:rsidRPr="005A1C89">
        <w:rPr>
          <w:rFonts w:ascii="Arial" w:hAnsi="Arial" w:cs="Arial"/>
          <w:spacing w:val="1"/>
        </w:rPr>
        <w:t xml:space="preserve"> </w:t>
      </w:r>
      <w:r w:rsidRPr="005A1C89">
        <w:rPr>
          <w:rFonts w:ascii="Arial" w:hAnsi="Arial" w:cs="Arial"/>
        </w:rPr>
        <w:t>que</w:t>
      </w:r>
      <w:r w:rsidRPr="005A1C89">
        <w:rPr>
          <w:rFonts w:ascii="Arial" w:hAnsi="Arial" w:cs="Arial"/>
          <w:spacing w:val="1"/>
        </w:rPr>
        <w:t xml:space="preserve"> </w:t>
      </w:r>
      <w:r w:rsidRPr="005A1C89">
        <w:rPr>
          <w:rFonts w:ascii="Arial" w:hAnsi="Arial" w:cs="Arial"/>
        </w:rPr>
        <w:t>preencha</w:t>
      </w:r>
      <w:r w:rsidRPr="005A1C89">
        <w:rPr>
          <w:rFonts w:ascii="Arial" w:hAnsi="Arial" w:cs="Arial"/>
          <w:spacing w:val="1"/>
        </w:rPr>
        <w:t xml:space="preserve"> </w:t>
      </w:r>
      <w:r w:rsidRPr="005A1C89">
        <w:rPr>
          <w:rFonts w:ascii="Arial" w:hAnsi="Arial" w:cs="Arial"/>
        </w:rPr>
        <w:t>as</w:t>
      </w:r>
      <w:r w:rsidRPr="005A1C89">
        <w:rPr>
          <w:rFonts w:ascii="Arial" w:hAnsi="Arial" w:cs="Arial"/>
          <w:spacing w:val="1"/>
        </w:rPr>
        <w:t xml:space="preserve"> </w:t>
      </w:r>
      <w:r w:rsidRPr="005A1C89">
        <w:rPr>
          <w:rFonts w:ascii="Arial" w:hAnsi="Arial" w:cs="Arial"/>
        </w:rPr>
        <w:t>condições exigidas</w:t>
      </w:r>
      <w:r w:rsidRPr="005A1C89">
        <w:rPr>
          <w:rFonts w:ascii="Arial" w:hAnsi="Arial" w:cs="Arial"/>
          <w:spacing w:val="1"/>
        </w:rPr>
        <w:t xml:space="preserve"> </w:t>
      </w:r>
      <w:r w:rsidRPr="005A1C89">
        <w:rPr>
          <w:rFonts w:ascii="Arial" w:hAnsi="Arial" w:cs="Arial"/>
        </w:rPr>
        <w:t>e durante</w:t>
      </w:r>
      <w:r w:rsidRPr="005A1C89">
        <w:rPr>
          <w:rFonts w:ascii="Arial" w:hAnsi="Arial" w:cs="Arial"/>
          <w:spacing w:val="1"/>
        </w:rPr>
        <w:t xml:space="preserve"> </w:t>
      </w:r>
      <w:r w:rsidRPr="005A1C89">
        <w:rPr>
          <w:rFonts w:ascii="Arial" w:hAnsi="Arial" w:cs="Arial"/>
        </w:rPr>
        <w:t>a</w:t>
      </w:r>
      <w:r w:rsidRPr="005A1C89">
        <w:rPr>
          <w:rFonts w:ascii="Arial" w:hAnsi="Arial" w:cs="Arial"/>
          <w:spacing w:val="-3"/>
        </w:rPr>
        <w:t xml:space="preserve"> </w:t>
      </w:r>
      <w:r w:rsidRPr="005A1C89">
        <w:rPr>
          <w:rFonts w:ascii="Arial" w:hAnsi="Arial" w:cs="Arial"/>
        </w:rPr>
        <w:t>vigência deste Edital.</w:t>
      </w:r>
    </w:p>
    <w:p w14:paraId="18A07E52" w14:textId="77777777" w:rsidR="00070A1A" w:rsidRPr="005A1C89" w:rsidRDefault="00C63984" w:rsidP="00AC56C4">
      <w:pPr>
        <w:pStyle w:val="PargrafodaLista"/>
        <w:numPr>
          <w:ilvl w:val="1"/>
          <w:numId w:val="10"/>
        </w:numPr>
        <w:tabs>
          <w:tab w:val="left" w:pos="1790"/>
        </w:tabs>
        <w:spacing w:after="120"/>
        <w:ind w:left="1134" w:right="227" w:firstLine="6"/>
        <w:rPr>
          <w:rFonts w:ascii="Arial" w:hAnsi="Arial" w:cs="Arial"/>
        </w:rPr>
      </w:pPr>
      <w:r w:rsidRPr="005A1C89">
        <w:rPr>
          <w:rFonts w:ascii="Arial" w:hAnsi="Arial" w:cs="Arial"/>
        </w:rPr>
        <w:t>Fazem parte do presente Edital, integrando-o, independentemente de transcrição, os</w:t>
      </w:r>
      <w:r w:rsidRPr="005A1C89">
        <w:rPr>
          <w:rFonts w:ascii="Arial" w:hAnsi="Arial" w:cs="Arial"/>
          <w:spacing w:val="1"/>
        </w:rPr>
        <w:t xml:space="preserve"> </w:t>
      </w:r>
      <w:r w:rsidRPr="005A1C89">
        <w:rPr>
          <w:rFonts w:ascii="Arial" w:hAnsi="Arial" w:cs="Arial"/>
        </w:rPr>
        <w:t>seguintes anexos:</w:t>
      </w:r>
    </w:p>
    <w:p w14:paraId="601AD9BE" w14:textId="77777777" w:rsidR="00070A1A" w:rsidRPr="005A1C89" w:rsidRDefault="00C63984" w:rsidP="00E728A7">
      <w:pPr>
        <w:pStyle w:val="Corpodetexto"/>
        <w:ind w:left="1134" w:firstLine="6"/>
        <w:rPr>
          <w:rFonts w:ascii="Arial" w:hAnsi="Arial" w:cs="Arial"/>
        </w:rPr>
      </w:pPr>
      <w:r w:rsidRPr="005A1C89">
        <w:rPr>
          <w:rFonts w:ascii="Arial" w:hAnsi="Arial" w:cs="Arial"/>
        </w:rPr>
        <w:t>Anexo</w:t>
      </w:r>
      <w:r w:rsidRPr="005A1C89">
        <w:rPr>
          <w:rFonts w:ascii="Arial" w:hAnsi="Arial" w:cs="Arial"/>
          <w:spacing w:val="-3"/>
        </w:rPr>
        <w:t xml:space="preserve"> </w:t>
      </w:r>
      <w:r w:rsidRPr="005A1C89">
        <w:rPr>
          <w:rFonts w:ascii="Arial" w:hAnsi="Arial" w:cs="Arial"/>
        </w:rPr>
        <w:t>1</w:t>
      </w:r>
      <w:r w:rsidRPr="005A1C89">
        <w:rPr>
          <w:rFonts w:ascii="Arial" w:hAnsi="Arial" w:cs="Arial"/>
          <w:spacing w:val="-1"/>
        </w:rPr>
        <w:t xml:space="preserve"> </w:t>
      </w:r>
      <w:r w:rsidRPr="005A1C89">
        <w:rPr>
          <w:rFonts w:ascii="Arial" w:hAnsi="Arial" w:cs="Arial"/>
        </w:rPr>
        <w:t>-</w:t>
      </w:r>
      <w:r w:rsidRPr="005A1C89">
        <w:rPr>
          <w:rFonts w:ascii="Arial" w:hAnsi="Arial" w:cs="Arial"/>
          <w:spacing w:val="-4"/>
        </w:rPr>
        <w:t xml:space="preserve"> </w:t>
      </w:r>
      <w:r w:rsidRPr="005A1C89">
        <w:rPr>
          <w:rFonts w:ascii="Arial" w:hAnsi="Arial" w:cs="Arial"/>
        </w:rPr>
        <w:t>TERMO DE</w:t>
      </w:r>
      <w:r w:rsidRPr="005A1C89">
        <w:rPr>
          <w:rFonts w:ascii="Arial" w:hAnsi="Arial" w:cs="Arial"/>
          <w:spacing w:val="-3"/>
        </w:rPr>
        <w:t xml:space="preserve"> </w:t>
      </w:r>
      <w:r w:rsidRPr="005A1C89">
        <w:rPr>
          <w:rFonts w:ascii="Arial" w:hAnsi="Arial" w:cs="Arial"/>
        </w:rPr>
        <w:t>REFERÊNCIA</w:t>
      </w:r>
    </w:p>
    <w:p w14:paraId="0598A1F2" w14:textId="0E37CDEB" w:rsidR="004548F4" w:rsidRPr="005A1C89" w:rsidRDefault="004548F4" w:rsidP="00E728A7">
      <w:pPr>
        <w:pStyle w:val="Corpodetexto"/>
        <w:ind w:left="1134" w:firstLine="6"/>
        <w:rPr>
          <w:rFonts w:ascii="Arial" w:hAnsi="Arial" w:cs="Arial"/>
        </w:rPr>
      </w:pPr>
      <w:r w:rsidRPr="005A1C89">
        <w:rPr>
          <w:rFonts w:ascii="Arial" w:hAnsi="Arial" w:cs="Arial"/>
        </w:rPr>
        <w:t xml:space="preserve">Anexo 2 – </w:t>
      </w:r>
      <w:r w:rsidR="000A30E9">
        <w:rPr>
          <w:rFonts w:ascii="Arial" w:hAnsi="Arial" w:cs="Arial"/>
        </w:rPr>
        <w:t xml:space="preserve">MODELO DE REQUERIMENTO DE CREDENCIAMENTO </w:t>
      </w:r>
    </w:p>
    <w:p w14:paraId="1EFC6B74" w14:textId="31B51DDF" w:rsidR="004548F4" w:rsidRPr="005A1C89" w:rsidRDefault="004548F4" w:rsidP="00E728A7">
      <w:pPr>
        <w:pStyle w:val="Corpodetexto"/>
        <w:ind w:left="1134" w:firstLine="6"/>
        <w:rPr>
          <w:rFonts w:ascii="Arial" w:hAnsi="Arial" w:cs="Arial"/>
        </w:rPr>
      </w:pPr>
      <w:r w:rsidRPr="005A1C89">
        <w:rPr>
          <w:rFonts w:ascii="Arial" w:hAnsi="Arial" w:cs="Arial"/>
        </w:rPr>
        <w:t xml:space="preserve">Anexo 3 – </w:t>
      </w:r>
      <w:r w:rsidR="000A30E9">
        <w:rPr>
          <w:rFonts w:ascii="Arial" w:hAnsi="Arial" w:cs="Arial"/>
        </w:rPr>
        <w:t>MODELO DE CARTA CREDENCIAL</w:t>
      </w:r>
    </w:p>
    <w:p w14:paraId="4C0BC325" w14:textId="69E20867" w:rsidR="00632848" w:rsidRDefault="00C63984" w:rsidP="00E728A7">
      <w:pPr>
        <w:pStyle w:val="Corpodetexto"/>
        <w:ind w:left="1134" w:right="1972" w:firstLine="6"/>
        <w:rPr>
          <w:rFonts w:ascii="Arial" w:hAnsi="Arial" w:cs="Arial"/>
          <w:spacing w:val="-59"/>
        </w:rPr>
      </w:pPr>
      <w:r w:rsidRPr="005A1C89">
        <w:rPr>
          <w:rFonts w:ascii="Arial" w:hAnsi="Arial" w:cs="Arial"/>
        </w:rPr>
        <w:t xml:space="preserve">Anexo </w:t>
      </w:r>
      <w:r w:rsidR="004548F4" w:rsidRPr="005A1C89">
        <w:rPr>
          <w:rFonts w:ascii="Arial" w:hAnsi="Arial" w:cs="Arial"/>
        </w:rPr>
        <w:t>4</w:t>
      </w:r>
      <w:r w:rsidRPr="005A1C89">
        <w:rPr>
          <w:rFonts w:ascii="Arial" w:hAnsi="Arial" w:cs="Arial"/>
        </w:rPr>
        <w:t xml:space="preserve"> – </w:t>
      </w:r>
      <w:r w:rsidR="000A30E9">
        <w:rPr>
          <w:rFonts w:ascii="Arial" w:hAnsi="Arial" w:cs="Arial"/>
        </w:rPr>
        <w:t>MODELO DE ATESTADO DE CAPACIDADE TÉ</w:t>
      </w:r>
      <w:r w:rsidR="002D79F1">
        <w:rPr>
          <w:rFonts w:ascii="Arial" w:hAnsi="Arial" w:cs="Arial"/>
        </w:rPr>
        <w:t>C</w:t>
      </w:r>
      <w:r w:rsidR="000A30E9">
        <w:rPr>
          <w:rFonts w:ascii="Arial" w:hAnsi="Arial" w:cs="Arial"/>
        </w:rPr>
        <w:t>NICA</w:t>
      </w:r>
      <w:r w:rsidRPr="005A1C89">
        <w:rPr>
          <w:rFonts w:ascii="Arial" w:hAnsi="Arial" w:cs="Arial"/>
          <w:spacing w:val="-59"/>
        </w:rPr>
        <w:t xml:space="preserve"> </w:t>
      </w:r>
    </w:p>
    <w:p w14:paraId="01203295" w14:textId="2195A67D" w:rsidR="00070A1A" w:rsidRPr="005A1C89" w:rsidRDefault="00C63984" w:rsidP="00E728A7">
      <w:pPr>
        <w:pStyle w:val="Corpodetexto"/>
        <w:ind w:left="1134" w:right="1972" w:firstLine="6"/>
        <w:rPr>
          <w:rFonts w:ascii="Arial" w:hAnsi="Arial" w:cs="Arial"/>
        </w:rPr>
      </w:pPr>
      <w:r w:rsidRPr="005A1C89">
        <w:rPr>
          <w:rFonts w:ascii="Arial" w:hAnsi="Arial" w:cs="Arial"/>
        </w:rPr>
        <w:t>Anexo</w:t>
      </w:r>
      <w:r w:rsidRPr="005A1C89">
        <w:rPr>
          <w:rFonts w:ascii="Arial" w:hAnsi="Arial" w:cs="Arial"/>
          <w:spacing w:val="-1"/>
        </w:rPr>
        <w:t xml:space="preserve"> </w:t>
      </w:r>
      <w:r w:rsidR="004548F4" w:rsidRPr="005A1C89">
        <w:rPr>
          <w:rFonts w:ascii="Arial" w:hAnsi="Arial" w:cs="Arial"/>
        </w:rPr>
        <w:t>5</w:t>
      </w:r>
      <w:r w:rsidRPr="005A1C89">
        <w:rPr>
          <w:rFonts w:ascii="Arial" w:hAnsi="Arial" w:cs="Arial"/>
          <w:spacing w:val="1"/>
        </w:rPr>
        <w:t xml:space="preserve"> </w:t>
      </w:r>
      <w:r w:rsidRPr="005A1C89">
        <w:rPr>
          <w:rFonts w:ascii="Arial" w:hAnsi="Arial" w:cs="Arial"/>
        </w:rPr>
        <w:t>–</w:t>
      </w:r>
      <w:r w:rsidRPr="005A1C89">
        <w:rPr>
          <w:rFonts w:ascii="Arial" w:hAnsi="Arial" w:cs="Arial"/>
          <w:spacing w:val="-1"/>
        </w:rPr>
        <w:t xml:space="preserve"> </w:t>
      </w:r>
      <w:r w:rsidR="000A30E9">
        <w:rPr>
          <w:rFonts w:ascii="Arial" w:hAnsi="Arial" w:cs="Arial"/>
        </w:rPr>
        <w:t>MODELO DE DECLARAÇÃO DE IDONEIDADE PARA CONTRATAR COM A ADMINISTRAÇÃO PÚBLICA</w:t>
      </w:r>
    </w:p>
    <w:p w14:paraId="46541160" w14:textId="12FC9ADD" w:rsidR="004548F4" w:rsidRPr="005A1C89" w:rsidRDefault="004548F4" w:rsidP="00E728A7">
      <w:pPr>
        <w:pStyle w:val="Corpodetexto"/>
        <w:ind w:left="1134" w:right="1972" w:firstLine="6"/>
        <w:rPr>
          <w:rFonts w:ascii="Arial" w:hAnsi="Arial" w:cs="Arial"/>
        </w:rPr>
      </w:pPr>
      <w:r w:rsidRPr="005A1C89">
        <w:rPr>
          <w:rFonts w:ascii="Arial" w:hAnsi="Arial" w:cs="Arial"/>
        </w:rPr>
        <w:t xml:space="preserve">Anexo 6 – MODELO DE </w:t>
      </w:r>
      <w:r w:rsidR="000A30E9">
        <w:rPr>
          <w:rFonts w:ascii="Arial" w:hAnsi="Arial" w:cs="Arial"/>
        </w:rPr>
        <w:t>DECLARAÇÃO DOS QUANTITATIVOS MÍNIMOS E MÁXIMOS DOS PROCEDIMENTOS A SEREM OFERTADOS</w:t>
      </w:r>
    </w:p>
    <w:p w14:paraId="4B412877" w14:textId="0688D5DB" w:rsidR="00070A1A" w:rsidRPr="005A1C89" w:rsidRDefault="00C63984" w:rsidP="00E728A7">
      <w:pPr>
        <w:pStyle w:val="Corpodetexto"/>
        <w:ind w:left="1134" w:right="205" w:firstLine="6"/>
        <w:rPr>
          <w:rFonts w:ascii="Arial" w:hAnsi="Arial" w:cs="Arial"/>
        </w:rPr>
      </w:pPr>
      <w:r w:rsidRPr="005A1C89">
        <w:rPr>
          <w:rFonts w:ascii="Arial" w:hAnsi="Arial" w:cs="Arial"/>
        </w:rPr>
        <w:t>Anexo</w:t>
      </w:r>
      <w:r w:rsidRPr="005A1C89">
        <w:rPr>
          <w:rFonts w:ascii="Arial" w:hAnsi="Arial" w:cs="Arial"/>
          <w:spacing w:val="12"/>
        </w:rPr>
        <w:t xml:space="preserve"> </w:t>
      </w:r>
      <w:r w:rsidR="004548F4" w:rsidRPr="005A1C89">
        <w:rPr>
          <w:rFonts w:ascii="Arial" w:hAnsi="Arial" w:cs="Arial"/>
          <w:spacing w:val="12"/>
        </w:rPr>
        <w:t>7</w:t>
      </w:r>
      <w:r w:rsidRPr="005A1C89">
        <w:rPr>
          <w:rFonts w:ascii="Arial" w:hAnsi="Arial" w:cs="Arial"/>
        </w:rPr>
        <w:t>-</w:t>
      </w:r>
      <w:r w:rsidRPr="005A1C89">
        <w:rPr>
          <w:rFonts w:ascii="Arial" w:hAnsi="Arial" w:cs="Arial"/>
          <w:spacing w:val="13"/>
        </w:rPr>
        <w:t xml:space="preserve"> </w:t>
      </w:r>
      <w:r w:rsidRPr="005A1C89">
        <w:rPr>
          <w:rFonts w:ascii="Arial" w:hAnsi="Arial" w:cs="Arial"/>
        </w:rPr>
        <w:t>MODELO</w:t>
      </w:r>
      <w:r w:rsidRPr="005A1C89">
        <w:rPr>
          <w:rFonts w:ascii="Arial" w:hAnsi="Arial" w:cs="Arial"/>
          <w:spacing w:val="13"/>
        </w:rPr>
        <w:t xml:space="preserve"> </w:t>
      </w:r>
      <w:r w:rsidRPr="005A1C89">
        <w:rPr>
          <w:rFonts w:ascii="Arial" w:hAnsi="Arial" w:cs="Arial"/>
        </w:rPr>
        <w:t>DE</w:t>
      </w:r>
      <w:r w:rsidRPr="005A1C89">
        <w:rPr>
          <w:rFonts w:ascii="Arial" w:hAnsi="Arial" w:cs="Arial"/>
          <w:spacing w:val="11"/>
        </w:rPr>
        <w:t xml:space="preserve"> </w:t>
      </w:r>
      <w:r w:rsidRPr="005A1C89">
        <w:rPr>
          <w:rFonts w:ascii="Arial" w:hAnsi="Arial" w:cs="Arial"/>
        </w:rPr>
        <w:t>DECLARAÇÃO</w:t>
      </w:r>
      <w:r w:rsidRPr="005A1C89">
        <w:rPr>
          <w:rFonts w:ascii="Arial" w:hAnsi="Arial" w:cs="Arial"/>
          <w:spacing w:val="13"/>
        </w:rPr>
        <w:t xml:space="preserve"> </w:t>
      </w:r>
      <w:r w:rsidR="000A30E9">
        <w:rPr>
          <w:rFonts w:ascii="Arial" w:hAnsi="Arial" w:cs="Arial"/>
        </w:rPr>
        <w:t>DE CUMPRIMENTO DE REQUISITOS LEGAIS</w:t>
      </w:r>
    </w:p>
    <w:p w14:paraId="1DBA28C3" w14:textId="315886F1" w:rsidR="00070A1A" w:rsidRPr="005A1C89" w:rsidRDefault="00C63984" w:rsidP="00E728A7">
      <w:pPr>
        <w:pStyle w:val="Corpodetexto"/>
        <w:ind w:left="1134" w:firstLine="6"/>
        <w:rPr>
          <w:rFonts w:ascii="Arial" w:hAnsi="Arial" w:cs="Arial"/>
        </w:rPr>
      </w:pPr>
      <w:r w:rsidRPr="005A1C89">
        <w:rPr>
          <w:rFonts w:ascii="Arial" w:hAnsi="Arial" w:cs="Arial"/>
        </w:rPr>
        <w:t>Anexo</w:t>
      </w:r>
      <w:r w:rsidRPr="005A1C89">
        <w:rPr>
          <w:rFonts w:ascii="Arial" w:hAnsi="Arial" w:cs="Arial"/>
          <w:spacing w:val="39"/>
        </w:rPr>
        <w:t xml:space="preserve"> </w:t>
      </w:r>
      <w:r w:rsidR="004548F4" w:rsidRPr="005A1C89">
        <w:rPr>
          <w:rFonts w:ascii="Arial" w:hAnsi="Arial" w:cs="Arial"/>
        </w:rPr>
        <w:t>8</w:t>
      </w:r>
      <w:r w:rsidRPr="005A1C89">
        <w:rPr>
          <w:rFonts w:ascii="Arial" w:hAnsi="Arial" w:cs="Arial"/>
          <w:spacing w:val="42"/>
        </w:rPr>
        <w:t xml:space="preserve"> </w:t>
      </w:r>
      <w:r w:rsidRPr="005A1C89">
        <w:rPr>
          <w:rFonts w:ascii="Arial" w:hAnsi="Arial" w:cs="Arial"/>
        </w:rPr>
        <w:t>-</w:t>
      </w:r>
      <w:r w:rsidRPr="005A1C89">
        <w:rPr>
          <w:rFonts w:ascii="Arial" w:hAnsi="Arial" w:cs="Arial"/>
          <w:spacing w:val="43"/>
        </w:rPr>
        <w:t xml:space="preserve"> </w:t>
      </w:r>
      <w:r w:rsidRPr="005A1C89">
        <w:rPr>
          <w:rFonts w:ascii="Arial" w:hAnsi="Arial" w:cs="Arial"/>
        </w:rPr>
        <w:t>MODELO</w:t>
      </w:r>
      <w:r w:rsidRPr="005A1C89">
        <w:rPr>
          <w:rFonts w:ascii="Arial" w:hAnsi="Arial" w:cs="Arial"/>
          <w:spacing w:val="42"/>
        </w:rPr>
        <w:t xml:space="preserve"> </w:t>
      </w:r>
      <w:r w:rsidRPr="005A1C89">
        <w:rPr>
          <w:rFonts w:ascii="Arial" w:hAnsi="Arial" w:cs="Arial"/>
        </w:rPr>
        <w:t>DE</w:t>
      </w:r>
      <w:r w:rsidRPr="005A1C89">
        <w:rPr>
          <w:rFonts w:ascii="Arial" w:hAnsi="Arial" w:cs="Arial"/>
          <w:spacing w:val="38"/>
        </w:rPr>
        <w:t xml:space="preserve"> </w:t>
      </w:r>
      <w:r w:rsidR="000A30E9">
        <w:rPr>
          <w:rFonts w:ascii="Arial" w:hAnsi="Arial" w:cs="Arial"/>
        </w:rPr>
        <w:t>RELATÓRIO DE VISTORIA TÉCNICA</w:t>
      </w:r>
    </w:p>
    <w:p w14:paraId="09BA8361" w14:textId="366EFC64" w:rsidR="00070A1A" w:rsidRPr="005A1C89" w:rsidRDefault="00C63984" w:rsidP="00E728A7">
      <w:pPr>
        <w:pStyle w:val="Corpodetexto"/>
        <w:ind w:left="1134" w:right="205" w:firstLine="6"/>
        <w:rPr>
          <w:rFonts w:ascii="Arial" w:hAnsi="Arial" w:cs="Arial"/>
        </w:rPr>
      </w:pPr>
      <w:r w:rsidRPr="005A1C89">
        <w:rPr>
          <w:rFonts w:ascii="Arial" w:hAnsi="Arial" w:cs="Arial"/>
        </w:rPr>
        <w:t>Anexo</w:t>
      </w:r>
      <w:r w:rsidRPr="005A1C89">
        <w:rPr>
          <w:rFonts w:ascii="Arial" w:hAnsi="Arial" w:cs="Arial"/>
          <w:spacing w:val="9"/>
        </w:rPr>
        <w:t xml:space="preserve"> </w:t>
      </w:r>
      <w:r w:rsidR="004548F4" w:rsidRPr="005A1C89">
        <w:rPr>
          <w:rFonts w:ascii="Arial" w:hAnsi="Arial" w:cs="Arial"/>
        </w:rPr>
        <w:t>9</w:t>
      </w:r>
      <w:r w:rsidRPr="005A1C89">
        <w:rPr>
          <w:rFonts w:ascii="Arial" w:hAnsi="Arial" w:cs="Arial"/>
          <w:spacing w:val="10"/>
        </w:rPr>
        <w:t xml:space="preserve"> </w:t>
      </w:r>
      <w:r w:rsidR="000A30E9">
        <w:rPr>
          <w:rFonts w:ascii="Arial" w:hAnsi="Arial" w:cs="Arial"/>
        </w:rPr>
        <w:t>–</w:t>
      </w:r>
      <w:r w:rsidRPr="005A1C89">
        <w:rPr>
          <w:rFonts w:ascii="Arial" w:hAnsi="Arial" w:cs="Arial"/>
          <w:spacing w:val="13"/>
        </w:rPr>
        <w:t xml:space="preserve"> </w:t>
      </w:r>
      <w:r w:rsidR="000A30E9">
        <w:rPr>
          <w:rFonts w:ascii="Arial" w:hAnsi="Arial" w:cs="Arial"/>
        </w:rPr>
        <w:t xml:space="preserve">FICHA DE PROGRAMAÇÃO FÍSICO ORÇAMENTÁRIA </w:t>
      </w:r>
    </w:p>
    <w:p w14:paraId="276F98EF" w14:textId="1B8FD97A" w:rsidR="004548F4" w:rsidRPr="005A1C89" w:rsidRDefault="004548F4" w:rsidP="00E728A7">
      <w:pPr>
        <w:pStyle w:val="Corpodetexto"/>
        <w:ind w:left="1134" w:right="205" w:firstLine="6"/>
        <w:rPr>
          <w:rFonts w:ascii="Arial" w:hAnsi="Arial" w:cs="Arial"/>
        </w:rPr>
      </w:pPr>
      <w:r w:rsidRPr="005A1C89">
        <w:rPr>
          <w:rFonts w:ascii="Arial" w:hAnsi="Arial" w:cs="Arial"/>
        </w:rPr>
        <w:t xml:space="preserve">Anexo 10 – MODELO DE </w:t>
      </w:r>
      <w:r w:rsidR="00316364">
        <w:rPr>
          <w:rFonts w:ascii="Arial" w:hAnsi="Arial" w:cs="Arial"/>
        </w:rPr>
        <w:t>DECLARAÇÃO DE NÃO IMPEDIMENTO DE CONTRATAR</w:t>
      </w:r>
    </w:p>
    <w:p w14:paraId="5DC9B253" w14:textId="77330692" w:rsidR="004A02E6" w:rsidRPr="005A1C89" w:rsidRDefault="004548F4" w:rsidP="00E728A7">
      <w:pPr>
        <w:pStyle w:val="Corpodetexto"/>
        <w:ind w:left="1134" w:right="2179" w:firstLine="6"/>
        <w:rPr>
          <w:rFonts w:ascii="Arial" w:hAnsi="Arial" w:cs="Arial"/>
          <w:spacing w:val="-59"/>
        </w:rPr>
      </w:pPr>
      <w:r w:rsidRPr="005A1C89">
        <w:rPr>
          <w:rFonts w:ascii="Arial" w:hAnsi="Arial" w:cs="Arial"/>
        </w:rPr>
        <w:t>Anexo 11</w:t>
      </w:r>
      <w:r w:rsidR="00C63984" w:rsidRPr="005A1C89">
        <w:rPr>
          <w:rFonts w:ascii="Arial" w:hAnsi="Arial" w:cs="Arial"/>
        </w:rPr>
        <w:t xml:space="preserve"> – </w:t>
      </w:r>
      <w:r w:rsidR="00316364">
        <w:rPr>
          <w:rFonts w:ascii="Arial" w:hAnsi="Arial" w:cs="Arial"/>
        </w:rPr>
        <w:t xml:space="preserve">MINUTA DE CONTRATO </w:t>
      </w:r>
    </w:p>
    <w:p w14:paraId="5F217E6A" w14:textId="77777777" w:rsidR="004548F4" w:rsidRPr="005A1C89" w:rsidRDefault="004548F4" w:rsidP="00E728A7">
      <w:pPr>
        <w:pStyle w:val="Corpodetexto"/>
        <w:ind w:left="1134" w:right="2179" w:firstLine="6"/>
        <w:rPr>
          <w:rFonts w:ascii="Arial" w:hAnsi="Arial" w:cs="Arial"/>
        </w:rPr>
      </w:pPr>
    </w:p>
    <w:p w14:paraId="13D1D17F" w14:textId="77777777" w:rsidR="00070A1A" w:rsidRPr="005A1C89" w:rsidRDefault="00C63984" w:rsidP="00AC56C4">
      <w:pPr>
        <w:pStyle w:val="PargrafodaLista"/>
        <w:numPr>
          <w:ilvl w:val="1"/>
          <w:numId w:val="10"/>
        </w:numPr>
        <w:tabs>
          <w:tab w:val="left" w:pos="1790"/>
        </w:tabs>
        <w:spacing w:after="120"/>
        <w:ind w:left="1134" w:right="232" w:firstLine="6"/>
        <w:rPr>
          <w:rFonts w:ascii="Arial" w:hAnsi="Arial" w:cs="Arial"/>
        </w:rPr>
      </w:pPr>
      <w:r w:rsidRPr="005A1C89">
        <w:rPr>
          <w:rFonts w:ascii="Arial" w:hAnsi="Arial" w:cs="Arial"/>
        </w:rPr>
        <w:t>Os casos omissos serão resolvidos pela autoridade superior, observados os princípios</w:t>
      </w:r>
      <w:r w:rsidRPr="005A1C89">
        <w:rPr>
          <w:rFonts w:ascii="Arial" w:hAnsi="Arial" w:cs="Arial"/>
          <w:spacing w:val="1"/>
        </w:rPr>
        <w:t xml:space="preserve"> </w:t>
      </w:r>
      <w:r w:rsidRPr="005A1C89">
        <w:rPr>
          <w:rFonts w:ascii="Arial" w:hAnsi="Arial" w:cs="Arial"/>
        </w:rPr>
        <w:t>que</w:t>
      </w:r>
      <w:r w:rsidRPr="005A1C89">
        <w:rPr>
          <w:rFonts w:ascii="Arial" w:hAnsi="Arial" w:cs="Arial"/>
          <w:spacing w:val="-3"/>
        </w:rPr>
        <w:t xml:space="preserve"> </w:t>
      </w:r>
      <w:r w:rsidRPr="005A1C89">
        <w:rPr>
          <w:rFonts w:ascii="Arial" w:hAnsi="Arial" w:cs="Arial"/>
        </w:rPr>
        <w:t>informam</w:t>
      </w:r>
      <w:r w:rsidRPr="005A1C89">
        <w:rPr>
          <w:rFonts w:ascii="Arial" w:hAnsi="Arial" w:cs="Arial"/>
          <w:spacing w:val="1"/>
        </w:rPr>
        <w:t xml:space="preserve"> </w:t>
      </w:r>
      <w:r w:rsidRPr="005A1C89">
        <w:rPr>
          <w:rFonts w:ascii="Arial" w:hAnsi="Arial" w:cs="Arial"/>
        </w:rPr>
        <w:t>a</w:t>
      </w:r>
      <w:r w:rsidRPr="005A1C89">
        <w:rPr>
          <w:rFonts w:ascii="Arial" w:hAnsi="Arial" w:cs="Arial"/>
          <w:spacing w:val="-2"/>
        </w:rPr>
        <w:t xml:space="preserve"> </w:t>
      </w:r>
      <w:r w:rsidRPr="005A1C89">
        <w:rPr>
          <w:rFonts w:ascii="Arial" w:hAnsi="Arial" w:cs="Arial"/>
        </w:rPr>
        <w:t>atuação</w:t>
      </w:r>
      <w:r w:rsidRPr="005A1C89">
        <w:rPr>
          <w:rFonts w:ascii="Arial" w:hAnsi="Arial" w:cs="Arial"/>
          <w:spacing w:val="-5"/>
        </w:rPr>
        <w:t xml:space="preserve"> </w:t>
      </w:r>
      <w:r w:rsidRPr="005A1C89">
        <w:rPr>
          <w:rFonts w:ascii="Arial" w:hAnsi="Arial" w:cs="Arial"/>
        </w:rPr>
        <w:t>da Administração Pública.</w:t>
      </w:r>
    </w:p>
    <w:p w14:paraId="735EC1EF" w14:textId="77777777" w:rsidR="00070A1A" w:rsidRPr="005A1C89" w:rsidRDefault="00C63984" w:rsidP="00AC56C4">
      <w:pPr>
        <w:pStyle w:val="PargrafodaLista"/>
        <w:numPr>
          <w:ilvl w:val="1"/>
          <w:numId w:val="10"/>
        </w:numPr>
        <w:tabs>
          <w:tab w:val="left" w:pos="1790"/>
        </w:tabs>
        <w:spacing w:after="120"/>
        <w:ind w:left="1134" w:right="227" w:firstLine="6"/>
        <w:rPr>
          <w:rFonts w:ascii="Arial" w:hAnsi="Arial" w:cs="Arial"/>
        </w:rPr>
      </w:pPr>
      <w:r w:rsidRPr="005A1C89">
        <w:rPr>
          <w:rFonts w:ascii="Arial" w:hAnsi="Arial" w:cs="Arial"/>
        </w:rPr>
        <w:lastRenderedPageBreak/>
        <w:t>O Foro de Niterói é eleito como o competente para dirimir quaisquer controvérsias</w:t>
      </w:r>
      <w:r w:rsidRPr="005A1C89">
        <w:rPr>
          <w:rFonts w:ascii="Arial" w:hAnsi="Arial" w:cs="Arial"/>
          <w:spacing w:val="1"/>
        </w:rPr>
        <w:t xml:space="preserve"> </w:t>
      </w:r>
      <w:r w:rsidRPr="005A1C89">
        <w:rPr>
          <w:rFonts w:ascii="Arial" w:hAnsi="Arial" w:cs="Arial"/>
        </w:rPr>
        <w:t>relativas a este Credenciamento e à contratação dele decorrente, com expressa renúncia a</w:t>
      </w:r>
      <w:r w:rsidRPr="005A1C89">
        <w:rPr>
          <w:rFonts w:ascii="Arial" w:hAnsi="Arial" w:cs="Arial"/>
          <w:spacing w:val="1"/>
        </w:rPr>
        <w:t xml:space="preserve"> </w:t>
      </w:r>
      <w:r w:rsidRPr="005A1C89">
        <w:rPr>
          <w:rFonts w:ascii="Arial" w:hAnsi="Arial" w:cs="Arial"/>
        </w:rPr>
        <w:t>qualquer</w:t>
      </w:r>
      <w:r w:rsidRPr="005A1C89">
        <w:rPr>
          <w:rFonts w:ascii="Arial" w:hAnsi="Arial" w:cs="Arial"/>
          <w:spacing w:val="-2"/>
        </w:rPr>
        <w:t xml:space="preserve"> </w:t>
      </w:r>
      <w:r w:rsidRPr="005A1C89">
        <w:rPr>
          <w:rFonts w:ascii="Arial" w:hAnsi="Arial" w:cs="Arial"/>
        </w:rPr>
        <w:t>outro,</w:t>
      </w:r>
      <w:r w:rsidRPr="005A1C89">
        <w:rPr>
          <w:rFonts w:ascii="Arial" w:hAnsi="Arial" w:cs="Arial"/>
          <w:spacing w:val="-1"/>
        </w:rPr>
        <w:t xml:space="preserve"> </w:t>
      </w:r>
      <w:r w:rsidRPr="005A1C89">
        <w:rPr>
          <w:rFonts w:ascii="Arial" w:hAnsi="Arial" w:cs="Arial"/>
        </w:rPr>
        <w:t>por</w:t>
      </w:r>
      <w:r w:rsidRPr="005A1C89">
        <w:rPr>
          <w:rFonts w:ascii="Arial" w:hAnsi="Arial" w:cs="Arial"/>
          <w:spacing w:val="-3"/>
        </w:rPr>
        <w:t xml:space="preserve"> </w:t>
      </w:r>
      <w:r w:rsidRPr="005A1C89">
        <w:rPr>
          <w:rFonts w:ascii="Arial" w:hAnsi="Arial" w:cs="Arial"/>
        </w:rPr>
        <w:t>mais</w:t>
      </w:r>
      <w:r w:rsidRPr="005A1C89">
        <w:rPr>
          <w:rFonts w:ascii="Arial" w:hAnsi="Arial" w:cs="Arial"/>
          <w:spacing w:val="-2"/>
        </w:rPr>
        <w:t xml:space="preserve"> </w:t>
      </w:r>
      <w:r w:rsidRPr="005A1C89">
        <w:rPr>
          <w:rFonts w:ascii="Arial" w:hAnsi="Arial" w:cs="Arial"/>
        </w:rPr>
        <w:t>privilegiado que</w:t>
      </w:r>
      <w:r w:rsidRPr="005A1C89">
        <w:rPr>
          <w:rFonts w:ascii="Arial" w:hAnsi="Arial" w:cs="Arial"/>
          <w:spacing w:val="-2"/>
        </w:rPr>
        <w:t xml:space="preserve"> </w:t>
      </w:r>
      <w:r w:rsidRPr="005A1C89">
        <w:rPr>
          <w:rFonts w:ascii="Arial" w:hAnsi="Arial" w:cs="Arial"/>
        </w:rPr>
        <w:t>seja.</w:t>
      </w:r>
    </w:p>
    <w:p w14:paraId="1542F4FF" w14:textId="77777777" w:rsidR="00070A1A" w:rsidRPr="005A1C89" w:rsidRDefault="00070A1A" w:rsidP="00E728A7">
      <w:pPr>
        <w:pStyle w:val="Corpodetexto"/>
        <w:spacing w:after="120"/>
        <w:ind w:left="1134"/>
        <w:jc w:val="left"/>
        <w:rPr>
          <w:rFonts w:ascii="Arial" w:hAnsi="Arial" w:cs="Arial"/>
        </w:rPr>
      </w:pPr>
    </w:p>
    <w:p w14:paraId="44BDA830" w14:textId="5F384E96" w:rsidR="00070A1A" w:rsidRPr="005A1C89" w:rsidRDefault="00C63984" w:rsidP="009155BF">
      <w:pPr>
        <w:pStyle w:val="Corpodetexto"/>
        <w:spacing w:after="120"/>
        <w:ind w:left="3420" w:right="2640"/>
        <w:jc w:val="center"/>
        <w:rPr>
          <w:rFonts w:ascii="Arial" w:hAnsi="Arial" w:cs="Arial"/>
        </w:rPr>
      </w:pPr>
      <w:r w:rsidRPr="005A1C89">
        <w:rPr>
          <w:rFonts w:ascii="Arial" w:hAnsi="Arial" w:cs="Arial"/>
        </w:rPr>
        <w:t xml:space="preserve">Niterói, </w:t>
      </w:r>
      <w:r w:rsidR="00F47032" w:rsidRPr="005A1C89">
        <w:rPr>
          <w:rFonts w:ascii="Arial" w:hAnsi="Arial" w:cs="Arial"/>
        </w:rPr>
        <w:t>XX</w:t>
      </w:r>
      <w:r w:rsidRPr="005A1C89">
        <w:rPr>
          <w:rFonts w:ascii="Arial" w:hAnsi="Arial" w:cs="Arial"/>
          <w:spacing w:val="-4"/>
        </w:rPr>
        <w:t xml:space="preserve"> </w:t>
      </w:r>
      <w:r w:rsidRPr="005A1C89">
        <w:rPr>
          <w:rFonts w:ascii="Arial" w:hAnsi="Arial" w:cs="Arial"/>
        </w:rPr>
        <w:t>de</w:t>
      </w:r>
      <w:r w:rsidRPr="005A1C89">
        <w:rPr>
          <w:rFonts w:ascii="Arial" w:hAnsi="Arial" w:cs="Arial"/>
          <w:spacing w:val="-2"/>
        </w:rPr>
        <w:t xml:space="preserve"> </w:t>
      </w:r>
      <w:r w:rsidR="00F47032" w:rsidRPr="005A1C89">
        <w:rPr>
          <w:rFonts w:ascii="Arial" w:hAnsi="Arial" w:cs="Arial"/>
        </w:rPr>
        <w:t>XXXX</w:t>
      </w:r>
      <w:r w:rsidRPr="005A1C89">
        <w:rPr>
          <w:rFonts w:ascii="Arial" w:hAnsi="Arial" w:cs="Arial"/>
          <w:spacing w:val="-2"/>
        </w:rPr>
        <w:t xml:space="preserve"> </w:t>
      </w:r>
      <w:r w:rsidRPr="005A1C89">
        <w:rPr>
          <w:rFonts w:ascii="Arial" w:hAnsi="Arial" w:cs="Arial"/>
        </w:rPr>
        <w:t>de</w:t>
      </w:r>
      <w:r w:rsidRPr="005A1C89">
        <w:rPr>
          <w:rFonts w:ascii="Arial" w:hAnsi="Arial" w:cs="Arial"/>
          <w:spacing w:val="-1"/>
        </w:rPr>
        <w:t xml:space="preserve"> </w:t>
      </w:r>
      <w:r w:rsidRPr="005A1C89">
        <w:rPr>
          <w:rFonts w:ascii="Arial" w:hAnsi="Arial" w:cs="Arial"/>
        </w:rPr>
        <w:t>202</w:t>
      </w:r>
      <w:r w:rsidR="000C3114" w:rsidRPr="005A1C89">
        <w:rPr>
          <w:rFonts w:ascii="Arial" w:hAnsi="Arial" w:cs="Arial"/>
        </w:rPr>
        <w:t>2</w:t>
      </w:r>
    </w:p>
    <w:p w14:paraId="3AEA1334" w14:textId="77777777" w:rsidR="00070A1A" w:rsidRPr="005A1C89" w:rsidRDefault="00070A1A" w:rsidP="009155BF">
      <w:pPr>
        <w:pStyle w:val="Corpodetexto"/>
        <w:spacing w:after="120"/>
        <w:ind w:left="0"/>
        <w:jc w:val="left"/>
        <w:rPr>
          <w:rFonts w:ascii="Arial" w:hAnsi="Arial" w:cs="Arial"/>
        </w:rPr>
      </w:pPr>
    </w:p>
    <w:p w14:paraId="3E8BB0BB" w14:textId="77777777" w:rsidR="00070A1A" w:rsidRPr="005A1C89" w:rsidRDefault="00070A1A" w:rsidP="009155BF">
      <w:pPr>
        <w:pStyle w:val="Corpodetexto"/>
        <w:spacing w:after="120"/>
        <w:ind w:left="0"/>
        <w:jc w:val="left"/>
        <w:rPr>
          <w:rFonts w:ascii="Arial" w:hAnsi="Arial" w:cs="Arial"/>
        </w:rPr>
      </w:pPr>
    </w:p>
    <w:p w14:paraId="1007C3CA" w14:textId="0B0EE56E" w:rsidR="00070A1A" w:rsidRPr="005A1C89" w:rsidRDefault="00C63984" w:rsidP="00C15348">
      <w:pPr>
        <w:pStyle w:val="Corpodetexto"/>
        <w:ind w:left="4190" w:right="3337" w:hanging="6"/>
        <w:jc w:val="center"/>
        <w:rPr>
          <w:rFonts w:ascii="Arial" w:hAnsi="Arial" w:cs="Arial"/>
        </w:rPr>
      </w:pPr>
      <w:r w:rsidRPr="005A1C89">
        <w:rPr>
          <w:rFonts w:ascii="Arial" w:hAnsi="Arial" w:cs="Arial"/>
        </w:rPr>
        <w:t>Secretário</w:t>
      </w:r>
      <w:r w:rsidRPr="005A1C89">
        <w:rPr>
          <w:rFonts w:ascii="Arial" w:hAnsi="Arial" w:cs="Arial"/>
          <w:spacing w:val="-2"/>
        </w:rPr>
        <w:t xml:space="preserve"> </w:t>
      </w:r>
      <w:r w:rsidRPr="005A1C89">
        <w:rPr>
          <w:rFonts w:ascii="Arial" w:hAnsi="Arial" w:cs="Arial"/>
        </w:rPr>
        <w:t>Municipal</w:t>
      </w:r>
      <w:r w:rsidRPr="005A1C89">
        <w:rPr>
          <w:rFonts w:ascii="Arial" w:hAnsi="Arial" w:cs="Arial"/>
          <w:spacing w:val="-2"/>
        </w:rPr>
        <w:t xml:space="preserve"> </w:t>
      </w:r>
      <w:r w:rsidRPr="005A1C89">
        <w:rPr>
          <w:rFonts w:ascii="Arial" w:hAnsi="Arial" w:cs="Arial"/>
        </w:rPr>
        <w:t>de</w:t>
      </w:r>
      <w:r w:rsidRPr="005A1C89">
        <w:rPr>
          <w:rFonts w:ascii="Arial" w:hAnsi="Arial" w:cs="Arial"/>
          <w:spacing w:val="-3"/>
        </w:rPr>
        <w:t xml:space="preserve"> </w:t>
      </w:r>
      <w:r w:rsidRPr="005A1C89">
        <w:rPr>
          <w:rFonts w:ascii="Arial" w:hAnsi="Arial" w:cs="Arial"/>
        </w:rPr>
        <w:t>Saúde</w:t>
      </w:r>
    </w:p>
    <w:p w14:paraId="14EEC54C" w14:textId="77777777" w:rsidR="00070A1A" w:rsidRPr="005A1C89" w:rsidRDefault="00C63984" w:rsidP="00C15348">
      <w:pPr>
        <w:pStyle w:val="Corpodetexto"/>
        <w:ind w:left="3492" w:right="2640"/>
        <w:jc w:val="center"/>
        <w:rPr>
          <w:rFonts w:ascii="Arial" w:hAnsi="Arial" w:cs="Arial"/>
        </w:rPr>
      </w:pPr>
      <w:r w:rsidRPr="005A1C89">
        <w:rPr>
          <w:rFonts w:ascii="Arial" w:hAnsi="Arial" w:cs="Arial"/>
        </w:rPr>
        <w:t>Presidente da Fundação Municipal de Saúde</w:t>
      </w:r>
      <w:r w:rsidRPr="005A1C89">
        <w:rPr>
          <w:rFonts w:ascii="Arial" w:hAnsi="Arial" w:cs="Arial"/>
          <w:spacing w:val="-59"/>
        </w:rPr>
        <w:t xml:space="preserve"> </w:t>
      </w:r>
      <w:r w:rsidRPr="005A1C89">
        <w:rPr>
          <w:rFonts w:ascii="Arial" w:hAnsi="Arial" w:cs="Arial"/>
        </w:rPr>
        <w:t>Matrícula: 437.521-8</w:t>
      </w:r>
    </w:p>
    <w:sectPr w:rsidR="00070A1A" w:rsidRPr="005A1C89" w:rsidSect="00424148">
      <w:headerReference w:type="default" r:id="rId20"/>
      <w:footerReference w:type="default" r:id="rId21"/>
      <w:pgSz w:w="11910" w:h="16840"/>
      <w:pgMar w:top="1644" w:right="760" w:bottom="1560" w:left="618" w:header="284" w:footer="8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07D96E" w14:textId="77777777" w:rsidR="0065494D" w:rsidRDefault="0065494D">
      <w:r>
        <w:separator/>
      </w:r>
    </w:p>
  </w:endnote>
  <w:endnote w:type="continuationSeparator" w:id="0">
    <w:p w14:paraId="1E990318" w14:textId="77777777" w:rsidR="0065494D" w:rsidRDefault="006549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Arial MT">
    <w:altName w:val="Times New Roman"/>
    <w:panose1 w:val="00000000000000000000"/>
    <w:charset w:val="00"/>
    <w:family w:val="roman"/>
    <w:notTrueType/>
    <w:pitch w:val="default"/>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7B7716" w14:textId="77777777" w:rsidR="0065494D" w:rsidRDefault="00400BEB">
    <w:pPr>
      <w:pStyle w:val="Corpodetexto"/>
      <w:spacing w:line="14" w:lineRule="auto"/>
      <w:ind w:left="0"/>
      <w:jc w:val="left"/>
      <w:rPr>
        <w:sz w:val="20"/>
      </w:rPr>
    </w:pPr>
    <w:r>
      <w:pict w14:anchorId="7A68612B">
        <v:shapetype id="_x0000_t202" coordsize="21600,21600" o:spt="202" path="m,l,21600r21600,l21600,xe">
          <v:stroke joinstyle="miter"/>
          <v:path gradientshapeok="t" o:connecttype="rect"/>
        </v:shapetype>
        <v:shape id="_x0000_s2049" type="#_x0000_t202" style="position:absolute;margin-left:298.2pt;margin-top:784.4pt;width:17.3pt;height:13.05pt;z-index:-251658240;mso-position-horizontal-relative:page;mso-position-vertical-relative:page" filled="f" stroked="f">
          <v:textbox inset="0,0,0,0">
            <w:txbxContent>
              <w:p w14:paraId="1A91B6D0" w14:textId="77777777" w:rsidR="0065494D" w:rsidRDefault="0065494D">
                <w:pPr>
                  <w:pStyle w:val="Corpodetexto"/>
                  <w:spacing w:line="245" w:lineRule="exact"/>
                  <w:ind w:left="60"/>
                  <w:jc w:val="left"/>
                  <w:rPr>
                    <w:rFonts w:ascii="Calibri"/>
                  </w:rPr>
                </w:pPr>
                <w:r>
                  <w:fldChar w:fldCharType="begin"/>
                </w:r>
                <w:r>
                  <w:rPr>
                    <w:rFonts w:ascii="Calibri"/>
                  </w:rPr>
                  <w:instrText xml:space="preserve"> PAGE </w:instrText>
                </w:r>
                <w:r>
                  <w:fldChar w:fldCharType="separate"/>
                </w:r>
                <w:r w:rsidR="00400BEB">
                  <w:rPr>
                    <w:rFonts w:ascii="Calibri"/>
                  </w:rPr>
                  <w:t>21</w:t>
                </w:r>
                <w: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ADC4CE" w14:textId="77777777" w:rsidR="0065494D" w:rsidRDefault="0065494D">
      <w:r>
        <w:separator/>
      </w:r>
    </w:p>
  </w:footnote>
  <w:footnote w:type="continuationSeparator" w:id="0">
    <w:p w14:paraId="0ABD6C0A" w14:textId="77777777" w:rsidR="0065494D" w:rsidRDefault="006549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3C5A35" w14:textId="77777777" w:rsidR="0065494D" w:rsidRDefault="0065494D">
    <w:pPr>
      <w:pStyle w:val="Corpodetexto"/>
      <w:spacing w:line="14" w:lineRule="auto"/>
      <w:ind w:left="0"/>
      <w:jc w:val="left"/>
      <w:rPr>
        <w:sz w:val="20"/>
      </w:rPr>
    </w:pPr>
    <w:r>
      <w:rPr>
        <w:lang w:eastAsia="pt-BR"/>
      </w:rPr>
      <w:drawing>
        <wp:anchor distT="0" distB="0" distL="0" distR="0" simplePos="0" relativeHeight="251657216" behindDoc="1" locked="0" layoutInCell="1" allowOverlap="1" wp14:anchorId="1E93E574" wp14:editId="27A8FE6C">
          <wp:simplePos x="0" y="0"/>
          <wp:positionH relativeFrom="page">
            <wp:posOffset>3058690</wp:posOffset>
          </wp:positionH>
          <wp:positionV relativeFrom="page">
            <wp:posOffset>229489</wp:posOffset>
          </wp:positionV>
          <wp:extent cx="1905000" cy="624840"/>
          <wp:effectExtent l="0" t="0" r="0" b="381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905000" cy="62484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C7739"/>
    <w:multiLevelType w:val="hybridMultilevel"/>
    <w:tmpl w:val="8AF8E32E"/>
    <w:lvl w:ilvl="0" w:tplc="E53A97A6">
      <w:start w:val="1"/>
      <w:numFmt w:val="lowerLetter"/>
      <w:lvlText w:val="%1."/>
      <w:lvlJc w:val="left"/>
      <w:pPr>
        <w:ind w:left="1221" w:hanging="700"/>
      </w:pPr>
      <w:rPr>
        <w:rFonts w:ascii="Arial" w:eastAsia="Arial MT" w:hAnsi="Arial" w:cs="Arial"/>
        <w:w w:val="102"/>
        <w:sz w:val="21"/>
        <w:szCs w:val="21"/>
        <w:lang w:val="pt-PT" w:eastAsia="en-US" w:bidi="ar-SA"/>
      </w:rPr>
    </w:lvl>
    <w:lvl w:ilvl="1" w:tplc="0AFE16C0">
      <w:numFmt w:val="bullet"/>
      <w:lvlText w:val="•"/>
      <w:lvlJc w:val="left"/>
      <w:pPr>
        <w:ind w:left="2072" w:hanging="700"/>
      </w:pPr>
      <w:rPr>
        <w:rFonts w:hint="default"/>
        <w:lang w:val="pt-PT" w:eastAsia="en-US" w:bidi="ar-SA"/>
      </w:rPr>
    </w:lvl>
    <w:lvl w:ilvl="2" w:tplc="2DFECA14">
      <w:numFmt w:val="bullet"/>
      <w:lvlText w:val="•"/>
      <w:lvlJc w:val="left"/>
      <w:pPr>
        <w:ind w:left="2925" w:hanging="700"/>
      </w:pPr>
      <w:rPr>
        <w:rFonts w:hint="default"/>
        <w:lang w:val="pt-PT" w:eastAsia="en-US" w:bidi="ar-SA"/>
      </w:rPr>
    </w:lvl>
    <w:lvl w:ilvl="3" w:tplc="EC78767A">
      <w:numFmt w:val="bullet"/>
      <w:lvlText w:val="•"/>
      <w:lvlJc w:val="left"/>
      <w:pPr>
        <w:ind w:left="3777" w:hanging="700"/>
      </w:pPr>
      <w:rPr>
        <w:rFonts w:hint="default"/>
        <w:lang w:val="pt-PT" w:eastAsia="en-US" w:bidi="ar-SA"/>
      </w:rPr>
    </w:lvl>
    <w:lvl w:ilvl="4" w:tplc="9768DB78">
      <w:numFmt w:val="bullet"/>
      <w:lvlText w:val="•"/>
      <w:lvlJc w:val="left"/>
      <w:pPr>
        <w:ind w:left="4630" w:hanging="700"/>
      </w:pPr>
      <w:rPr>
        <w:rFonts w:hint="default"/>
        <w:lang w:val="pt-PT" w:eastAsia="en-US" w:bidi="ar-SA"/>
      </w:rPr>
    </w:lvl>
    <w:lvl w:ilvl="5" w:tplc="1A161E7A">
      <w:numFmt w:val="bullet"/>
      <w:lvlText w:val="•"/>
      <w:lvlJc w:val="left"/>
      <w:pPr>
        <w:ind w:left="5483" w:hanging="700"/>
      </w:pPr>
      <w:rPr>
        <w:rFonts w:hint="default"/>
        <w:lang w:val="pt-PT" w:eastAsia="en-US" w:bidi="ar-SA"/>
      </w:rPr>
    </w:lvl>
    <w:lvl w:ilvl="6" w:tplc="903E3860">
      <w:numFmt w:val="bullet"/>
      <w:lvlText w:val="•"/>
      <w:lvlJc w:val="left"/>
      <w:pPr>
        <w:ind w:left="6335" w:hanging="700"/>
      </w:pPr>
      <w:rPr>
        <w:rFonts w:hint="default"/>
        <w:lang w:val="pt-PT" w:eastAsia="en-US" w:bidi="ar-SA"/>
      </w:rPr>
    </w:lvl>
    <w:lvl w:ilvl="7" w:tplc="413CFE20">
      <w:numFmt w:val="bullet"/>
      <w:lvlText w:val="•"/>
      <w:lvlJc w:val="left"/>
      <w:pPr>
        <w:ind w:left="7188" w:hanging="700"/>
      </w:pPr>
      <w:rPr>
        <w:rFonts w:hint="default"/>
        <w:lang w:val="pt-PT" w:eastAsia="en-US" w:bidi="ar-SA"/>
      </w:rPr>
    </w:lvl>
    <w:lvl w:ilvl="8" w:tplc="99DAAE2E">
      <w:numFmt w:val="bullet"/>
      <w:lvlText w:val="•"/>
      <w:lvlJc w:val="left"/>
      <w:pPr>
        <w:ind w:left="8041" w:hanging="700"/>
      </w:pPr>
      <w:rPr>
        <w:rFonts w:hint="default"/>
        <w:lang w:val="pt-PT" w:eastAsia="en-US" w:bidi="ar-SA"/>
      </w:rPr>
    </w:lvl>
  </w:abstractNum>
  <w:abstractNum w:abstractNumId="1">
    <w:nsid w:val="03254B06"/>
    <w:multiLevelType w:val="multilevel"/>
    <w:tmpl w:val="095C7F00"/>
    <w:lvl w:ilvl="0">
      <w:start w:val="16"/>
      <w:numFmt w:val="decimal"/>
      <w:lvlText w:val="%1"/>
      <w:lvlJc w:val="left"/>
      <w:pPr>
        <w:ind w:left="420" w:hanging="420"/>
      </w:pPr>
      <w:rPr>
        <w:rFonts w:hint="default"/>
      </w:rPr>
    </w:lvl>
    <w:lvl w:ilvl="1">
      <w:start w:val="1"/>
      <w:numFmt w:val="decimal"/>
      <w:lvlText w:val="%1.%2"/>
      <w:lvlJc w:val="left"/>
      <w:pPr>
        <w:ind w:left="1554" w:hanging="42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2">
    <w:nsid w:val="09B10C8E"/>
    <w:multiLevelType w:val="hybridMultilevel"/>
    <w:tmpl w:val="AB126A4A"/>
    <w:lvl w:ilvl="0" w:tplc="EF52E6F0">
      <w:start w:val="1"/>
      <w:numFmt w:val="lowerLetter"/>
      <w:lvlText w:val="%1)"/>
      <w:lvlJc w:val="left"/>
      <w:pPr>
        <w:ind w:left="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8FC2EA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7827EA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03888D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FDA6D7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4626C2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FEA1EF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094253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738D91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nsid w:val="0A3E1C82"/>
    <w:multiLevelType w:val="multilevel"/>
    <w:tmpl w:val="45A8B890"/>
    <w:lvl w:ilvl="0">
      <w:start w:val="1"/>
      <w:numFmt w:val="decimal"/>
      <w:lvlText w:val="%1."/>
      <w:lvlJc w:val="left"/>
      <w:pPr>
        <w:ind w:left="375" w:hanging="375"/>
      </w:pPr>
      <w:rPr>
        <w:rFonts w:hint="default"/>
      </w:rPr>
    </w:lvl>
    <w:lvl w:ilvl="1">
      <w:start w:val="1"/>
      <w:numFmt w:val="decimal"/>
      <w:lvlText w:val="%1.%2-"/>
      <w:lvlJc w:val="left"/>
      <w:pPr>
        <w:ind w:left="1855"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0DE704FF"/>
    <w:multiLevelType w:val="hybridMultilevel"/>
    <w:tmpl w:val="43905758"/>
    <w:lvl w:ilvl="0" w:tplc="126AD8A8">
      <w:start w:val="1"/>
      <w:numFmt w:val="lowerLetter"/>
      <w:lvlText w:val="%1."/>
      <w:lvlJc w:val="left"/>
      <w:pPr>
        <w:ind w:left="3904" w:hanging="360"/>
      </w:pPr>
      <w:rPr>
        <w:rFonts w:hint="default"/>
      </w:rPr>
    </w:lvl>
    <w:lvl w:ilvl="1" w:tplc="04160019" w:tentative="1">
      <w:start w:val="1"/>
      <w:numFmt w:val="lowerLetter"/>
      <w:lvlText w:val="%2."/>
      <w:lvlJc w:val="left"/>
      <w:pPr>
        <w:ind w:left="4624" w:hanging="360"/>
      </w:pPr>
    </w:lvl>
    <w:lvl w:ilvl="2" w:tplc="0416001B" w:tentative="1">
      <w:start w:val="1"/>
      <w:numFmt w:val="lowerRoman"/>
      <w:lvlText w:val="%3."/>
      <w:lvlJc w:val="right"/>
      <w:pPr>
        <w:ind w:left="5344" w:hanging="180"/>
      </w:pPr>
    </w:lvl>
    <w:lvl w:ilvl="3" w:tplc="0416000F" w:tentative="1">
      <w:start w:val="1"/>
      <w:numFmt w:val="decimal"/>
      <w:lvlText w:val="%4."/>
      <w:lvlJc w:val="left"/>
      <w:pPr>
        <w:ind w:left="6064" w:hanging="360"/>
      </w:pPr>
    </w:lvl>
    <w:lvl w:ilvl="4" w:tplc="04160019" w:tentative="1">
      <w:start w:val="1"/>
      <w:numFmt w:val="lowerLetter"/>
      <w:lvlText w:val="%5."/>
      <w:lvlJc w:val="left"/>
      <w:pPr>
        <w:ind w:left="6784" w:hanging="360"/>
      </w:pPr>
    </w:lvl>
    <w:lvl w:ilvl="5" w:tplc="0416001B" w:tentative="1">
      <w:start w:val="1"/>
      <w:numFmt w:val="lowerRoman"/>
      <w:lvlText w:val="%6."/>
      <w:lvlJc w:val="right"/>
      <w:pPr>
        <w:ind w:left="7504" w:hanging="180"/>
      </w:pPr>
    </w:lvl>
    <w:lvl w:ilvl="6" w:tplc="0416000F" w:tentative="1">
      <w:start w:val="1"/>
      <w:numFmt w:val="decimal"/>
      <w:lvlText w:val="%7."/>
      <w:lvlJc w:val="left"/>
      <w:pPr>
        <w:ind w:left="8224" w:hanging="360"/>
      </w:pPr>
    </w:lvl>
    <w:lvl w:ilvl="7" w:tplc="04160019" w:tentative="1">
      <w:start w:val="1"/>
      <w:numFmt w:val="lowerLetter"/>
      <w:lvlText w:val="%8."/>
      <w:lvlJc w:val="left"/>
      <w:pPr>
        <w:ind w:left="8944" w:hanging="360"/>
      </w:pPr>
    </w:lvl>
    <w:lvl w:ilvl="8" w:tplc="0416001B" w:tentative="1">
      <w:start w:val="1"/>
      <w:numFmt w:val="lowerRoman"/>
      <w:lvlText w:val="%9."/>
      <w:lvlJc w:val="right"/>
      <w:pPr>
        <w:ind w:left="9664" w:hanging="180"/>
      </w:pPr>
    </w:lvl>
  </w:abstractNum>
  <w:abstractNum w:abstractNumId="5">
    <w:nsid w:val="0FEB64C3"/>
    <w:multiLevelType w:val="multilevel"/>
    <w:tmpl w:val="0EB47A08"/>
    <w:lvl w:ilvl="0">
      <w:start w:val="18"/>
      <w:numFmt w:val="decimal"/>
      <w:lvlText w:val="%1"/>
      <w:lvlJc w:val="left"/>
      <w:pPr>
        <w:ind w:left="420" w:hanging="420"/>
      </w:pPr>
      <w:rPr>
        <w:rFonts w:hint="default"/>
      </w:rPr>
    </w:lvl>
    <w:lvl w:ilvl="1">
      <w:start w:val="1"/>
      <w:numFmt w:val="decimal"/>
      <w:lvlText w:val="%1.%2"/>
      <w:lvlJc w:val="left"/>
      <w:pPr>
        <w:ind w:left="1502" w:hanging="420"/>
      </w:pPr>
      <w:rPr>
        <w:rFonts w:hint="default"/>
      </w:rPr>
    </w:lvl>
    <w:lvl w:ilvl="2">
      <w:start w:val="1"/>
      <w:numFmt w:val="decimal"/>
      <w:lvlText w:val="%1.%2.%3"/>
      <w:lvlJc w:val="left"/>
      <w:pPr>
        <w:ind w:left="2884" w:hanging="720"/>
      </w:pPr>
      <w:rPr>
        <w:rFonts w:hint="default"/>
      </w:rPr>
    </w:lvl>
    <w:lvl w:ilvl="3">
      <w:start w:val="1"/>
      <w:numFmt w:val="decimal"/>
      <w:lvlText w:val="%1.%2.%3.%4"/>
      <w:lvlJc w:val="left"/>
      <w:pPr>
        <w:ind w:left="3966" w:hanging="720"/>
      </w:pPr>
      <w:rPr>
        <w:rFonts w:hint="default"/>
      </w:rPr>
    </w:lvl>
    <w:lvl w:ilvl="4">
      <w:start w:val="1"/>
      <w:numFmt w:val="decimal"/>
      <w:lvlText w:val="%1.%2.%3.%4.%5"/>
      <w:lvlJc w:val="left"/>
      <w:pPr>
        <w:ind w:left="5408" w:hanging="1080"/>
      </w:pPr>
      <w:rPr>
        <w:rFonts w:hint="default"/>
      </w:rPr>
    </w:lvl>
    <w:lvl w:ilvl="5">
      <w:start w:val="1"/>
      <w:numFmt w:val="decimal"/>
      <w:lvlText w:val="%1.%2.%3.%4.%5.%6"/>
      <w:lvlJc w:val="left"/>
      <w:pPr>
        <w:ind w:left="6490" w:hanging="1080"/>
      </w:pPr>
      <w:rPr>
        <w:rFonts w:hint="default"/>
      </w:rPr>
    </w:lvl>
    <w:lvl w:ilvl="6">
      <w:start w:val="1"/>
      <w:numFmt w:val="decimal"/>
      <w:lvlText w:val="%1.%2.%3.%4.%5.%6.%7"/>
      <w:lvlJc w:val="left"/>
      <w:pPr>
        <w:ind w:left="7932" w:hanging="1440"/>
      </w:pPr>
      <w:rPr>
        <w:rFonts w:hint="default"/>
      </w:rPr>
    </w:lvl>
    <w:lvl w:ilvl="7">
      <w:start w:val="1"/>
      <w:numFmt w:val="decimal"/>
      <w:lvlText w:val="%1.%2.%3.%4.%5.%6.%7.%8"/>
      <w:lvlJc w:val="left"/>
      <w:pPr>
        <w:ind w:left="9014" w:hanging="1440"/>
      </w:pPr>
      <w:rPr>
        <w:rFonts w:hint="default"/>
      </w:rPr>
    </w:lvl>
    <w:lvl w:ilvl="8">
      <w:start w:val="1"/>
      <w:numFmt w:val="decimal"/>
      <w:lvlText w:val="%1.%2.%3.%4.%5.%6.%7.%8.%9"/>
      <w:lvlJc w:val="left"/>
      <w:pPr>
        <w:ind w:left="10456" w:hanging="1800"/>
      </w:pPr>
      <w:rPr>
        <w:rFonts w:hint="default"/>
      </w:rPr>
    </w:lvl>
  </w:abstractNum>
  <w:abstractNum w:abstractNumId="6">
    <w:nsid w:val="108B5DDC"/>
    <w:multiLevelType w:val="multilevel"/>
    <w:tmpl w:val="552629F8"/>
    <w:lvl w:ilvl="0">
      <w:start w:val="30"/>
      <w:numFmt w:val="decimal"/>
      <w:lvlText w:val="%1"/>
      <w:lvlJc w:val="left"/>
      <w:pPr>
        <w:ind w:left="420" w:hanging="420"/>
      </w:pPr>
      <w:rPr>
        <w:rFonts w:hint="default"/>
      </w:rPr>
    </w:lvl>
    <w:lvl w:ilvl="1">
      <w:start w:val="1"/>
      <w:numFmt w:val="decimal"/>
      <w:lvlText w:val="%1.%2"/>
      <w:lvlJc w:val="left"/>
      <w:pPr>
        <w:ind w:left="1502" w:hanging="420"/>
      </w:pPr>
      <w:rPr>
        <w:rFonts w:hint="default"/>
        <w:b/>
        <w:bCs/>
      </w:rPr>
    </w:lvl>
    <w:lvl w:ilvl="2">
      <w:start w:val="1"/>
      <w:numFmt w:val="decimal"/>
      <w:lvlText w:val="%1.%2.%3"/>
      <w:lvlJc w:val="left"/>
      <w:pPr>
        <w:ind w:left="2884" w:hanging="720"/>
      </w:pPr>
      <w:rPr>
        <w:rFonts w:hint="default"/>
      </w:rPr>
    </w:lvl>
    <w:lvl w:ilvl="3">
      <w:start w:val="1"/>
      <w:numFmt w:val="decimal"/>
      <w:lvlText w:val="%1.%2.%3.%4"/>
      <w:lvlJc w:val="left"/>
      <w:pPr>
        <w:ind w:left="3966" w:hanging="720"/>
      </w:pPr>
      <w:rPr>
        <w:rFonts w:hint="default"/>
      </w:rPr>
    </w:lvl>
    <w:lvl w:ilvl="4">
      <w:start w:val="1"/>
      <w:numFmt w:val="decimal"/>
      <w:lvlText w:val="%1.%2.%3.%4.%5"/>
      <w:lvlJc w:val="left"/>
      <w:pPr>
        <w:ind w:left="5408" w:hanging="1080"/>
      </w:pPr>
      <w:rPr>
        <w:rFonts w:hint="default"/>
      </w:rPr>
    </w:lvl>
    <w:lvl w:ilvl="5">
      <w:start w:val="1"/>
      <w:numFmt w:val="decimal"/>
      <w:lvlText w:val="%1.%2.%3.%4.%5.%6"/>
      <w:lvlJc w:val="left"/>
      <w:pPr>
        <w:ind w:left="6490" w:hanging="1080"/>
      </w:pPr>
      <w:rPr>
        <w:rFonts w:hint="default"/>
      </w:rPr>
    </w:lvl>
    <w:lvl w:ilvl="6">
      <w:start w:val="1"/>
      <w:numFmt w:val="decimal"/>
      <w:lvlText w:val="%1.%2.%3.%4.%5.%6.%7"/>
      <w:lvlJc w:val="left"/>
      <w:pPr>
        <w:ind w:left="7932" w:hanging="1440"/>
      </w:pPr>
      <w:rPr>
        <w:rFonts w:hint="default"/>
      </w:rPr>
    </w:lvl>
    <w:lvl w:ilvl="7">
      <w:start w:val="1"/>
      <w:numFmt w:val="decimal"/>
      <w:lvlText w:val="%1.%2.%3.%4.%5.%6.%7.%8"/>
      <w:lvlJc w:val="left"/>
      <w:pPr>
        <w:ind w:left="9014" w:hanging="1440"/>
      </w:pPr>
      <w:rPr>
        <w:rFonts w:hint="default"/>
      </w:rPr>
    </w:lvl>
    <w:lvl w:ilvl="8">
      <w:start w:val="1"/>
      <w:numFmt w:val="decimal"/>
      <w:lvlText w:val="%1.%2.%3.%4.%5.%6.%7.%8.%9"/>
      <w:lvlJc w:val="left"/>
      <w:pPr>
        <w:ind w:left="10456" w:hanging="1800"/>
      </w:pPr>
      <w:rPr>
        <w:rFonts w:hint="default"/>
      </w:rPr>
    </w:lvl>
  </w:abstractNum>
  <w:abstractNum w:abstractNumId="7">
    <w:nsid w:val="12A45C06"/>
    <w:multiLevelType w:val="hybridMultilevel"/>
    <w:tmpl w:val="E660B57A"/>
    <w:lvl w:ilvl="0" w:tplc="B55C2B14">
      <w:start w:val="1"/>
      <w:numFmt w:val="lowerLetter"/>
      <w:lvlText w:val="%1."/>
      <w:lvlJc w:val="left"/>
      <w:pPr>
        <w:ind w:left="3195" w:hanging="360"/>
      </w:pPr>
      <w:rPr>
        <w:rFonts w:hint="default"/>
      </w:rPr>
    </w:lvl>
    <w:lvl w:ilvl="1" w:tplc="04160019" w:tentative="1">
      <w:start w:val="1"/>
      <w:numFmt w:val="lowerLetter"/>
      <w:lvlText w:val="%2."/>
      <w:lvlJc w:val="left"/>
      <w:pPr>
        <w:ind w:left="3915" w:hanging="360"/>
      </w:pPr>
    </w:lvl>
    <w:lvl w:ilvl="2" w:tplc="0416001B" w:tentative="1">
      <w:start w:val="1"/>
      <w:numFmt w:val="lowerRoman"/>
      <w:lvlText w:val="%3."/>
      <w:lvlJc w:val="right"/>
      <w:pPr>
        <w:ind w:left="4635" w:hanging="180"/>
      </w:pPr>
    </w:lvl>
    <w:lvl w:ilvl="3" w:tplc="0416000F" w:tentative="1">
      <w:start w:val="1"/>
      <w:numFmt w:val="decimal"/>
      <w:lvlText w:val="%4."/>
      <w:lvlJc w:val="left"/>
      <w:pPr>
        <w:ind w:left="5355" w:hanging="360"/>
      </w:pPr>
    </w:lvl>
    <w:lvl w:ilvl="4" w:tplc="04160019" w:tentative="1">
      <w:start w:val="1"/>
      <w:numFmt w:val="lowerLetter"/>
      <w:lvlText w:val="%5."/>
      <w:lvlJc w:val="left"/>
      <w:pPr>
        <w:ind w:left="6075" w:hanging="360"/>
      </w:pPr>
    </w:lvl>
    <w:lvl w:ilvl="5" w:tplc="0416001B" w:tentative="1">
      <w:start w:val="1"/>
      <w:numFmt w:val="lowerRoman"/>
      <w:lvlText w:val="%6."/>
      <w:lvlJc w:val="right"/>
      <w:pPr>
        <w:ind w:left="6795" w:hanging="180"/>
      </w:pPr>
    </w:lvl>
    <w:lvl w:ilvl="6" w:tplc="0416000F" w:tentative="1">
      <w:start w:val="1"/>
      <w:numFmt w:val="decimal"/>
      <w:lvlText w:val="%7."/>
      <w:lvlJc w:val="left"/>
      <w:pPr>
        <w:ind w:left="7515" w:hanging="360"/>
      </w:pPr>
    </w:lvl>
    <w:lvl w:ilvl="7" w:tplc="04160019" w:tentative="1">
      <w:start w:val="1"/>
      <w:numFmt w:val="lowerLetter"/>
      <w:lvlText w:val="%8."/>
      <w:lvlJc w:val="left"/>
      <w:pPr>
        <w:ind w:left="8235" w:hanging="360"/>
      </w:pPr>
    </w:lvl>
    <w:lvl w:ilvl="8" w:tplc="0416001B" w:tentative="1">
      <w:start w:val="1"/>
      <w:numFmt w:val="lowerRoman"/>
      <w:lvlText w:val="%9."/>
      <w:lvlJc w:val="right"/>
      <w:pPr>
        <w:ind w:left="8955" w:hanging="180"/>
      </w:pPr>
    </w:lvl>
  </w:abstractNum>
  <w:abstractNum w:abstractNumId="8">
    <w:nsid w:val="15A76322"/>
    <w:multiLevelType w:val="multilevel"/>
    <w:tmpl w:val="CC743D34"/>
    <w:lvl w:ilvl="0">
      <w:start w:val="1"/>
      <w:numFmt w:val="decimal"/>
      <w:lvlText w:val="%1."/>
      <w:lvlJc w:val="left"/>
      <w:pPr>
        <w:ind w:left="1790" w:hanging="708"/>
      </w:pPr>
      <w:rPr>
        <w:rFonts w:hint="default"/>
        <w:b/>
        <w:bCs/>
        <w:spacing w:val="-1"/>
        <w:w w:val="100"/>
        <w:lang w:val="pt-PT" w:eastAsia="en-US" w:bidi="ar-SA"/>
      </w:rPr>
    </w:lvl>
    <w:lvl w:ilvl="1">
      <w:start w:val="1"/>
      <w:numFmt w:val="decimal"/>
      <w:lvlText w:val="%1.%2."/>
      <w:lvlJc w:val="left"/>
      <w:pPr>
        <w:ind w:left="2126" w:hanging="708"/>
      </w:pPr>
      <w:rPr>
        <w:rFonts w:ascii="Arial" w:eastAsia="Arial MT" w:hAnsi="Arial" w:cs="Arial" w:hint="default"/>
        <w:b/>
        <w:bCs/>
        <w:color w:val="auto"/>
        <w:spacing w:val="-1"/>
        <w:w w:val="99"/>
        <w:sz w:val="20"/>
        <w:szCs w:val="20"/>
        <w:lang w:val="pt-PT" w:eastAsia="en-US" w:bidi="ar-SA"/>
      </w:rPr>
    </w:lvl>
    <w:lvl w:ilvl="2">
      <w:start w:val="1"/>
      <w:numFmt w:val="decimal"/>
      <w:lvlText w:val="%1.%2.%3."/>
      <w:lvlJc w:val="left"/>
      <w:pPr>
        <w:ind w:left="3119" w:hanging="708"/>
      </w:pPr>
      <w:rPr>
        <w:rFonts w:ascii="Arial" w:eastAsia="Arial MT" w:hAnsi="Arial" w:cs="Arial" w:hint="default"/>
        <w:color w:val="auto"/>
        <w:spacing w:val="-3"/>
        <w:w w:val="100"/>
        <w:sz w:val="22"/>
        <w:szCs w:val="22"/>
        <w:lang w:val="pt-PT" w:eastAsia="en-US" w:bidi="ar-SA"/>
      </w:rPr>
    </w:lvl>
    <w:lvl w:ilvl="3">
      <w:numFmt w:val="bullet"/>
      <w:lvlText w:val="•"/>
      <w:lvlJc w:val="left"/>
      <w:pPr>
        <w:ind w:left="3739" w:hanging="708"/>
      </w:pPr>
      <w:rPr>
        <w:rFonts w:hint="default"/>
        <w:lang w:val="pt-PT" w:eastAsia="en-US" w:bidi="ar-SA"/>
      </w:rPr>
    </w:lvl>
    <w:lvl w:ilvl="4">
      <w:numFmt w:val="bullet"/>
      <w:lvlText w:val="•"/>
      <w:lvlJc w:val="left"/>
      <w:pPr>
        <w:ind w:left="4708" w:hanging="708"/>
      </w:pPr>
      <w:rPr>
        <w:rFonts w:hint="default"/>
        <w:lang w:val="pt-PT" w:eastAsia="en-US" w:bidi="ar-SA"/>
      </w:rPr>
    </w:lvl>
    <w:lvl w:ilvl="5">
      <w:numFmt w:val="bullet"/>
      <w:lvlText w:val="•"/>
      <w:lvlJc w:val="left"/>
      <w:pPr>
        <w:ind w:left="5678" w:hanging="708"/>
      </w:pPr>
      <w:rPr>
        <w:rFonts w:hint="default"/>
        <w:lang w:val="pt-PT" w:eastAsia="en-US" w:bidi="ar-SA"/>
      </w:rPr>
    </w:lvl>
    <w:lvl w:ilvl="6">
      <w:numFmt w:val="bullet"/>
      <w:lvlText w:val="•"/>
      <w:lvlJc w:val="left"/>
      <w:pPr>
        <w:ind w:left="6648" w:hanging="708"/>
      </w:pPr>
      <w:rPr>
        <w:rFonts w:hint="default"/>
        <w:lang w:val="pt-PT" w:eastAsia="en-US" w:bidi="ar-SA"/>
      </w:rPr>
    </w:lvl>
    <w:lvl w:ilvl="7">
      <w:numFmt w:val="bullet"/>
      <w:lvlText w:val="•"/>
      <w:lvlJc w:val="left"/>
      <w:pPr>
        <w:ind w:left="7617" w:hanging="708"/>
      </w:pPr>
      <w:rPr>
        <w:rFonts w:hint="default"/>
        <w:lang w:val="pt-PT" w:eastAsia="en-US" w:bidi="ar-SA"/>
      </w:rPr>
    </w:lvl>
    <w:lvl w:ilvl="8">
      <w:numFmt w:val="bullet"/>
      <w:lvlText w:val="•"/>
      <w:lvlJc w:val="left"/>
      <w:pPr>
        <w:ind w:left="8587" w:hanging="708"/>
      </w:pPr>
      <w:rPr>
        <w:rFonts w:hint="default"/>
        <w:lang w:val="pt-PT" w:eastAsia="en-US" w:bidi="ar-SA"/>
      </w:rPr>
    </w:lvl>
  </w:abstractNum>
  <w:abstractNum w:abstractNumId="9">
    <w:nsid w:val="18BE6E30"/>
    <w:multiLevelType w:val="hybridMultilevel"/>
    <w:tmpl w:val="01E045EE"/>
    <w:lvl w:ilvl="0" w:tplc="2AF45DE2">
      <w:start w:val="1"/>
      <w:numFmt w:val="lowerLetter"/>
      <w:lvlText w:val="%1)"/>
      <w:lvlJc w:val="left"/>
      <w:pPr>
        <w:ind w:left="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35AEB2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E6EA4D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372604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D68D0A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35835B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21A452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F5401E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5983A7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nsid w:val="1D9B785F"/>
    <w:multiLevelType w:val="multilevel"/>
    <w:tmpl w:val="46B4F692"/>
    <w:lvl w:ilvl="0">
      <w:start w:val="10"/>
      <w:numFmt w:val="decimal"/>
      <w:lvlText w:val="%1"/>
      <w:lvlJc w:val="left"/>
      <w:pPr>
        <w:ind w:left="600" w:hanging="600"/>
      </w:pPr>
      <w:rPr>
        <w:rFonts w:hint="default"/>
      </w:rPr>
    </w:lvl>
    <w:lvl w:ilvl="1">
      <w:start w:val="2"/>
      <w:numFmt w:val="decimal"/>
      <w:lvlText w:val="%1.%2"/>
      <w:lvlJc w:val="left"/>
      <w:pPr>
        <w:ind w:left="1805" w:hanging="600"/>
      </w:pPr>
      <w:rPr>
        <w:rFonts w:hint="default"/>
      </w:rPr>
    </w:lvl>
    <w:lvl w:ilvl="2">
      <w:start w:val="3"/>
      <w:numFmt w:val="decimal"/>
      <w:lvlText w:val="%1.%2.%3"/>
      <w:lvlJc w:val="left"/>
      <w:pPr>
        <w:ind w:left="3130" w:hanging="720"/>
      </w:pPr>
      <w:rPr>
        <w:rFonts w:hint="default"/>
      </w:rPr>
    </w:lvl>
    <w:lvl w:ilvl="3">
      <w:start w:val="1"/>
      <w:numFmt w:val="decimal"/>
      <w:lvlText w:val="%1.%2.%3.%4"/>
      <w:lvlJc w:val="left"/>
      <w:pPr>
        <w:ind w:left="4335" w:hanging="720"/>
      </w:pPr>
      <w:rPr>
        <w:rFonts w:hint="default"/>
      </w:rPr>
    </w:lvl>
    <w:lvl w:ilvl="4">
      <w:start w:val="1"/>
      <w:numFmt w:val="decimal"/>
      <w:lvlText w:val="%1.%2.%3.%4.%5"/>
      <w:lvlJc w:val="left"/>
      <w:pPr>
        <w:ind w:left="5900" w:hanging="1080"/>
      </w:pPr>
      <w:rPr>
        <w:rFonts w:hint="default"/>
      </w:rPr>
    </w:lvl>
    <w:lvl w:ilvl="5">
      <w:start w:val="1"/>
      <w:numFmt w:val="decimal"/>
      <w:lvlText w:val="%1.%2.%3.%4.%5.%6"/>
      <w:lvlJc w:val="left"/>
      <w:pPr>
        <w:ind w:left="7105" w:hanging="1080"/>
      </w:pPr>
      <w:rPr>
        <w:rFonts w:hint="default"/>
      </w:rPr>
    </w:lvl>
    <w:lvl w:ilvl="6">
      <w:start w:val="1"/>
      <w:numFmt w:val="decimal"/>
      <w:lvlText w:val="%1.%2.%3.%4.%5.%6.%7"/>
      <w:lvlJc w:val="left"/>
      <w:pPr>
        <w:ind w:left="8670" w:hanging="1440"/>
      </w:pPr>
      <w:rPr>
        <w:rFonts w:hint="default"/>
      </w:rPr>
    </w:lvl>
    <w:lvl w:ilvl="7">
      <w:start w:val="1"/>
      <w:numFmt w:val="decimal"/>
      <w:lvlText w:val="%1.%2.%3.%4.%5.%6.%7.%8"/>
      <w:lvlJc w:val="left"/>
      <w:pPr>
        <w:ind w:left="9875" w:hanging="1440"/>
      </w:pPr>
      <w:rPr>
        <w:rFonts w:hint="default"/>
      </w:rPr>
    </w:lvl>
    <w:lvl w:ilvl="8">
      <w:start w:val="1"/>
      <w:numFmt w:val="decimal"/>
      <w:lvlText w:val="%1.%2.%3.%4.%5.%6.%7.%8.%9"/>
      <w:lvlJc w:val="left"/>
      <w:pPr>
        <w:ind w:left="11440" w:hanging="1800"/>
      </w:pPr>
      <w:rPr>
        <w:rFonts w:hint="default"/>
      </w:rPr>
    </w:lvl>
  </w:abstractNum>
  <w:abstractNum w:abstractNumId="11">
    <w:nsid w:val="1DC94FCB"/>
    <w:multiLevelType w:val="multilevel"/>
    <w:tmpl w:val="8766FB44"/>
    <w:lvl w:ilvl="0">
      <w:start w:val="16"/>
      <w:numFmt w:val="decimal"/>
      <w:lvlText w:val="%1"/>
      <w:lvlJc w:val="left"/>
      <w:pPr>
        <w:ind w:left="420" w:hanging="420"/>
      </w:pPr>
      <w:rPr>
        <w:rFonts w:hint="default"/>
      </w:rPr>
    </w:lvl>
    <w:lvl w:ilvl="1">
      <w:start w:val="2"/>
      <w:numFmt w:val="decimal"/>
      <w:lvlText w:val="%1.%2"/>
      <w:lvlJc w:val="left"/>
      <w:pPr>
        <w:ind w:left="1555" w:hanging="420"/>
      </w:pPr>
      <w:rPr>
        <w:rFonts w:hint="default"/>
        <w:b/>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12">
    <w:nsid w:val="1F3F58BE"/>
    <w:multiLevelType w:val="multilevel"/>
    <w:tmpl w:val="986E51EC"/>
    <w:lvl w:ilvl="0">
      <w:start w:val="10"/>
      <w:numFmt w:val="decimal"/>
      <w:lvlText w:val="%1."/>
      <w:lvlJc w:val="left"/>
      <w:pPr>
        <w:ind w:left="660" w:hanging="660"/>
      </w:pPr>
      <w:rPr>
        <w:rFonts w:hint="default"/>
      </w:rPr>
    </w:lvl>
    <w:lvl w:ilvl="1">
      <w:start w:val="3"/>
      <w:numFmt w:val="decimal"/>
      <w:lvlText w:val="%1.%2."/>
      <w:lvlJc w:val="left"/>
      <w:pPr>
        <w:ind w:left="1925" w:hanging="720"/>
      </w:pPr>
      <w:rPr>
        <w:rFonts w:hint="default"/>
      </w:rPr>
    </w:lvl>
    <w:lvl w:ilvl="2">
      <w:start w:val="6"/>
      <w:numFmt w:val="decimal"/>
      <w:lvlText w:val="%1.%2.%3."/>
      <w:lvlJc w:val="left"/>
      <w:pPr>
        <w:ind w:left="3130" w:hanging="720"/>
      </w:pPr>
      <w:rPr>
        <w:rFonts w:hint="default"/>
      </w:rPr>
    </w:lvl>
    <w:lvl w:ilvl="3">
      <w:start w:val="1"/>
      <w:numFmt w:val="decimal"/>
      <w:lvlText w:val="%1.%2.%3.%4."/>
      <w:lvlJc w:val="left"/>
      <w:pPr>
        <w:ind w:left="4695" w:hanging="1080"/>
      </w:pPr>
      <w:rPr>
        <w:rFonts w:hint="default"/>
      </w:rPr>
    </w:lvl>
    <w:lvl w:ilvl="4">
      <w:start w:val="1"/>
      <w:numFmt w:val="decimal"/>
      <w:lvlText w:val="%1.%2.%3.%4.%5."/>
      <w:lvlJc w:val="left"/>
      <w:pPr>
        <w:ind w:left="5900" w:hanging="1080"/>
      </w:pPr>
      <w:rPr>
        <w:rFonts w:hint="default"/>
      </w:rPr>
    </w:lvl>
    <w:lvl w:ilvl="5">
      <w:start w:val="1"/>
      <w:numFmt w:val="decimal"/>
      <w:lvlText w:val="%1.%2.%3.%4.%5.%6."/>
      <w:lvlJc w:val="left"/>
      <w:pPr>
        <w:ind w:left="7465" w:hanging="1440"/>
      </w:pPr>
      <w:rPr>
        <w:rFonts w:hint="default"/>
      </w:rPr>
    </w:lvl>
    <w:lvl w:ilvl="6">
      <w:start w:val="1"/>
      <w:numFmt w:val="decimal"/>
      <w:lvlText w:val="%1.%2.%3.%4.%5.%6.%7."/>
      <w:lvlJc w:val="left"/>
      <w:pPr>
        <w:ind w:left="8670" w:hanging="1440"/>
      </w:pPr>
      <w:rPr>
        <w:rFonts w:hint="default"/>
      </w:rPr>
    </w:lvl>
    <w:lvl w:ilvl="7">
      <w:start w:val="1"/>
      <w:numFmt w:val="decimal"/>
      <w:lvlText w:val="%1.%2.%3.%4.%5.%6.%7.%8."/>
      <w:lvlJc w:val="left"/>
      <w:pPr>
        <w:ind w:left="10235" w:hanging="1800"/>
      </w:pPr>
      <w:rPr>
        <w:rFonts w:hint="default"/>
      </w:rPr>
    </w:lvl>
    <w:lvl w:ilvl="8">
      <w:start w:val="1"/>
      <w:numFmt w:val="decimal"/>
      <w:lvlText w:val="%1.%2.%3.%4.%5.%6.%7.%8.%9."/>
      <w:lvlJc w:val="left"/>
      <w:pPr>
        <w:ind w:left="11440" w:hanging="1800"/>
      </w:pPr>
      <w:rPr>
        <w:rFonts w:hint="default"/>
      </w:rPr>
    </w:lvl>
  </w:abstractNum>
  <w:abstractNum w:abstractNumId="13">
    <w:nsid w:val="2470073F"/>
    <w:multiLevelType w:val="hybridMultilevel"/>
    <w:tmpl w:val="62107992"/>
    <w:lvl w:ilvl="0" w:tplc="CD0CE324">
      <w:start w:val="1"/>
      <w:numFmt w:val="lowerLetter"/>
      <w:lvlText w:val="%1."/>
      <w:lvlJc w:val="left"/>
      <w:pPr>
        <w:ind w:left="1442" w:hanging="360"/>
      </w:pPr>
      <w:rPr>
        <w:rFonts w:hint="default"/>
      </w:rPr>
    </w:lvl>
    <w:lvl w:ilvl="1" w:tplc="04160019" w:tentative="1">
      <w:start w:val="1"/>
      <w:numFmt w:val="lowerLetter"/>
      <w:lvlText w:val="%2."/>
      <w:lvlJc w:val="left"/>
      <w:pPr>
        <w:ind w:left="2162" w:hanging="360"/>
      </w:pPr>
    </w:lvl>
    <w:lvl w:ilvl="2" w:tplc="0416001B" w:tentative="1">
      <w:start w:val="1"/>
      <w:numFmt w:val="lowerRoman"/>
      <w:lvlText w:val="%3."/>
      <w:lvlJc w:val="right"/>
      <w:pPr>
        <w:ind w:left="2882" w:hanging="180"/>
      </w:pPr>
    </w:lvl>
    <w:lvl w:ilvl="3" w:tplc="0416000F" w:tentative="1">
      <w:start w:val="1"/>
      <w:numFmt w:val="decimal"/>
      <w:lvlText w:val="%4."/>
      <w:lvlJc w:val="left"/>
      <w:pPr>
        <w:ind w:left="3602" w:hanging="360"/>
      </w:pPr>
    </w:lvl>
    <w:lvl w:ilvl="4" w:tplc="04160019" w:tentative="1">
      <w:start w:val="1"/>
      <w:numFmt w:val="lowerLetter"/>
      <w:lvlText w:val="%5."/>
      <w:lvlJc w:val="left"/>
      <w:pPr>
        <w:ind w:left="4322" w:hanging="360"/>
      </w:pPr>
    </w:lvl>
    <w:lvl w:ilvl="5" w:tplc="0416001B" w:tentative="1">
      <w:start w:val="1"/>
      <w:numFmt w:val="lowerRoman"/>
      <w:lvlText w:val="%6."/>
      <w:lvlJc w:val="right"/>
      <w:pPr>
        <w:ind w:left="5042" w:hanging="180"/>
      </w:pPr>
    </w:lvl>
    <w:lvl w:ilvl="6" w:tplc="0416000F" w:tentative="1">
      <w:start w:val="1"/>
      <w:numFmt w:val="decimal"/>
      <w:lvlText w:val="%7."/>
      <w:lvlJc w:val="left"/>
      <w:pPr>
        <w:ind w:left="5762" w:hanging="360"/>
      </w:pPr>
    </w:lvl>
    <w:lvl w:ilvl="7" w:tplc="04160019" w:tentative="1">
      <w:start w:val="1"/>
      <w:numFmt w:val="lowerLetter"/>
      <w:lvlText w:val="%8."/>
      <w:lvlJc w:val="left"/>
      <w:pPr>
        <w:ind w:left="6482" w:hanging="360"/>
      </w:pPr>
    </w:lvl>
    <w:lvl w:ilvl="8" w:tplc="0416001B" w:tentative="1">
      <w:start w:val="1"/>
      <w:numFmt w:val="lowerRoman"/>
      <w:lvlText w:val="%9."/>
      <w:lvlJc w:val="right"/>
      <w:pPr>
        <w:ind w:left="7202" w:hanging="180"/>
      </w:pPr>
    </w:lvl>
  </w:abstractNum>
  <w:abstractNum w:abstractNumId="14">
    <w:nsid w:val="28126F25"/>
    <w:multiLevelType w:val="hybridMultilevel"/>
    <w:tmpl w:val="55341C34"/>
    <w:lvl w:ilvl="0" w:tplc="3C8AD65A">
      <w:start w:val="1"/>
      <w:numFmt w:val="lowerLetter"/>
      <w:lvlText w:val="%1."/>
      <w:lvlJc w:val="left"/>
      <w:pPr>
        <w:ind w:left="1082" w:hanging="708"/>
      </w:pPr>
      <w:rPr>
        <w:rFonts w:ascii="Arial" w:eastAsia="Arial MT" w:hAnsi="Arial" w:cs="Arial" w:hint="default"/>
        <w:color w:val="auto"/>
        <w:spacing w:val="-1"/>
        <w:w w:val="100"/>
        <w:sz w:val="22"/>
        <w:szCs w:val="22"/>
        <w:lang w:val="pt-PT" w:eastAsia="en-US" w:bidi="ar-SA"/>
      </w:rPr>
    </w:lvl>
    <w:lvl w:ilvl="1" w:tplc="1BCCB174">
      <w:numFmt w:val="bullet"/>
      <w:lvlText w:val="•"/>
      <w:lvlJc w:val="left"/>
      <w:pPr>
        <w:ind w:left="2024" w:hanging="708"/>
      </w:pPr>
      <w:rPr>
        <w:rFonts w:hint="default"/>
        <w:lang w:val="pt-PT" w:eastAsia="en-US" w:bidi="ar-SA"/>
      </w:rPr>
    </w:lvl>
    <w:lvl w:ilvl="2" w:tplc="315E5C24">
      <w:numFmt w:val="bullet"/>
      <w:lvlText w:val="•"/>
      <w:lvlJc w:val="left"/>
      <w:pPr>
        <w:ind w:left="2969" w:hanging="708"/>
      </w:pPr>
      <w:rPr>
        <w:rFonts w:hint="default"/>
        <w:lang w:val="pt-PT" w:eastAsia="en-US" w:bidi="ar-SA"/>
      </w:rPr>
    </w:lvl>
    <w:lvl w:ilvl="3" w:tplc="4176B80A">
      <w:numFmt w:val="bullet"/>
      <w:lvlText w:val="•"/>
      <w:lvlJc w:val="left"/>
      <w:pPr>
        <w:ind w:left="3913" w:hanging="708"/>
      </w:pPr>
      <w:rPr>
        <w:rFonts w:hint="default"/>
        <w:lang w:val="pt-PT" w:eastAsia="en-US" w:bidi="ar-SA"/>
      </w:rPr>
    </w:lvl>
    <w:lvl w:ilvl="4" w:tplc="D840B46E">
      <w:numFmt w:val="bullet"/>
      <w:lvlText w:val="•"/>
      <w:lvlJc w:val="left"/>
      <w:pPr>
        <w:ind w:left="4858" w:hanging="708"/>
      </w:pPr>
      <w:rPr>
        <w:rFonts w:hint="default"/>
        <w:lang w:val="pt-PT" w:eastAsia="en-US" w:bidi="ar-SA"/>
      </w:rPr>
    </w:lvl>
    <w:lvl w:ilvl="5" w:tplc="55064008">
      <w:numFmt w:val="bullet"/>
      <w:lvlText w:val="•"/>
      <w:lvlJc w:val="left"/>
      <w:pPr>
        <w:ind w:left="5803" w:hanging="708"/>
      </w:pPr>
      <w:rPr>
        <w:rFonts w:hint="default"/>
        <w:lang w:val="pt-PT" w:eastAsia="en-US" w:bidi="ar-SA"/>
      </w:rPr>
    </w:lvl>
    <w:lvl w:ilvl="6" w:tplc="C12C27B6">
      <w:numFmt w:val="bullet"/>
      <w:lvlText w:val="•"/>
      <w:lvlJc w:val="left"/>
      <w:pPr>
        <w:ind w:left="6747" w:hanging="708"/>
      </w:pPr>
      <w:rPr>
        <w:rFonts w:hint="default"/>
        <w:lang w:val="pt-PT" w:eastAsia="en-US" w:bidi="ar-SA"/>
      </w:rPr>
    </w:lvl>
    <w:lvl w:ilvl="7" w:tplc="CD3ACC44">
      <w:numFmt w:val="bullet"/>
      <w:lvlText w:val="•"/>
      <w:lvlJc w:val="left"/>
      <w:pPr>
        <w:ind w:left="7692" w:hanging="708"/>
      </w:pPr>
      <w:rPr>
        <w:rFonts w:hint="default"/>
        <w:lang w:val="pt-PT" w:eastAsia="en-US" w:bidi="ar-SA"/>
      </w:rPr>
    </w:lvl>
    <w:lvl w:ilvl="8" w:tplc="064AC0B4">
      <w:numFmt w:val="bullet"/>
      <w:lvlText w:val="•"/>
      <w:lvlJc w:val="left"/>
      <w:pPr>
        <w:ind w:left="8637" w:hanging="708"/>
      </w:pPr>
      <w:rPr>
        <w:rFonts w:hint="default"/>
        <w:lang w:val="pt-PT" w:eastAsia="en-US" w:bidi="ar-SA"/>
      </w:rPr>
    </w:lvl>
  </w:abstractNum>
  <w:abstractNum w:abstractNumId="15">
    <w:nsid w:val="29F2592C"/>
    <w:multiLevelType w:val="hybridMultilevel"/>
    <w:tmpl w:val="57A4B716"/>
    <w:lvl w:ilvl="0" w:tplc="4CF27748">
      <w:start w:val="1"/>
      <w:numFmt w:val="lowerLetter"/>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06C51E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242835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6E6698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C0CFDC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872EEC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00E0AB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DE43D7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5F228D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nsid w:val="33241797"/>
    <w:multiLevelType w:val="hybridMultilevel"/>
    <w:tmpl w:val="680E571E"/>
    <w:lvl w:ilvl="0" w:tplc="937A2A7C">
      <w:start w:val="1"/>
      <w:numFmt w:val="lowerLetter"/>
      <w:lvlText w:val="%1)"/>
      <w:lvlJc w:val="left"/>
      <w:pPr>
        <w:ind w:left="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AE4CAD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4C202B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9841CA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7EED4D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DF0261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D328F1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BEE9B3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7A0480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nsid w:val="33DC3CE7"/>
    <w:multiLevelType w:val="hybridMultilevel"/>
    <w:tmpl w:val="46601C50"/>
    <w:lvl w:ilvl="0" w:tplc="9F120090">
      <w:start w:val="1"/>
      <w:numFmt w:val="lowerLetter"/>
      <w:lvlText w:val="%1."/>
      <w:lvlJc w:val="left"/>
      <w:pPr>
        <w:ind w:left="2566" w:hanging="708"/>
      </w:pPr>
      <w:rPr>
        <w:rFonts w:ascii="Arial MT" w:eastAsia="Arial MT" w:hAnsi="Arial MT" w:cs="Arial MT" w:hint="default"/>
        <w:spacing w:val="-1"/>
        <w:w w:val="100"/>
        <w:sz w:val="22"/>
        <w:szCs w:val="22"/>
        <w:lang w:val="pt-PT" w:eastAsia="en-US" w:bidi="ar-SA"/>
      </w:rPr>
    </w:lvl>
    <w:lvl w:ilvl="1" w:tplc="089CCCFC">
      <w:numFmt w:val="bullet"/>
      <w:lvlText w:val="•"/>
      <w:lvlJc w:val="left"/>
      <w:pPr>
        <w:ind w:left="3448" w:hanging="708"/>
      </w:pPr>
      <w:rPr>
        <w:rFonts w:hint="default"/>
        <w:lang w:val="pt-PT" w:eastAsia="en-US" w:bidi="ar-SA"/>
      </w:rPr>
    </w:lvl>
    <w:lvl w:ilvl="2" w:tplc="986CE360">
      <w:numFmt w:val="bullet"/>
      <w:lvlText w:val="•"/>
      <w:lvlJc w:val="left"/>
      <w:pPr>
        <w:ind w:left="4321" w:hanging="708"/>
      </w:pPr>
      <w:rPr>
        <w:rFonts w:hint="default"/>
        <w:lang w:val="pt-PT" w:eastAsia="en-US" w:bidi="ar-SA"/>
      </w:rPr>
    </w:lvl>
    <w:lvl w:ilvl="3" w:tplc="74AEAAA4">
      <w:numFmt w:val="bullet"/>
      <w:lvlText w:val="•"/>
      <w:lvlJc w:val="left"/>
      <w:pPr>
        <w:ind w:left="5193" w:hanging="708"/>
      </w:pPr>
      <w:rPr>
        <w:rFonts w:hint="default"/>
        <w:lang w:val="pt-PT" w:eastAsia="en-US" w:bidi="ar-SA"/>
      </w:rPr>
    </w:lvl>
    <w:lvl w:ilvl="4" w:tplc="C7721952">
      <w:numFmt w:val="bullet"/>
      <w:lvlText w:val="•"/>
      <w:lvlJc w:val="left"/>
      <w:pPr>
        <w:ind w:left="6066" w:hanging="708"/>
      </w:pPr>
      <w:rPr>
        <w:rFonts w:hint="default"/>
        <w:lang w:val="pt-PT" w:eastAsia="en-US" w:bidi="ar-SA"/>
      </w:rPr>
    </w:lvl>
    <w:lvl w:ilvl="5" w:tplc="DC52B230">
      <w:numFmt w:val="bullet"/>
      <w:lvlText w:val="•"/>
      <w:lvlJc w:val="left"/>
      <w:pPr>
        <w:ind w:left="6939" w:hanging="708"/>
      </w:pPr>
      <w:rPr>
        <w:rFonts w:hint="default"/>
        <w:lang w:val="pt-PT" w:eastAsia="en-US" w:bidi="ar-SA"/>
      </w:rPr>
    </w:lvl>
    <w:lvl w:ilvl="6" w:tplc="6852A080">
      <w:numFmt w:val="bullet"/>
      <w:lvlText w:val="•"/>
      <w:lvlJc w:val="left"/>
      <w:pPr>
        <w:ind w:left="7811" w:hanging="708"/>
      </w:pPr>
      <w:rPr>
        <w:rFonts w:hint="default"/>
        <w:lang w:val="pt-PT" w:eastAsia="en-US" w:bidi="ar-SA"/>
      </w:rPr>
    </w:lvl>
    <w:lvl w:ilvl="7" w:tplc="BF2C8BB6">
      <w:numFmt w:val="bullet"/>
      <w:lvlText w:val="•"/>
      <w:lvlJc w:val="left"/>
      <w:pPr>
        <w:ind w:left="8684" w:hanging="708"/>
      </w:pPr>
      <w:rPr>
        <w:rFonts w:hint="default"/>
        <w:lang w:val="pt-PT" w:eastAsia="en-US" w:bidi="ar-SA"/>
      </w:rPr>
    </w:lvl>
    <w:lvl w:ilvl="8" w:tplc="4ACAB5DE">
      <w:numFmt w:val="bullet"/>
      <w:lvlText w:val="•"/>
      <w:lvlJc w:val="left"/>
      <w:pPr>
        <w:ind w:left="9557" w:hanging="708"/>
      </w:pPr>
      <w:rPr>
        <w:rFonts w:hint="default"/>
        <w:lang w:val="pt-PT" w:eastAsia="en-US" w:bidi="ar-SA"/>
      </w:rPr>
    </w:lvl>
  </w:abstractNum>
  <w:abstractNum w:abstractNumId="18">
    <w:nsid w:val="352174B5"/>
    <w:multiLevelType w:val="multilevel"/>
    <w:tmpl w:val="020AB67A"/>
    <w:lvl w:ilvl="0">
      <w:start w:val="12"/>
      <w:numFmt w:val="decimal"/>
      <w:lvlText w:val="%1"/>
      <w:lvlJc w:val="left"/>
      <w:pPr>
        <w:ind w:left="720" w:hanging="360"/>
      </w:pPr>
      <w:rPr>
        <w:rFonts w:hint="default"/>
        <w:sz w:val="22"/>
      </w:rPr>
    </w:lvl>
    <w:lvl w:ilvl="1">
      <w:start w:val="1"/>
      <w:numFmt w:val="decimal"/>
      <w:isLgl/>
      <w:lvlText w:val="%1.%2"/>
      <w:lvlJc w:val="left"/>
      <w:pPr>
        <w:ind w:left="1973" w:hanging="555"/>
      </w:pPr>
      <w:rPr>
        <w:rFonts w:ascii="Arial" w:hAnsi="Arial" w:cs="Arial" w:hint="default"/>
        <w:b/>
        <w:color w:val="auto"/>
      </w:rPr>
    </w:lvl>
    <w:lvl w:ilvl="2">
      <w:start w:val="1"/>
      <w:numFmt w:val="decimal"/>
      <w:isLgl/>
      <w:lvlText w:val="%1.%2.%3"/>
      <w:lvlJc w:val="left"/>
      <w:pPr>
        <w:ind w:left="2628" w:hanging="720"/>
      </w:pPr>
      <w:rPr>
        <w:rFonts w:ascii="Arial MT" w:hAnsi="Arial MT" w:cs="Arial MT" w:hint="default"/>
        <w:color w:val="auto"/>
      </w:rPr>
    </w:lvl>
    <w:lvl w:ilvl="3">
      <w:start w:val="1"/>
      <w:numFmt w:val="decimal"/>
      <w:isLgl/>
      <w:lvlText w:val="%1.%2.%3.%4"/>
      <w:lvlJc w:val="left"/>
      <w:pPr>
        <w:ind w:left="3402" w:hanging="720"/>
      </w:pPr>
      <w:rPr>
        <w:rFonts w:ascii="Arial MT" w:hAnsi="Arial MT" w:cs="Arial MT" w:hint="default"/>
        <w:color w:val="auto"/>
      </w:rPr>
    </w:lvl>
    <w:lvl w:ilvl="4">
      <w:start w:val="1"/>
      <w:numFmt w:val="decimal"/>
      <w:isLgl/>
      <w:lvlText w:val="%1.%2.%3.%4.%5"/>
      <w:lvlJc w:val="left"/>
      <w:pPr>
        <w:ind w:left="4536" w:hanging="1080"/>
      </w:pPr>
      <w:rPr>
        <w:rFonts w:ascii="Arial MT" w:hAnsi="Arial MT" w:cs="Arial MT" w:hint="default"/>
        <w:color w:val="auto"/>
      </w:rPr>
    </w:lvl>
    <w:lvl w:ilvl="5">
      <w:start w:val="1"/>
      <w:numFmt w:val="decimal"/>
      <w:isLgl/>
      <w:lvlText w:val="%1.%2.%3.%4.%5.%6"/>
      <w:lvlJc w:val="left"/>
      <w:pPr>
        <w:ind w:left="5310" w:hanging="1080"/>
      </w:pPr>
      <w:rPr>
        <w:rFonts w:ascii="Arial MT" w:hAnsi="Arial MT" w:cs="Arial MT" w:hint="default"/>
        <w:color w:val="auto"/>
      </w:rPr>
    </w:lvl>
    <w:lvl w:ilvl="6">
      <w:start w:val="1"/>
      <w:numFmt w:val="decimal"/>
      <w:isLgl/>
      <w:lvlText w:val="%1.%2.%3.%4.%5.%6.%7"/>
      <w:lvlJc w:val="left"/>
      <w:pPr>
        <w:ind w:left="6444" w:hanging="1440"/>
      </w:pPr>
      <w:rPr>
        <w:rFonts w:ascii="Arial MT" w:hAnsi="Arial MT" w:cs="Arial MT" w:hint="default"/>
        <w:color w:val="auto"/>
      </w:rPr>
    </w:lvl>
    <w:lvl w:ilvl="7">
      <w:start w:val="1"/>
      <w:numFmt w:val="decimal"/>
      <w:isLgl/>
      <w:lvlText w:val="%1.%2.%3.%4.%5.%6.%7.%8"/>
      <w:lvlJc w:val="left"/>
      <w:pPr>
        <w:ind w:left="7218" w:hanging="1440"/>
      </w:pPr>
      <w:rPr>
        <w:rFonts w:ascii="Arial MT" w:hAnsi="Arial MT" w:cs="Arial MT" w:hint="default"/>
        <w:color w:val="auto"/>
      </w:rPr>
    </w:lvl>
    <w:lvl w:ilvl="8">
      <w:start w:val="1"/>
      <w:numFmt w:val="decimal"/>
      <w:isLgl/>
      <w:lvlText w:val="%1.%2.%3.%4.%5.%6.%7.%8.%9"/>
      <w:lvlJc w:val="left"/>
      <w:pPr>
        <w:ind w:left="8352" w:hanging="1800"/>
      </w:pPr>
      <w:rPr>
        <w:rFonts w:ascii="Arial MT" w:hAnsi="Arial MT" w:cs="Arial MT" w:hint="default"/>
        <w:color w:val="auto"/>
      </w:rPr>
    </w:lvl>
  </w:abstractNum>
  <w:abstractNum w:abstractNumId="19">
    <w:nsid w:val="3DF35C75"/>
    <w:multiLevelType w:val="hybridMultilevel"/>
    <w:tmpl w:val="A98E3454"/>
    <w:lvl w:ilvl="0" w:tplc="FCF02BF8">
      <w:start w:val="1"/>
      <w:numFmt w:val="lowerLetter"/>
      <w:lvlText w:val="%1."/>
      <w:lvlJc w:val="left"/>
      <w:pPr>
        <w:ind w:left="2268" w:hanging="708"/>
      </w:pPr>
      <w:rPr>
        <w:rFonts w:hint="default"/>
        <w:b w:val="0"/>
        <w:bCs w:val="0"/>
        <w:spacing w:val="-1"/>
        <w:w w:val="100"/>
        <w:lang w:val="pt-PT" w:eastAsia="en-US" w:bidi="ar-SA"/>
      </w:rPr>
    </w:lvl>
    <w:lvl w:ilvl="1" w:tplc="DB56EE30">
      <w:numFmt w:val="bullet"/>
      <w:lvlText w:val="•"/>
      <w:lvlJc w:val="left"/>
      <w:pPr>
        <w:ind w:left="2672" w:hanging="708"/>
      </w:pPr>
      <w:rPr>
        <w:rFonts w:hint="default"/>
        <w:lang w:val="pt-PT" w:eastAsia="en-US" w:bidi="ar-SA"/>
      </w:rPr>
    </w:lvl>
    <w:lvl w:ilvl="2" w:tplc="36D035E2">
      <w:numFmt w:val="bullet"/>
      <w:lvlText w:val="•"/>
      <w:lvlJc w:val="left"/>
      <w:pPr>
        <w:ind w:left="3545" w:hanging="708"/>
      </w:pPr>
      <w:rPr>
        <w:rFonts w:hint="default"/>
        <w:lang w:val="pt-PT" w:eastAsia="en-US" w:bidi="ar-SA"/>
      </w:rPr>
    </w:lvl>
    <w:lvl w:ilvl="3" w:tplc="77569C42">
      <w:numFmt w:val="bullet"/>
      <w:lvlText w:val="•"/>
      <w:lvlJc w:val="left"/>
      <w:pPr>
        <w:ind w:left="4417" w:hanging="708"/>
      </w:pPr>
      <w:rPr>
        <w:rFonts w:hint="default"/>
        <w:lang w:val="pt-PT" w:eastAsia="en-US" w:bidi="ar-SA"/>
      </w:rPr>
    </w:lvl>
    <w:lvl w:ilvl="4" w:tplc="25B4E76E">
      <w:numFmt w:val="bullet"/>
      <w:lvlText w:val="•"/>
      <w:lvlJc w:val="left"/>
      <w:pPr>
        <w:ind w:left="5290" w:hanging="708"/>
      </w:pPr>
      <w:rPr>
        <w:rFonts w:hint="default"/>
        <w:lang w:val="pt-PT" w:eastAsia="en-US" w:bidi="ar-SA"/>
      </w:rPr>
    </w:lvl>
    <w:lvl w:ilvl="5" w:tplc="2032843E">
      <w:numFmt w:val="bullet"/>
      <w:lvlText w:val="•"/>
      <w:lvlJc w:val="left"/>
      <w:pPr>
        <w:ind w:left="6163" w:hanging="708"/>
      </w:pPr>
      <w:rPr>
        <w:rFonts w:hint="default"/>
        <w:lang w:val="pt-PT" w:eastAsia="en-US" w:bidi="ar-SA"/>
      </w:rPr>
    </w:lvl>
    <w:lvl w:ilvl="6" w:tplc="DA7A224C">
      <w:numFmt w:val="bullet"/>
      <w:lvlText w:val="•"/>
      <w:lvlJc w:val="left"/>
      <w:pPr>
        <w:ind w:left="7035" w:hanging="708"/>
      </w:pPr>
      <w:rPr>
        <w:rFonts w:hint="default"/>
        <w:lang w:val="pt-PT" w:eastAsia="en-US" w:bidi="ar-SA"/>
      </w:rPr>
    </w:lvl>
    <w:lvl w:ilvl="7" w:tplc="10803CDE">
      <w:numFmt w:val="bullet"/>
      <w:lvlText w:val="•"/>
      <w:lvlJc w:val="left"/>
      <w:pPr>
        <w:ind w:left="7908" w:hanging="708"/>
      </w:pPr>
      <w:rPr>
        <w:rFonts w:hint="default"/>
        <w:lang w:val="pt-PT" w:eastAsia="en-US" w:bidi="ar-SA"/>
      </w:rPr>
    </w:lvl>
    <w:lvl w:ilvl="8" w:tplc="8A92A166">
      <w:numFmt w:val="bullet"/>
      <w:lvlText w:val="•"/>
      <w:lvlJc w:val="left"/>
      <w:pPr>
        <w:ind w:left="8781" w:hanging="708"/>
      </w:pPr>
      <w:rPr>
        <w:rFonts w:hint="default"/>
        <w:lang w:val="pt-PT" w:eastAsia="en-US" w:bidi="ar-SA"/>
      </w:rPr>
    </w:lvl>
  </w:abstractNum>
  <w:abstractNum w:abstractNumId="20">
    <w:nsid w:val="3E3658BF"/>
    <w:multiLevelType w:val="multilevel"/>
    <w:tmpl w:val="43A8FEF0"/>
    <w:lvl w:ilvl="0">
      <w:start w:val="10"/>
      <w:numFmt w:val="decimal"/>
      <w:lvlText w:val="%1."/>
      <w:lvlJc w:val="left"/>
      <w:pPr>
        <w:ind w:left="480" w:hanging="480"/>
      </w:pPr>
      <w:rPr>
        <w:rFonts w:hint="default"/>
      </w:rPr>
    </w:lvl>
    <w:lvl w:ilvl="1">
      <w:start w:val="2"/>
      <w:numFmt w:val="decimal"/>
      <w:lvlText w:val="%1.%2."/>
      <w:lvlJc w:val="left"/>
      <w:pPr>
        <w:ind w:left="2138" w:hanging="720"/>
      </w:pPr>
      <w:rPr>
        <w:rFonts w:hint="default"/>
        <w:b/>
        <w:sz w:val="20"/>
        <w:szCs w:val="20"/>
      </w:rPr>
    </w:lvl>
    <w:lvl w:ilvl="2">
      <w:start w:val="1"/>
      <w:numFmt w:val="decimal"/>
      <w:lvlText w:val="%1.%2.%3."/>
      <w:lvlJc w:val="left"/>
      <w:pPr>
        <w:ind w:left="3556" w:hanging="720"/>
      </w:pPr>
      <w:rPr>
        <w:rFonts w:hint="default"/>
      </w:rPr>
    </w:lvl>
    <w:lvl w:ilvl="3">
      <w:start w:val="1"/>
      <w:numFmt w:val="decimal"/>
      <w:lvlText w:val="%1.%2.%3.%4."/>
      <w:lvlJc w:val="left"/>
      <w:pPr>
        <w:ind w:left="5334" w:hanging="108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530" w:hanging="144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726" w:hanging="1800"/>
      </w:pPr>
      <w:rPr>
        <w:rFonts w:hint="default"/>
      </w:rPr>
    </w:lvl>
    <w:lvl w:ilvl="8">
      <w:start w:val="1"/>
      <w:numFmt w:val="decimal"/>
      <w:lvlText w:val="%1.%2.%3.%4.%5.%6.%7.%8.%9."/>
      <w:lvlJc w:val="left"/>
      <w:pPr>
        <w:ind w:left="13144" w:hanging="1800"/>
      </w:pPr>
      <w:rPr>
        <w:rFonts w:hint="default"/>
      </w:rPr>
    </w:lvl>
  </w:abstractNum>
  <w:abstractNum w:abstractNumId="21">
    <w:nsid w:val="3F893AE9"/>
    <w:multiLevelType w:val="hybridMultilevel"/>
    <w:tmpl w:val="A93E601A"/>
    <w:lvl w:ilvl="0" w:tplc="DE145F98">
      <w:start w:val="2"/>
      <w:numFmt w:val="lowerLetter"/>
      <w:lvlText w:val="%1."/>
      <w:lvlJc w:val="left"/>
      <w:pPr>
        <w:ind w:left="881" w:hanging="360"/>
      </w:pPr>
      <w:rPr>
        <w:rFonts w:hint="default"/>
      </w:rPr>
    </w:lvl>
    <w:lvl w:ilvl="1" w:tplc="04160019" w:tentative="1">
      <w:start w:val="1"/>
      <w:numFmt w:val="lowerLetter"/>
      <w:lvlText w:val="%2."/>
      <w:lvlJc w:val="left"/>
      <w:pPr>
        <w:ind w:left="1601" w:hanging="360"/>
      </w:pPr>
    </w:lvl>
    <w:lvl w:ilvl="2" w:tplc="0416001B" w:tentative="1">
      <w:start w:val="1"/>
      <w:numFmt w:val="lowerRoman"/>
      <w:lvlText w:val="%3."/>
      <w:lvlJc w:val="right"/>
      <w:pPr>
        <w:ind w:left="2321" w:hanging="180"/>
      </w:pPr>
    </w:lvl>
    <w:lvl w:ilvl="3" w:tplc="0416000F" w:tentative="1">
      <w:start w:val="1"/>
      <w:numFmt w:val="decimal"/>
      <w:lvlText w:val="%4."/>
      <w:lvlJc w:val="left"/>
      <w:pPr>
        <w:ind w:left="3041" w:hanging="360"/>
      </w:pPr>
    </w:lvl>
    <w:lvl w:ilvl="4" w:tplc="04160019" w:tentative="1">
      <w:start w:val="1"/>
      <w:numFmt w:val="lowerLetter"/>
      <w:lvlText w:val="%5."/>
      <w:lvlJc w:val="left"/>
      <w:pPr>
        <w:ind w:left="3761" w:hanging="360"/>
      </w:pPr>
    </w:lvl>
    <w:lvl w:ilvl="5" w:tplc="0416001B" w:tentative="1">
      <w:start w:val="1"/>
      <w:numFmt w:val="lowerRoman"/>
      <w:lvlText w:val="%6."/>
      <w:lvlJc w:val="right"/>
      <w:pPr>
        <w:ind w:left="4481" w:hanging="180"/>
      </w:pPr>
    </w:lvl>
    <w:lvl w:ilvl="6" w:tplc="0416000F" w:tentative="1">
      <w:start w:val="1"/>
      <w:numFmt w:val="decimal"/>
      <w:lvlText w:val="%7."/>
      <w:lvlJc w:val="left"/>
      <w:pPr>
        <w:ind w:left="5201" w:hanging="360"/>
      </w:pPr>
    </w:lvl>
    <w:lvl w:ilvl="7" w:tplc="04160019" w:tentative="1">
      <w:start w:val="1"/>
      <w:numFmt w:val="lowerLetter"/>
      <w:lvlText w:val="%8."/>
      <w:lvlJc w:val="left"/>
      <w:pPr>
        <w:ind w:left="5921" w:hanging="360"/>
      </w:pPr>
    </w:lvl>
    <w:lvl w:ilvl="8" w:tplc="0416001B" w:tentative="1">
      <w:start w:val="1"/>
      <w:numFmt w:val="lowerRoman"/>
      <w:lvlText w:val="%9."/>
      <w:lvlJc w:val="right"/>
      <w:pPr>
        <w:ind w:left="6641" w:hanging="180"/>
      </w:pPr>
    </w:lvl>
  </w:abstractNum>
  <w:abstractNum w:abstractNumId="22">
    <w:nsid w:val="4245121C"/>
    <w:multiLevelType w:val="multilevel"/>
    <w:tmpl w:val="DF681358"/>
    <w:lvl w:ilvl="0">
      <w:start w:val="19"/>
      <w:numFmt w:val="decimal"/>
      <w:lvlText w:val="%1"/>
      <w:lvlJc w:val="left"/>
      <w:pPr>
        <w:ind w:left="420" w:hanging="420"/>
      </w:pPr>
      <w:rPr>
        <w:rFonts w:hint="default"/>
      </w:rPr>
    </w:lvl>
    <w:lvl w:ilvl="1">
      <w:start w:val="3"/>
      <w:numFmt w:val="decimal"/>
      <w:lvlText w:val="%1.%2"/>
      <w:lvlJc w:val="left"/>
      <w:pPr>
        <w:ind w:left="1555" w:hanging="420"/>
      </w:pPr>
      <w:rPr>
        <w:rFonts w:hint="default"/>
        <w:b/>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23">
    <w:nsid w:val="489658DB"/>
    <w:multiLevelType w:val="hybridMultilevel"/>
    <w:tmpl w:val="F6083DCC"/>
    <w:lvl w:ilvl="0" w:tplc="65641E04">
      <w:start w:val="1"/>
      <w:numFmt w:val="lowerLetter"/>
      <w:lvlText w:val="%1)"/>
      <w:lvlJc w:val="left"/>
      <w:pPr>
        <w:ind w:left="1494" w:hanging="360"/>
      </w:pPr>
      <w:rPr>
        <w:rFonts w:hint="default"/>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24">
    <w:nsid w:val="4A851917"/>
    <w:multiLevelType w:val="hybridMultilevel"/>
    <w:tmpl w:val="BF48B69E"/>
    <w:lvl w:ilvl="0" w:tplc="7D848CD2">
      <w:start w:val="1"/>
      <w:numFmt w:val="lowerLetter"/>
      <w:lvlText w:val="%1."/>
      <w:lvlJc w:val="left"/>
      <w:pPr>
        <w:ind w:left="2901" w:hanging="1200"/>
      </w:pPr>
      <w:rPr>
        <w:rFonts w:hint="default"/>
      </w:rPr>
    </w:lvl>
    <w:lvl w:ilvl="1" w:tplc="04160019" w:tentative="1">
      <w:start w:val="1"/>
      <w:numFmt w:val="lowerLetter"/>
      <w:lvlText w:val="%2."/>
      <w:lvlJc w:val="left"/>
      <w:pPr>
        <w:ind w:left="2781" w:hanging="360"/>
      </w:pPr>
    </w:lvl>
    <w:lvl w:ilvl="2" w:tplc="0416001B" w:tentative="1">
      <w:start w:val="1"/>
      <w:numFmt w:val="lowerRoman"/>
      <w:lvlText w:val="%3."/>
      <w:lvlJc w:val="right"/>
      <w:pPr>
        <w:ind w:left="3501" w:hanging="180"/>
      </w:pPr>
    </w:lvl>
    <w:lvl w:ilvl="3" w:tplc="0416000F" w:tentative="1">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abstractNum w:abstractNumId="25">
    <w:nsid w:val="4CEE0738"/>
    <w:multiLevelType w:val="multilevel"/>
    <w:tmpl w:val="91004D96"/>
    <w:lvl w:ilvl="0">
      <w:start w:val="20"/>
      <w:numFmt w:val="decimal"/>
      <w:lvlText w:val="%1"/>
      <w:lvlJc w:val="left"/>
      <w:pPr>
        <w:ind w:left="420" w:hanging="420"/>
      </w:pPr>
      <w:rPr>
        <w:rFonts w:hint="default"/>
      </w:rPr>
    </w:lvl>
    <w:lvl w:ilvl="1">
      <w:start w:val="1"/>
      <w:numFmt w:val="decimal"/>
      <w:lvlText w:val="%1.%2"/>
      <w:lvlJc w:val="left"/>
      <w:pPr>
        <w:ind w:left="1554" w:hanging="420"/>
      </w:pPr>
      <w:rPr>
        <w:rFonts w:hint="default"/>
        <w:b/>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26">
    <w:nsid w:val="517F3C69"/>
    <w:multiLevelType w:val="multilevel"/>
    <w:tmpl w:val="901265B4"/>
    <w:lvl w:ilvl="0">
      <w:start w:val="1"/>
      <w:numFmt w:val="lowerLetter"/>
      <w:lvlText w:val="%1)"/>
      <w:lvlJc w:val="left"/>
      <w:pPr>
        <w:ind w:left="420" w:hanging="420"/>
      </w:pPr>
      <w:rPr>
        <w:rFonts w:hint="default"/>
      </w:rPr>
    </w:lvl>
    <w:lvl w:ilvl="1">
      <w:start w:val="6"/>
      <w:numFmt w:val="decimal"/>
      <w:lvlText w:val="%1.%2"/>
      <w:lvlJc w:val="left"/>
      <w:pPr>
        <w:ind w:left="1502" w:hanging="420"/>
      </w:pPr>
      <w:rPr>
        <w:rFonts w:hint="default"/>
        <w:b w:val="0"/>
        <w:bCs/>
      </w:rPr>
    </w:lvl>
    <w:lvl w:ilvl="2">
      <w:start w:val="1"/>
      <w:numFmt w:val="decimal"/>
      <w:lvlText w:val="%1.%2.%3"/>
      <w:lvlJc w:val="left"/>
      <w:pPr>
        <w:ind w:left="2884" w:hanging="720"/>
      </w:pPr>
      <w:rPr>
        <w:rFonts w:hint="default"/>
      </w:rPr>
    </w:lvl>
    <w:lvl w:ilvl="3">
      <w:start w:val="1"/>
      <w:numFmt w:val="decimal"/>
      <w:lvlText w:val="%1.%2.%3.%4"/>
      <w:lvlJc w:val="left"/>
      <w:pPr>
        <w:ind w:left="3966" w:hanging="720"/>
      </w:pPr>
      <w:rPr>
        <w:rFonts w:hint="default"/>
      </w:rPr>
    </w:lvl>
    <w:lvl w:ilvl="4">
      <w:start w:val="1"/>
      <w:numFmt w:val="decimal"/>
      <w:lvlText w:val="%1.%2.%3.%4.%5"/>
      <w:lvlJc w:val="left"/>
      <w:pPr>
        <w:ind w:left="5408" w:hanging="1080"/>
      </w:pPr>
      <w:rPr>
        <w:rFonts w:hint="default"/>
      </w:rPr>
    </w:lvl>
    <w:lvl w:ilvl="5">
      <w:start w:val="1"/>
      <w:numFmt w:val="decimal"/>
      <w:lvlText w:val="%1.%2.%3.%4.%5.%6"/>
      <w:lvlJc w:val="left"/>
      <w:pPr>
        <w:ind w:left="6490" w:hanging="1080"/>
      </w:pPr>
      <w:rPr>
        <w:rFonts w:hint="default"/>
      </w:rPr>
    </w:lvl>
    <w:lvl w:ilvl="6">
      <w:start w:val="1"/>
      <w:numFmt w:val="decimal"/>
      <w:lvlText w:val="%1.%2.%3.%4.%5.%6.%7"/>
      <w:lvlJc w:val="left"/>
      <w:pPr>
        <w:ind w:left="7932" w:hanging="1440"/>
      </w:pPr>
      <w:rPr>
        <w:rFonts w:hint="default"/>
      </w:rPr>
    </w:lvl>
    <w:lvl w:ilvl="7">
      <w:start w:val="1"/>
      <w:numFmt w:val="decimal"/>
      <w:lvlText w:val="%1.%2.%3.%4.%5.%6.%7.%8"/>
      <w:lvlJc w:val="left"/>
      <w:pPr>
        <w:ind w:left="9014" w:hanging="1440"/>
      </w:pPr>
      <w:rPr>
        <w:rFonts w:hint="default"/>
      </w:rPr>
    </w:lvl>
    <w:lvl w:ilvl="8">
      <w:start w:val="1"/>
      <w:numFmt w:val="decimal"/>
      <w:lvlText w:val="%1.%2.%3.%4.%5.%6.%7.%8.%9"/>
      <w:lvlJc w:val="left"/>
      <w:pPr>
        <w:ind w:left="10456" w:hanging="1800"/>
      </w:pPr>
      <w:rPr>
        <w:rFonts w:hint="default"/>
      </w:rPr>
    </w:lvl>
  </w:abstractNum>
  <w:abstractNum w:abstractNumId="27">
    <w:nsid w:val="527510FA"/>
    <w:multiLevelType w:val="multilevel"/>
    <w:tmpl w:val="1E806954"/>
    <w:lvl w:ilvl="0">
      <w:start w:val="23"/>
      <w:numFmt w:val="decimal"/>
      <w:lvlText w:val="%1"/>
      <w:lvlJc w:val="left"/>
      <w:pPr>
        <w:ind w:left="8926" w:hanging="420"/>
      </w:pPr>
      <w:rPr>
        <w:rFonts w:hint="default"/>
      </w:rPr>
    </w:lvl>
    <w:lvl w:ilvl="1">
      <w:start w:val="1"/>
      <w:numFmt w:val="decimal"/>
      <w:lvlText w:val="%1.%2"/>
      <w:lvlJc w:val="left"/>
      <w:pPr>
        <w:ind w:left="6233" w:hanging="420"/>
      </w:pPr>
      <w:rPr>
        <w:rFonts w:hint="default"/>
        <w:b/>
        <w:sz w:val="22"/>
        <w:szCs w:val="22"/>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28">
    <w:nsid w:val="5345339C"/>
    <w:multiLevelType w:val="multilevel"/>
    <w:tmpl w:val="E362CBFE"/>
    <w:lvl w:ilvl="0">
      <w:start w:val="29"/>
      <w:numFmt w:val="decimal"/>
      <w:lvlText w:val="%1"/>
      <w:lvlJc w:val="left"/>
      <w:pPr>
        <w:ind w:left="420" w:hanging="420"/>
      </w:pPr>
      <w:rPr>
        <w:rFonts w:hint="default"/>
      </w:rPr>
    </w:lvl>
    <w:lvl w:ilvl="1">
      <w:start w:val="1"/>
      <w:numFmt w:val="decimal"/>
      <w:lvlText w:val="%1.%2"/>
      <w:lvlJc w:val="left"/>
      <w:pPr>
        <w:ind w:left="1838" w:hanging="420"/>
      </w:pPr>
      <w:rPr>
        <w:rFonts w:hint="default"/>
        <w:b/>
        <w:sz w:val="22"/>
        <w:szCs w:val="22"/>
      </w:rPr>
    </w:lvl>
    <w:lvl w:ilvl="2">
      <w:start w:val="1"/>
      <w:numFmt w:val="decimal"/>
      <w:lvlText w:val="%1.%2.%3"/>
      <w:lvlJc w:val="left"/>
      <w:pPr>
        <w:ind w:left="2884" w:hanging="720"/>
      </w:pPr>
      <w:rPr>
        <w:rFonts w:hint="default"/>
      </w:rPr>
    </w:lvl>
    <w:lvl w:ilvl="3">
      <w:start w:val="1"/>
      <w:numFmt w:val="decimal"/>
      <w:lvlText w:val="%1.%2.%3.%4"/>
      <w:lvlJc w:val="left"/>
      <w:pPr>
        <w:ind w:left="3966" w:hanging="720"/>
      </w:pPr>
      <w:rPr>
        <w:rFonts w:hint="default"/>
      </w:rPr>
    </w:lvl>
    <w:lvl w:ilvl="4">
      <w:start w:val="1"/>
      <w:numFmt w:val="decimal"/>
      <w:lvlText w:val="%1.%2.%3.%4.%5"/>
      <w:lvlJc w:val="left"/>
      <w:pPr>
        <w:ind w:left="5408" w:hanging="1080"/>
      </w:pPr>
      <w:rPr>
        <w:rFonts w:hint="default"/>
      </w:rPr>
    </w:lvl>
    <w:lvl w:ilvl="5">
      <w:start w:val="1"/>
      <w:numFmt w:val="decimal"/>
      <w:lvlText w:val="%1.%2.%3.%4.%5.%6"/>
      <w:lvlJc w:val="left"/>
      <w:pPr>
        <w:ind w:left="6490" w:hanging="1080"/>
      </w:pPr>
      <w:rPr>
        <w:rFonts w:hint="default"/>
      </w:rPr>
    </w:lvl>
    <w:lvl w:ilvl="6">
      <w:start w:val="1"/>
      <w:numFmt w:val="decimal"/>
      <w:lvlText w:val="%1.%2.%3.%4.%5.%6.%7"/>
      <w:lvlJc w:val="left"/>
      <w:pPr>
        <w:ind w:left="7932" w:hanging="1440"/>
      </w:pPr>
      <w:rPr>
        <w:rFonts w:hint="default"/>
      </w:rPr>
    </w:lvl>
    <w:lvl w:ilvl="7">
      <w:start w:val="1"/>
      <w:numFmt w:val="decimal"/>
      <w:lvlText w:val="%1.%2.%3.%4.%5.%6.%7.%8"/>
      <w:lvlJc w:val="left"/>
      <w:pPr>
        <w:ind w:left="9014" w:hanging="1440"/>
      </w:pPr>
      <w:rPr>
        <w:rFonts w:hint="default"/>
      </w:rPr>
    </w:lvl>
    <w:lvl w:ilvl="8">
      <w:start w:val="1"/>
      <w:numFmt w:val="decimal"/>
      <w:lvlText w:val="%1.%2.%3.%4.%5.%6.%7.%8.%9"/>
      <w:lvlJc w:val="left"/>
      <w:pPr>
        <w:ind w:left="10456" w:hanging="1800"/>
      </w:pPr>
      <w:rPr>
        <w:rFonts w:hint="default"/>
      </w:rPr>
    </w:lvl>
  </w:abstractNum>
  <w:abstractNum w:abstractNumId="29">
    <w:nsid w:val="53B50D46"/>
    <w:multiLevelType w:val="multilevel"/>
    <w:tmpl w:val="BE8CBC8C"/>
    <w:lvl w:ilvl="0">
      <w:start w:val="10"/>
      <w:numFmt w:val="decimal"/>
      <w:lvlText w:val="%1"/>
      <w:lvlJc w:val="left"/>
      <w:pPr>
        <w:ind w:left="600" w:hanging="600"/>
      </w:pPr>
      <w:rPr>
        <w:rFonts w:hint="default"/>
      </w:rPr>
    </w:lvl>
    <w:lvl w:ilvl="1">
      <w:start w:val="3"/>
      <w:numFmt w:val="decimal"/>
      <w:lvlText w:val="%1.%2"/>
      <w:lvlJc w:val="left"/>
      <w:pPr>
        <w:ind w:left="2018" w:hanging="600"/>
      </w:pPr>
      <w:rPr>
        <w:rFonts w:hint="default"/>
      </w:rPr>
    </w:lvl>
    <w:lvl w:ilvl="2">
      <w:start w:val="5"/>
      <w:numFmt w:val="decimal"/>
      <w:lvlText w:val="%1.%2.%3"/>
      <w:lvlJc w:val="left"/>
      <w:pPr>
        <w:ind w:left="3556" w:hanging="720"/>
      </w:pPr>
      <w:rPr>
        <w:rFonts w:hint="default"/>
      </w:rPr>
    </w:lvl>
    <w:lvl w:ilvl="3">
      <w:start w:val="1"/>
      <w:numFmt w:val="decimal"/>
      <w:lvlText w:val="%1.%2.%3.%4"/>
      <w:lvlJc w:val="left"/>
      <w:pPr>
        <w:ind w:left="4974" w:hanging="72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170" w:hanging="108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366" w:hanging="1440"/>
      </w:pPr>
      <w:rPr>
        <w:rFonts w:hint="default"/>
      </w:rPr>
    </w:lvl>
    <w:lvl w:ilvl="8">
      <w:start w:val="1"/>
      <w:numFmt w:val="decimal"/>
      <w:lvlText w:val="%1.%2.%3.%4.%5.%6.%7.%8.%9"/>
      <w:lvlJc w:val="left"/>
      <w:pPr>
        <w:ind w:left="13144" w:hanging="1800"/>
      </w:pPr>
      <w:rPr>
        <w:rFonts w:hint="default"/>
      </w:rPr>
    </w:lvl>
  </w:abstractNum>
  <w:abstractNum w:abstractNumId="30">
    <w:nsid w:val="56677C52"/>
    <w:multiLevelType w:val="multilevel"/>
    <w:tmpl w:val="76528F9C"/>
    <w:lvl w:ilvl="0">
      <w:start w:val="27"/>
      <w:numFmt w:val="decimal"/>
      <w:lvlText w:val="%1"/>
      <w:lvlJc w:val="left"/>
      <w:pPr>
        <w:ind w:left="420" w:hanging="420"/>
      </w:pPr>
      <w:rPr>
        <w:rFonts w:hint="default"/>
      </w:rPr>
    </w:lvl>
    <w:lvl w:ilvl="1">
      <w:start w:val="6"/>
      <w:numFmt w:val="decimal"/>
      <w:lvlText w:val="%1.%2"/>
      <w:lvlJc w:val="left"/>
      <w:pPr>
        <w:ind w:left="1838" w:hanging="420"/>
      </w:pPr>
      <w:rPr>
        <w:rFonts w:hint="default"/>
        <w:b/>
        <w:bCs/>
        <w:sz w:val="22"/>
        <w:szCs w:val="22"/>
      </w:rPr>
    </w:lvl>
    <w:lvl w:ilvl="2">
      <w:start w:val="1"/>
      <w:numFmt w:val="decimal"/>
      <w:lvlText w:val="%1.%2.%3"/>
      <w:lvlJc w:val="left"/>
      <w:pPr>
        <w:ind w:left="2884" w:hanging="720"/>
      </w:pPr>
      <w:rPr>
        <w:rFonts w:hint="default"/>
      </w:rPr>
    </w:lvl>
    <w:lvl w:ilvl="3">
      <w:start w:val="1"/>
      <w:numFmt w:val="decimal"/>
      <w:lvlText w:val="%1.%2.%3.%4"/>
      <w:lvlJc w:val="left"/>
      <w:pPr>
        <w:ind w:left="3966" w:hanging="720"/>
      </w:pPr>
      <w:rPr>
        <w:rFonts w:hint="default"/>
      </w:rPr>
    </w:lvl>
    <w:lvl w:ilvl="4">
      <w:start w:val="1"/>
      <w:numFmt w:val="decimal"/>
      <w:lvlText w:val="%1.%2.%3.%4.%5"/>
      <w:lvlJc w:val="left"/>
      <w:pPr>
        <w:ind w:left="5408" w:hanging="1080"/>
      </w:pPr>
      <w:rPr>
        <w:rFonts w:hint="default"/>
      </w:rPr>
    </w:lvl>
    <w:lvl w:ilvl="5">
      <w:start w:val="1"/>
      <w:numFmt w:val="decimal"/>
      <w:lvlText w:val="%1.%2.%3.%4.%5.%6"/>
      <w:lvlJc w:val="left"/>
      <w:pPr>
        <w:ind w:left="6490" w:hanging="1080"/>
      </w:pPr>
      <w:rPr>
        <w:rFonts w:hint="default"/>
      </w:rPr>
    </w:lvl>
    <w:lvl w:ilvl="6">
      <w:start w:val="1"/>
      <w:numFmt w:val="decimal"/>
      <w:lvlText w:val="%1.%2.%3.%4.%5.%6.%7"/>
      <w:lvlJc w:val="left"/>
      <w:pPr>
        <w:ind w:left="7932" w:hanging="1440"/>
      </w:pPr>
      <w:rPr>
        <w:rFonts w:hint="default"/>
      </w:rPr>
    </w:lvl>
    <w:lvl w:ilvl="7">
      <w:start w:val="1"/>
      <w:numFmt w:val="decimal"/>
      <w:lvlText w:val="%1.%2.%3.%4.%5.%6.%7.%8"/>
      <w:lvlJc w:val="left"/>
      <w:pPr>
        <w:ind w:left="9014" w:hanging="1440"/>
      </w:pPr>
      <w:rPr>
        <w:rFonts w:hint="default"/>
      </w:rPr>
    </w:lvl>
    <w:lvl w:ilvl="8">
      <w:start w:val="1"/>
      <w:numFmt w:val="decimal"/>
      <w:lvlText w:val="%1.%2.%3.%4.%5.%6.%7.%8.%9"/>
      <w:lvlJc w:val="left"/>
      <w:pPr>
        <w:ind w:left="10456" w:hanging="1800"/>
      </w:pPr>
      <w:rPr>
        <w:rFonts w:hint="default"/>
      </w:rPr>
    </w:lvl>
  </w:abstractNum>
  <w:abstractNum w:abstractNumId="31">
    <w:nsid w:val="5E692CDA"/>
    <w:multiLevelType w:val="multilevel"/>
    <w:tmpl w:val="E34EC402"/>
    <w:lvl w:ilvl="0">
      <w:start w:val="12"/>
      <w:numFmt w:val="decimal"/>
      <w:lvlText w:val="%1"/>
      <w:lvlJc w:val="left"/>
      <w:pPr>
        <w:ind w:left="465" w:hanging="465"/>
      </w:pPr>
      <w:rPr>
        <w:rFonts w:hint="default"/>
      </w:rPr>
    </w:lvl>
    <w:lvl w:ilvl="1">
      <w:start w:val="4"/>
      <w:numFmt w:val="decimal"/>
      <w:lvlText w:val="%1.%2"/>
      <w:lvlJc w:val="left"/>
      <w:pPr>
        <w:ind w:left="2025" w:hanging="465"/>
      </w:pPr>
      <w:rPr>
        <w:rFonts w:hint="default"/>
      </w:rPr>
    </w:lvl>
    <w:lvl w:ilvl="2">
      <w:start w:val="1"/>
      <w:numFmt w:val="decimal"/>
      <w:lvlText w:val="%1.%2.%3"/>
      <w:lvlJc w:val="left"/>
      <w:pPr>
        <w:ind w:left="3840" w:hanging="720"/>
      </w:pPr>
      <w:rPr>
        <w:rFonts w:hint="default"/>
      </w:rPr>
    </w:lvl>
    <w:lvl w:ilvl="3">
      <w:start w:val="1"/>
      <w:numFmt w:val="decimal"/>
      <w:lvlText w:val="%1.%2.%3.%4"/>
      <w:lvlJc w:val="left"/>
      <w:pPr>
        <w:ind w:left="5760" w:hanging="1080"/>
      </w:pPr>
      <w:rPr>
        <w:rFonts w:hint="default"/>
      </w:rPr>
    </w:lvl>
    <w:lvl w:ilvl="4">
      <w:start w:val="1"/>
      <w:numFmt w:val="decimal"/>
      <w:lvlText w:val="%1.%2.%3.%4.%5"/>
      <w:lvlJc w:val="left"/>
      <w:pPr>
        <w:ind w:left="7320" w:hanging="1080"/>
      </w:pPr>
      <w:rPr>
        <w:rFonts w:hint="default"/>
      </w:rPr>
    </w:lvl>
    <w:lvl w:ilvl="5">
      <w:start w:val="1"/>
      <w:numFmt w:val="decimal"/>
      <w:lvlText w:val="%1.%2.%3.%4.%5.%6"/>
      <w:lvlJc w:val="left"/>
      <w:pPr>
        <w:ind w:left="9240" w:hanging="1440"/>
      </w:pPr>
      <w:rPr>
        <w:rFonts w:hint="default"/>
      </w:rPr>
    </w:lvl>
    <w:lvl w:ilvl="6">
      <w:start w:val="1"/>
      <w:numFmt w:val="decimal"/>
      <w:lvlText w:val="%1.%2.%3.%4.%5.%6.%7"/>
      <w:lvlJc w:val="left"/>
      <w:pPr>
        <w:ind w:left="10800" w:hanging="1440"/>
      </w:pPr>
      <w:rPr>
        <w:rFonts w:hint="default"/>
      </w:rPr>
    </w:lvl>
    <w:lvl w:ilvl="7">
      <w:start w:val="1"/>
      <w:numFmt w:val="decimal"/>
      <w:lvlText w:val="%1.%2.%3.%4.%5.%6.%7.%8"/>
      <w:lvlJc w:val="left"/>
      <w:pPr>
        <w:ind w:left="12720" w:hanging="1800"/>
      </w:pPr>
      <w:rPr>
        <w:rFonts w:hint="default"/>
      </w:rPr>
    </w:lvl>
    <w:lvl w:ilvl="8">
      <w:start w:val="1"/>
      <w:numFmt w:val="decimal"/>
      <w:lvlText w:val="%1.%2.%3.%4.%5.%6.%7.%8.%9"/>
      <w:lvlJc w:val="left"/>
      <w:pPr>
        <w:ind w:left="14280" w:hanging="1800"/>
      </w:pPr>
      <w:rPr>
        <w:rFonts w:hint="default"/>
      </w:rPr>
    </w:lvl>
  </w:abstractNum>
  <w:abstractNum w:abstractNumId="32">
    <w:nsid w:val="66CE38FC"/>
    <w:multiLevelType w:val="multilevel"/>
    <w:tmpl w:val="07466022"/>
    <w:lvl w:ilvl="0">
      <w:start w:val="12"/>
      <w:numFmt w:val="decimal"/>
      <w:lvlText w:val="%1"/>
      <w:lvlJc w:val="left"/>
      <w:pPr>
        <w:ind w:left="465" w:hanging="465"/>
      </w:pPr>
      <w:rPr>
        <w:rFonts w:hint="default"/>
      </w:rPr>
    </w:lvl>
    <w:lvl w:ilvl="1">
      <w:start w:val="3"/>
      <w:numFmt w:val="decimal"/>
      <w:lvlText w:val="%1.%2"/>
      <w:lvlJc w:val="left"/>
      <w:pPr>
        <w:ind w:left="2025" w:hanging="465"/>
      </w:pPr>
      <w:rPr>
        <w:rFonts w:hint="default"/>
        <w:b/>
      </w:rPr>
    </w:lvl>
    <w:lvl w:ilvl="2">
      <w:start w:val="1"/>
      <w:numFmt w:val="decimal"/>
      <w:lvlText w:val="%1.%2.%3"/>
      <w:lvlJc w:val="left"/>
      <w:pPr>
        <w:ind w:left="5542" w:hanging="720"/>
      </w:pPr>
      <w:rPr>
        <w:rFonts w:hint="default"/>
      </w:rPr>
    </w:lvl>
    <w:lvl w:ilvl="3">
      <w:start w:val="1"/>
      <w:numFmt w:val="decimal"/>
      <w:lvlText w:val="%1.%2.%3.%4"/>
      <w:lvlJc w:val="left"/>
      <w:pPr>
        <w:ind w:left="8313" w:hanging="1080"/>
      </w:pPr>
      <w:rPr>
        <w:rFonts w:hint="default"/>
      </w:rPr>
    </w:lvl>
    <w:lvl w:ilvl="4">
      <w:start w:val="1"/>
      <w:numFmt w:val="decimal"/>
      <w:lvlText w:val="%1.%2.%3.%4.%5"/>
      <w:lvlJc w:val="left"/>
      <w:pPr>
        <w:ind w:left="10724" w:hanging="1080"/>
      </w:pPr>
      <w:rPr>
        <w:rFonts w:hint="default"/>
      </w:rPr>
    </w:lvl>
    <w:lvl w:ilvl="5">
      <w:start w:val="1"/>
      <w:numFmt w:val="decimal"/>
      <w:lvlText w:val="%1.%2.%3.%4.%5.%6"/>
      <w:lvlJc w:val="left"/>
      <w:pPr>
        <w:ind w:left="13495" w:hanging="1440"/>
      </w:pPr>
      <w:rPr>
        <w:rFonts w:hint="default"/>
      </w:rPr>
    </w:lvl>
    <w:lvl w:ilvl="6">
      <w:start w:val="1"/>
      <w:numFmt w:val="decimal"/>
      <w:lvlText w:val="%1.%2.%3.%4.%5.%6.%7"/>
      <w:lvlJc w:val="left"/>
      <w:pPr>
        <w:ind w:left="15906" w:hanging="1440"/>
      </w:pPr>
      <w:rPr>
        <w:rFonts w:hint="default"/>
      </w:rPr>
    </w:lvl>
    <w:lvl w:ilvl="7">
      <w:start w:val="1"/>
      <w:numFmt w:val="decimal"/>
      <w:lvlText w:val="%1.%2.%3.%4.%5.%6.%7.%8"/>
      <w:lvlJc w:val="left"/>
      <w:pPr>
        <w:ind w:left="18677" w:hanging="1800"/>
      </w:pPr>
      <w:rPr>
        <w:rFonts w:hint="default"/>
      </w:rPr>
    </w:lvl>
    <w:lvl w:ilvl="8">
      <w:start w:val="1"/>
      <w:numFmt w:val="decimal"/>
      <w:lvlText w:val="%1.%2.%3.%4.%5.%6.%7.%8.%9"/>
      <w:lvlJc w:val="left"/>
      <w:pPr>
        <w:ind w:left="21088" w:hanging="1800"/>
      </w:pPr>
      <w:rPr>
        <w:rFonts w:hint="default"/>
      </w:rPr>
    </w:lvl>
  </w:abstractNum>
  <w:abstractNum w:abstractNumId="33">
    <w:nsid w:val="742D3579"/>
    <w:multiLevelType w:val="multilevel"/>
    <w:tmpl w:val="D54A32D4"/>
    <w:lvl w:ilvl="0">
      <w:start w:val="1"/>
      <w:numFmt w:val="decimal"/>
      <w:lvlText w:val="%1."/>
      <w:lvlJc w:val="left"/>
      <w:pPr>
        <w:ind w:left="555" w:hanging="555"/>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sz w:val="20"/>
        <w:szCs w:val="2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nsid w:val="758253CE"/>
    <w:multiLevelType w:val="multilevel"/>
    <w:tmpl w:val="948674BA"/>
    <w:lvl w:ilvl="0">
      <w:start w:val="1"/>
      <w:numFmt w:val="decimal"/>
      <w:lvlText w:val="%1"/>
      <w:lvlJc w:val="left"/>
      <w:pPr>
        <w:ind w:left="480" w:hanging="480"/>
      </w:pPr>
      <w:rPr>
        <w:rFonts w:hint="default"/>
      </w:rPr>
    </w:lvl>
    <w:lvl w:ilvl="1">
      <w:start w:val="9"/>
      <w:numFmt w:val="decimal"/>
      <w:lvlText w:val="%1.%2"/>
      <w:lvlJc w:val="left"/>
      <w:pPr>
        <w:ind w:left="1189" w:hanging="480"/>
      </w:pPr>
      <w:rPr>
        <w:rFonts w:hint="default"/>
      </w:rPr>
    </w:lvl>
    <w:lvl w:ilvl="2">
      <w:start w:val="3"/>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5">
    <w:nsid w:val="773E4D7B"/>
    <w:multiLevelType w:val="multilevel"/>
    <w:tmpl w:val="E4DEBF00"/>
    <w:lvl w:ilvl="0">
      <w:start w:val="22"/>
      <w:numFmt w:val="decimal"/>
      <w:lvlText w:val="%1"/>
      <w:lvlJc w:val="left"/>
      <w:pPr>
        <w:ind w:left="540" w:hanging="540"/>
      </w:pPr>
      <w:rPr>
        <w:rFonts w:hint="default"/>
      </w:rPr>
    </w:lvl>
    <w:lvl w:ilvl="1">
      <w:start w:val="14"/>
      <w:numFmt w:val="decimal"/>
      <w:lvlText w:val="%1.%2"/>
      <w:lvlJc w:val="left"/>
      <w:pPr>
        <w:ind w:left="1817" w:hanging="540"/>
      </w:pPr>
      <w:rPr>
        <w:rFonts w:hint="default"/>
        <w:b/>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36">
    <w:nsid w:val="782B5F1C"/>
    <w:multiLevelType w:val="hybridMultilevel"/>
    <w:tmpl w:val="FAFE7CFE"/>
    <w:lvl w:ilvl="0" w:tplc="7D9E800C">
      <w:start w:val="1"/>
      <w:numFmt w:val="lowerLetter"/>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47AE44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3CC530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5B082B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E800F2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D18549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810EB2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7D63C2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6EC583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7">
    <w:nsid w:val="783F5A56"/>
    <w:multiLevelType w:val="hybridMultilevel"/>
    <w:tmpl w:val="8B7ECDA0"/>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nsid w:val="78716AD0"/>
    <w:multiLevelType w:val="hybridMultilevel"/>
    <w:tmpl w:val="1C3A3E16"/>
    <w:lvl w:ilvl="0" w:tplc="53F8C1C8">
      <w:start w:val="1"/>
      <w:numFmt w:val="lowerLetter"/>
      <w:lvlText w:val="%1."/>
      <w:lvlJc w:val="left"/>
      <w:pPr>
        <w:ind w:left="2082" w:hanging="432"/>
      </w:pPr>
      <w:rPr>
        <w:rFonts w:ascii="Arial MT" w:eastAsia="Arial MT" w:hAnsi="Arial MT" w:cs="Arial MT" w:hint="default"/>
        <w:spacing w:val="-1"/>
        <w:w w:val="99"/>
        <w:sz w:val="20"/>
        <w:szCs w:val="20"/>
        <w:lang w:val="pt-PT" w:eastAsia="en-US" w:bidi="ar-SA"/>
      </w:rPr>
    </w:lvl>
    <w:lvl w:ilvl="1" w:tplc="89621CD4">
      <w:numFmt w:val="bullet"/>
      <w:lvlText w:val="•"/>
      <w:lvlJc w:val="left"/>
      <w:pPr>
        <w:ind w:left="2924" w:hanging="432"/>
      </w:pPr>
      <w:rPr>
        <w:rFonts w:hint="default"/>
        <w:lang w:val="pt-PT" w:eastAsia="en-US" w:bidi="ar-SA"/>
      </w:rPr>
    </w:lvl>
    <w:lvl w:ilvl="2" w:tplc="4EF8E646">
      <w:numFmt w:val="bullet"/>
      <w:lvlText w:val="•"/>
      <w:lvlJc w:val="left"/>
      <w:pPr>
        <w:ind w:left="3769" w:hanging="432"/>
      </w:pPr>
      <w:rPr>
        <w:rFonts w:hint="default"/>
        <w:lang w:val="pt-PT" w:eastAsia="en-US" w:bidi="ar-SA"/>
      </w:rPr>
    </w:lvl>
    <w:lvl w:ilvl="3" w:tplc="963CF968">
      <w:numFmt w:val="bullet"/>
      <w:lvlText w:val="•"/>
      <w:lvlJc w:val="left"/>
      <w:pPr>
        <w:ind w:left="4613" w:hanging="432"/>
      </w:pPr>
      <w:rPr>
        <w:rFonts w:hint="default"/>
        <w:lang w:val="pt-PT" w:eastAsia="en-US" w:bidi="ar-SA"/>
      </w:rPr>
    </w:lvl>
    <w:lvl w:ilvl="4" w:tplc="AB681F28">
      <w:numFmt w:val="bullet"/>
      <w:lvlText w:val="•"/>
      <w:lvlJc w:val="left"/>
      <w:pPr>
        <w:ind w:left="5458" w:hanging="432"/>
      </w:pPr>
      <w:rPr>
        <w:rFonts w:hint="default"/>
        <w:lang w:val="pt-PT" w:eastAsia="en-US" w:bidi="ar-SA"/>
      </w:rPr>
    </w:lvl>
    <w:lvl w:ilvl="5" w:tplc="A6EADB44">
      <w:numFmt w:val="bullet"/>
      <w:lvlText w:val="•"/>
      <w:lvlJc w:val="left"/>
      <w:pPr>
        <w:ind w:left="6303" w:hanging="432"/>
      </w:pPr>
      <w:rPr>
        <w:rFonts w:hint="default"/>
        <w:lang w:val="pt-PT" w:eastAsia="en-US" w:bidi="ar-SA"/>
      </w:rPr>
    </w:lvl>
    <w:lvl w:ilvl="6" w:tplc="3D9CD784">
      <w:numFmt w:val="bullet"/>
      <w:lvlText w:val="•"/>
      <w:lvlJc w:val="left"/>
      <w:pPr>
        <w:ind w:left="7147" w:hanging="432"/>
      </w:pPr>
      <w:rPr>
        <w:rFonts w:hint="default"/>
        <w:lang w:val="pt-PT" w:eastAsia="en-US" w:bidi="ar-SA"/>
      </w:rPr>
    </w:lvl>
    <w:lvl w:ilvl="7" w:tplc="A58087BE">
      <w:numFmt w:val="bullet"/>
      <w:lvlText w:val="•"/>
      <w:lvlJc w:val="left"/>
      <w:pPr>
        <w:ind w:left="7992" w:hanging="432"/>
      </w:pPr>
      <w:rPr>
        <w:rFonts w:hint="default"/>
        <w:lang w:val="pt-PT" w:eastAsia="en-US" w:bidi="ar-SA"/>
      </w:rPr>
    </w:lvl>
    <w:lvl w:ilvl="8" w:tplc="24F662A8">
      <w:numFmt w:val="bullet"/>
      <w:lvlText w:val="•"/>
      <w:lvlJc w:val="left"/>
      <w:pPr>
        <w:ind w:left="8837" w:hanging="432"/>
      </w:pPr>
      <w:rPr>
        <w:rFonts w:hint="default"/>
        <w:lang w:val="pt-PT" w:eastAsia="en-US" w:bidi="ar-SA"/>
      </w:rPr>
    </w:lvl>
  </w:abstractNum>
  <w:abstractNum w:abstractNumId="39">
    <w:nsid w:val="78EA688F"/>
    <w:multiLevelType w:val="multilevel"/>
    <w:tmpl w:val="DDCA2B26"/>
    <w:lvl w:ilvl="0">
      <w:start w:val="15"/>
      <w:numFmt w:val="decimal"/>
      <w:lvlText w:val="%1"/>
      <w:lvlJc w:val="left"/>
      <w:pPr>
        <w:ind w:left="420" w:hanging="420"/>
      </w:pPr>
      <w:rPr>
        <w:rFonts w:hint="default"/>
      </w:rPr>
    </w:lvl>
    <w:lvl w:ilvl="1">
      <w:start w:val="1"/>
      <w:numFmt w:val="decimal"/>
      <w:lvlText w:val="%1.%2"/>
      <w:lvlJc w:val="left"/>
      <w:pPr>
        <w:ind w:left="1554" w:hanging="420"/>
      </w:pPr>
      <w:rPr>
        <w:rFonts w:hint="default"/>
        <w:b/>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40">
    <w:nsid w:val="7D254E58"/>
    <w:multiLevelType w:val="hybridMultilevel"/>
    <w:tmpl w:val="BC1622B6"/>
    <w:lvl w:ilvl="0" w:tplc="E65C09C2">
      <w:start w:val="1"/>
      <w:numFmt w:val="lowerLetter"/>
      <w:lvlText w:val="%1."/>
      <w:lvlJc w:val="left"/>
      <w:pPr>
        <w:ind w:left="1790" w:hanging="708"/>
      </w:pPr>
      <w:rPr>
        <w:rFonts w:ascii="Arial MT" w:eastAsia="Arial MT" w:hAnsi="Arial MT" w:cs="Arial MT" w:hint="default"/>
        <w:spacing w:val="-1"/>
        <w:w w:val="100"/>
        <w:sz w:val="22"/>
        <w:szCs w:val="22"/>
        <w:lang w:val="pt-PT" w:eastAsia="en-US" w:bidi="ar-SA"/>
      </w:rPr>
    </w:lvl>
    <w:lvl w:ilvl="1" w:tplc="C0587806">
      <w:numFmt w:val="bullet"/>
      <w:lvlText w:val="•"/>
      <w:lvlJc w:val="left"/>
      <w:pPr>
        <w:ind w:left="2672" w:hanging="708"/>
      </w:pPr>
      <w:rPr>
        <w:rFonts w:hint="default"/>
        <w:lang w:val="pt-PT" w:eastAsia="en-US" w:bidi="ar-SA"/>
      </w:rPr>
    </w:lvl>
    <w:lvl w:ilvl="2" w:tplc="EDF0CC88">
      <w:numFmt w:val="bullet"/>
      <w:lvlText w:val="•"/>
      <w:lvlJc w:val="left"/>
      <w:pPr>
        <w:ind w:left="3545" w:hanging="708"/>
      </w:pPr>
      <w:rPr>
        <w:rFonts w:hint="default"/>
        <w:lang w:val="pt-PT" w:eastAsia="en-US" w:bidi="ar-SA"/>
      </w:rPr>
    </w:lvl>
    <w:lvl w:ilvl="3" w:tplc="0008B4DE">
      <w:numFmt w:val="bullet"/>
      <w:lvlText w:val="•"/>
      <w:lvlJc w:val="left"/>
      <w:pPr>
        <w:ind w:left="4417" w:hanging="708"/>
      </w:pPr>
      <w:rPr>
        <w:rFonts w:hint="default"/>
        <w:lang w:val="pt-PT" w:eastAsia="en-US" w:bidi="ar-SA"/>
      </w:rPr>
    </w:lvl>
    <w:lvl w:ilvl="4" w:tplc="1AC2DEE4">
      <w:numFmt w:val="bullet"/>
      <w:lvlText w:val="•"/>
      <w:lvlJc w:val="left"/>
      <w:pPr>
        <w:ind w:left="5290" w:hanging="708"/>
      </w:pPr>
      <w:rPr>
        <w:rFonts w:hint="default"/>
        <w:lang w:val="pt-PT" w:eastAsia="en-US" w:bidi="ar-SA"/>
      </w:rPr>
    </w:lvl>
    <w:lvl w:ilvl="5" w:tplc="654A62C8">
      <w:numFmt w:val="bullet"/>
      <w:lvlText w:val="•"/>
      <w:lvlJc w:val="left"/>
      <w:pPr>
        <w:ind w:left="6163" w:hanging="708"/>
      </w:pPr>
      <w:rPr>
        <w:rFonts w:hint="default"/>
        <w:lang w:val="pt-PT" w:eastAsia="en-US" w:bidi="ar-SA"/>
      </w:rPr>
    </w:lvl>
    <w:lvl w:ilvl="6" w:tplc="FA88EC0A">
      <w:numFmt w:val="bullet"/>
      <w:lvlText w:val="•"/>
      <w:lvlJc w:val="left"/>
      <w:pPr>
        <w:ind w:left="7035" w:hanging="708"/>
      </w:pPr>
      <w:rPr>
        <w:rFonts w:hint="default"/>
        <w:lang w:val="pt-PT" w:eastAsia="en-US" w:bidi="ar-SA"/>
      </w:rPr>
    </w:lvl>
    <w:lvl w:ilvl="7" w:tplc="BD506120">
      <w:numFmt w:val="bullet"/>
      <w:lvlText w:val="•"/>
      <w:lvlJc w:val="left"/>
      <w:pPr>
        <w:ind w:left="7908" w:hanging="708"/>
      </w:pPr>
      <w:rPr>
        <w:rFonts w:hint="default"/>
        <w:lang w:val="pt-PT" w:eastAsia="en-US" w:bidi="ar-SA"/>
      </w:rPr>
    </w:lvl>
    <w:lvl w:ilvl="8" w:tplc="6C403942">
      <w:numFmt w:val="bullet"/>
      <w:lvlText w:val="•"/>
      <w:lvlJc w:val="left"/>
      <w:pPr>
        <w:ind w:left="8781" w:hanging="708"/>
      </w:pPr>
      <w:rPr>
        <w:rFonts w:hint="default"/>
        <w:lang w:val="pt-PT" w:eastAsia="en-US" w:bidi="ar-SA"/>
      </w:rPr>
    </w:lvl>
  </w:abstractNum>
  <w:abstractNum w:abstractNumId="41">
    <w:nsid w:val="7D445C85"/>
    <w:multiLevelType w:val="multilevel"/>
    <w:tmpl w:val="E16ECB32"/>
    <w:lvl w:ilvl="0">
      <w:start w:val="19"/>
      <w:numFmt w:val="decimal"/>
      <w:lvlText w:val="%1"/>
      <w:lvlJc w:val="left"/>
      <w:pPr>
        <w:ind w:left="420" w:hanging="420"/>
      </w:pPr>
      <w:rPr>
        <w:rFonts w:hint="default"/>
      </w:rPr>
    </w:lvl>
    <w:lvl w:ilvl="1">
      <w:start w:val="1"/>
      <w:numFmt w:val="decimal"/>
      <w:lvlText w:val="%1.%2"/>
      <w:lvlJc w:val="left"/>
      <w:pPr>
        <w:ind w:left="1555" w:hanging="420"/>
      </w:pPr>
      <w:rPr>
        <w:rFonts w:hint="default"/>
        <w:b/>
      </w:rPr>
    </w:lvl>
    <w:lvl w:ilvl="2">
      <w:start w:val="1"/>
      <w:numFmt w:val="decimal"/>
      <w:lvlText w:val="%1.%2.%3"/>
      <w:lvlJc w:val="left"/>
      <w:pPr>
        <w:ind w:left="2990" w:hanging="720"/>
      </w:pPr>
      <w:rPr>
        <w:rFonts w:hint="default"/>
      </w:rPr>
    </w:lvl>
    <w:lvl w:ilvl="3">
      <w:start w:val="1"/>
      <w:numFmt w:val="decimal"/>
      <w:lvlText w:val="%1.%2.%3.%4"/>
      <w:lvlJc w:val="left"/>
      <w:pPr>
        <w:ind w:left="4125" w:hanging="72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6755" w:hanging="108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385" w:hanging="1440"/>
      </w:pPr>
      <w:rPr>
        <w:rFonts w:hint="default"/>
      </w:rPr>
    </w:lvl>
    <w:lvl w:ilvl="8">
      <w:start w:val="1"/>
      <w:numFmt w:val="decimal"/>
      <w:lvlText w:val="%1.%2.%3.%4.%5.%6.%7.%8.%9"/>
      <w:lvlJc w:val="left"/>
      <w:pPr>
        <w:ind w:left="10880" w:hanging="1800"/>
      </w:pPr>
      <w:rPr>
        <w:rFonts w:hint="default"/>
      </w:rPr>
    </w:lvl>
  </w:abstractNum>
  <w:num w:numId="1">
    <w:abstractNumId w:val="40"/>
  </w:num>
  <w:num w:numId="2">
    <w:abstractNumId w:val="38"/>
  </w:num>
  <w:num w:numId="3">
    <w:abstractNumId w:val="14"/>
  </w:num>
  <w:num w:numId="4">
    <w:abstractNumId w:val="19"/>
  </w:num>
  <w:num w:numId="5">
    <w:abstractNumId w:val="17"/>
  </w:num>
  <w:num w:numId="6">
    <w:abstractNumId w:val="8"/>
  </w:num>
  <w:num w:numId="7">
    <w:abstractNumId w:val="0"/>
  </w:num>
  <w:num w:numId="8">
    <w:abstractNumId w:val="15"/>
  </w:num>
  <w:num w:numId="9">
    <w:abstractNumId w:val="9"/>
  </w:num>
  <w:num w:numId="10">
    <w:abstractNumId w:val="6"/>
  </w:num>
  <w:num w:numId="11">
    <w:abstractNumId w:val="10"/>
  </w:num>
  <w:num w:numId="12">
    <w:abstractNumId w:val="18"/>
  </w:num>
  <w:num w:numId="13">
    <w:abstractNumId w:val="1"/>
  </w:num>
  <w:num w:numId="14">
    <w:abstractNumId w:val="35"/>
  </w:num>
  <w:num w:numId="15">
    <w:abstractNumId w:val="27"/>
  </w:num>
  <w:num w:numId="16">
    <w:abstractNumId w:val="28"/>
  </w:num>
  <w:num w:numId="17">
    <w:abstractNumId w:val="24"/>
  </w:num>
  <w:num w:numId="18">
    <w:abstractNumId w:val="39"/>
  </w:num>
  <w:num w:numId="19">
    <w:abstractNumId w:val="22"/>
  </w:num>
  <w:num w:numId="20">
    <w:abstractNumId w:val="25"/>
  </w:num>
  <w:num w:numId="21">
    <w:abstractNumId w:val="16"/>
  </w:num>
  <w:num w:numId="22">
    <w:abstractNumId w:val="2"/>
  </w:num>
  <w:num w:numId="23">
    <w:abstractNumId w:val="32"/>
  </w:num>
  <w:num w:numId="24">
    <w:abstractNumId w:val="34"/>
  </w:num>
  <w:num w:numId="25">
    <w:abstractNumId w:val="21"/>
  </w:num>
  <w:num w:numId="26">
    <w:abstractNumId w:val="13"/>
  </w:num>
  <w:num w:numId="27">
    <w:abstractNumId w:val="7"/>
  </w:num>
  <w:num w:numId="28">
    <w:abstractNumId w:val="37"/>
  </w:num>
  <w:num w:numId="29">
    <w:abstractNumId w:val="4"/>
  </w:num>
  <w:num w:numId="30">
    <w:abstractNumId w:val="20"/>
  </w:num>
  <w:num w:numId="31">
    <w:abstractNumId w:val="29"/>
  </w:num>
  <w:num w:numId="32">
    <w:abstractNumId w:val="12"/>
  </w:num>
  <w:num w:numId="33">
    <w:abstractNumId w:val="11"/>
  </w:num>
  <w:num w:numId="34">
    <w:abstractNumId w:val="41"/>
  </w:num>
  <w:num w:numId="35">
    <w:abstractNumId w:val="36"/>
  </w:num>
  <w:num w:numId="36">
    <w:abstractNumId w:val="23"/>
  </w:num>
  <w:num w:numId="37">
    <w:abstractNumId w:val="5"/>
  </w:num>
  <w:num w:numId="38">
    <w:abstractNumId w:val="30"/>
  </w:num>
  <w:num w:numId="39">
    <w:abstractNumId w:val="26"/>
  </w:num>
  <w:num w:numId="40">
    <w:abstractNumId w:val="31"/>
  </w:num>
  <w:num w:numId="41">
    <w:abstractNumId w:val="3"/>
  </w:num>
  <w:num w:numId="42">
    <w:abstractNumId w:val="33"/>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defaultTabStop w:val="720"/>
  <w:hyphenationZone w:val="425"/>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4"/>
  </w:compat>
  <w:rsids>
    <w:rsidRoot w:val="00070A1A"/>
    <w:rsid w:val="0000413B"/>
    <w:rsid w:val="00006C3E"/>
    <w:rsid w:val="00016A9D"/>
    <w:rsid w:val="00016E83"/>
    <w:rsid w:val="000211AB"/>
    <w:rsid w:val="00023FF6"/>
    <w:rsid w:val="000269BA"/>
    <w:rsid w:val="0003103D"/>
    <w:rsid w:val="00034016"/>
    <w:rsid w:val="00034551"/>
    <w:rsid w:val="000346CE"/>
    <w:rsid w:val="000418A2"/>
    <w:rsid w:val="000433BD"/>
    <w:rsid w:val="00043FF4"/>
    <w:rsid w:val="000456EC"/>
    <w:rsid w:val="0004599B"/>
    <w:rsid w:val="00057F9E"/>
    <w:rsid w:val="000644DC"/>
    <w:rsid w:val="00066EAC"/>
    <w:rsid w:val="00070A1A"/>
    <w:rsid w:val="000A2910"/>
    <w:rsid w:val="000A2FB2"/>
    <w:rsid w:val="000A30E9"/>
    <w:rsid w:val="000A775D"/>
    <w:rsid w:val="000C3114"/>
    <w:rsid w:val="000C72DA"/>
    <w:rsid w:val="000D6200"/>
    <w:rsid w:val="000E4AB7"/>
    <w:rsid w:val="000E4F76"/>
    <w:rsid w:val="000E5379"/>
    <w:rsid w:val="00100407"/>
    <w:rsid w:val="00112E5D"/>
    <w:rsid w:val="001223F0"/>
    <w:rsid w:val="001247C3"/>
    <w:rsid w:val="0013051F"/>
    <w:rsid w:val="00131797"/>
    <w:rsid w:val="00131AF6"/>
    <w:rsid w:val="00134437"/>
    <w:rsid w:val="00135ADE"/>
    <w:rsid w:val="0014259B"/>
    <w:rsid w:val="00145F68"/>
    <w:rsid w:val="00163D3E"/>
    <w:rsid w:val="0016476C"/>
    <w:rsid w:val="00184A58"/>
    <w:rsid w:val="001903DC"/>
    <w:rsid w:val="001A5175"/>
    <w:rsid w:val="001B1363"/>
    <w:rsid w:val="001B22E6"/>
    <w:rsid w:val="001B4DF6"/>
    <w:rsid w:val="001B5914"/>
    <w:rsid w:val="001C3051"/>
    <w:rsid w:val="001D1768"/>
    <w:rsid w:val="001D6804"/>
    <w:rsid w:val="001E563E"/>
    <w:rsid w:val="001E7282"/>
    <w:rsid w:val="001F09EE"/>
    <w:rsid w:val="001F6263"/>
    <w:rsid w:val="0020275F"/>
    <w:rsid w:val="00206EF2"/>
    <w:rsid w:val="002166A9"/>
    <w:rsid w:val="00220625"/>
    <w:rsid w:val="00222DE5"/>
    <w:rsid w:val="00226F5D"/>
    <w:rsid w:val="00232E63"/>
    <w:rsid w:val="0023479E"/>
    <w:rsid w:val="00240C37"/>
    <w:rsid w:val="00244B0D"/>
    <w:rsid w:val="00253892"/>
    <w:rsid w:val="0027355A"/>
    <w:rsid w:val="0027357D"/>
    <w:rsid w:val="00274683"/>
    <w:rsid w:val="0028490E"/>
    <w:rsid w:val="00285039"/>
    <w:rsid w:val="00286BF8"/>
    <w:rsid w:val="00296595"/>
    <w:rsid w:val="002A061B"/>
    <w:rsid w:val="002B2676"/>
    <w:rsid w:val="002B3526"/>
    <w:rsid w:val="002B5C2B"/>
    <w:rsid w:val="002B70DC"/>
    <w:rsid w:val="002C03CF"/>
    <w:rsid w:val="002D5EE7"/>
    <w:rsid w:val="002D79F1"/>
    <w:rsid w:val="002F10FC"/>
    <w:rsid w:val="002F2E56"/>
    <w:rsid w:val="002F5B8B"/>
    <w:rsid w:val="00304765"/>
    <w:rsid w:val="00316364"/>
    <w:rsid w:val="00321331"/>
    <w:rsid w:val="003304FE"/>
    <w:rsid w:val="003620A5"/>
    <w:rsid w:val="00370A21"/>
    <w:rsid w:val="00373F60"/>
    <w:rsid w:val="00383C23"/>
    <w:rsid w:val="003857DB"/>
    <w:rsid w:val="003875FE"/>
    <w:rsid w:val="003A5523"/>
    <w:rsid w:val="003A555F"/>
    <w:rsid w:val="003B13BD"/>
    <w:rsid w:val="003B72E5"/>
    <w:rsid w:val="003C1E61"/>
    <w:rsid w:val="003E15C4"/>
    <w:rsid w:val="003E3FC8"/>
    <w:rsid w:val="003E6423"/>
    <w:rsid w:val="003E6A38"/>
    <w:rsid w:val="00400AC5"/>
    <w:rsid w:val="00400BEB"/>
    <w:rsid w:val="00411710"/>
    <w:rsid w:val="00417E41"/>
    <w:rsid w:val="00424148"/>
    <w:rsid w:val="00441C50"/>
    <w:rsid w:val="004445D1"/>
    <w:rsid w:val="004451EB"/>
    <w:rsid w:val="00445BE6"/>
    <w:rsid w:val="004548F4"/>
    <w:rsid w:val="00463F7D"/>
    <w:rsid w:val="004743EE"/>
    <w:rsid w:val="00480DF6"/>
    <w:rsid w:val="00482798"/>
    <w:rsid w:val="004A02E6"/>
    <w:rsid w:val="004A5E74"/>
    <w:rsid w:val="004A7D3E"/>
    <w:rsid w:val="004B6ED0"/>
    <w:rsid w:val="004F659E"/>
    <w:rsid w:val="00510AA6"/>
    <w:rsid w:val="00534EBC"/>
    <w:rsid w:val="00552E52"/>
    <w:rsid w:val="00567F0E"/>
    <w:rsid w:val="00571BC9"/>
    <w:rsid w:val="005742DF"/>
    <w:rsid w:val="00575736"/>
    <w:rsid w:val="005772D9"/>
    <w:rsid w:val="005774A9"/>
    <w:rsid w:val="0058012F"/>
    <w:rsid w:val="00582F44"/>
    <w:rsid w:val="005902FE"/>
    <w:rsid w:val="005942EC"/>
    <w:rsid w:val="005A1C89"/>
    <w:rsid w:val="005A2335"/>
    <w:rsid w:val="005A2F2D"/>
    <w:rsid w:val="005A3350"/>
    <w:rsid w:val="005B0F62"/>
    <w:rsid w:val="005B4FA5"/>
    <w:rsid w:val="005C582E"/>
    <w:rsid w:val="005D3153"/>
    <w:rsid w:val="005F331B"/>
    <w:rsid w:val="005F6C30"/>
    <w:rsid w:val="006053C5"/>
    <w:rsid w:val="00613B56"/>
    <w:rsid w:val="00613D07"/>
    <w:rsid w:val="00620CA7"/>
    <w:rsid w:val="00632848"/>
    <w:rsid w:val="006370C3"/>
    <w:rsid w:val="0065065E"/>
    <w:rsid w:val="00652B65"/>
    <w:rsid w:val="0065494D"/>
    <w:rsid w:val="00660E27"/>
    <w:rsid w:val="00662C27"/>
    <w:rsid w:val="006725B8"/>
    <w:rsid w:val="006843D4"/>
    <w:rsid w:val="006A5E7C"/>
    <w:rsid w:val="006C21F5"/>
    <w:rsid w:val="006C39D4"/>
    <w:rsid w:val="006D4179"/>
    <w:rsid w:val="006E79A3"/>
    <w:rsid w:val="006F2B24"/>
    <w:rsid w:val="007140F8"/>
    <w:rsid w:val="00717695"/>
    <w:rsid w:val="007202C1"/>
    <w:rsid w:val="00726816"/>
    <w:rsid w:val="00756EA4"/>
    <w:rsid w:val="00764B8F"/>
    <w:rsid w:val="00774441"/>
    <w:rsid w:val="0077457B"/>
    <w:rsid w:val="00776D94"/>
    <w:rsid w:val="00776DF8"/>
    <w:rsid w:val="00782BCC"/>
    <w:rsid w:val="00783786"/>
    <w:rsid w:val="00783E47"/>
    <w:rsid w:val="00786D82"/>
    <w:rsid w:val="00795366"/>
    <w:rsid w:val="007A0C0A"/>
    <w:rsid w:val="007A35C6"/>
    <w:rsid w:val="007A54C0"/>
    <w:rsid w:val="007B2ED1"/>
    <w:rsid w:val="007B5F9B"/>
    <w:rsid w:val="007C427A"/>
    <w:rsid w:val="007D462D"/>
    <w:rsid w:val="007D7714"/>
    <w:rsid w:val="007E3EA3"/>
    <w:rsid w:val="0080440A"/>
    <w:rsid w:val="008064DB"/>
    <w:rsid w:val="008120BC"/>
    <w:rsid w:val="008213A3"/>
    <w:rsid w:val="00822565"/>
    <w:rsid w:val="00823B72"/>
    <w:rsid w:val="00825B58"/>
    <w:rsid w:val="00827E9F"/>
    <w:rsid w:val="008408B6"/>
    <w:rsid w:val="00840EC4"/>
    <w:rsid w:val="00842ED1"/>
    <w:rsid w:val="008634D7"/>
    <w:rsid w:val="00873A67"/>
    <w:rsid w:val="00873ED8"/>
    <w:rsid w:val="008920FD"/>
    <w:rsid w:val="008940C4"/>
    <w:rsid w:val="00894D96"/>
    <w:rsid w:val="0089514E"/>
    <w:rsid w:val="008B4148"/>
    <w:rsid w:val="008B5029"/>
    <w:rsid w:val="008C2D79"/>
    <w:rsid w:val="008C7BB1"/>
    <w:rsid w:val="008E619E"/>
    <w:rsid w:val="0091036D"/>
    <w:rsid w:val="009117D0"/>
    <w:rsid w:val="009155BF"/>
    <w:rsid w:val="009208BB"/>
    <w:rsid w:val="0093741A"/>
    <w:rsid w:val="00941C58"/>
    <w:rsid w:val="0096010F"/>
    <w:rsid w:val="0096040D"/>
    <w:rsid w:val="00970456"/>
    <w:rsid w:val="00970DE6"/>
    <w:rsid w:val="009755D5"/>
    <w:rsid w:val="00976466"/>
    <w:rsid w:val="00981FA6"/>
    <w:rsid w:val="009A2742"/>
    <w:rsid w:val="009B5523"/>
    <w:rsid w:val="009C7E52"/>
    <w:rsid w:val="009D6BA4"/>
    <w:rsid w:val="009E0068"/>
    <w:rsid w:val="009F5797"/>
    <w:rsid w:val="009F6EC5"/>
    <w:rsid w:val="00A107E2"/>
    <w:rsid w:val="00A23378"/>
    <w:rsid w:val="00A304E4"/>
    <w:rsid w:val="00A607A9"/>
    <w:rsid w:val="00A63798"/>
    <w:rsid w:val="00A63E0A"/>
    <w:rsid w:val="00A70C16"/>
    <w:rsid w:val="00A71649"/>
    <w:rsid w:val="00A84EB8"/>
    <w:rsid w:val="00A85F79"/>
    <w:rsid w:val="00A870E1"/>
    <w:rsid w:val="00A906EB"/>
    <w:rsid w:val="00A9613E"/>
    <w:rsid w:val="00AA0C70"/>
    <w:rsid w:val="00AA6613"/>
    <w:rsid w:val="00AB3A9B"/>
    <w:rsid w:val="00AB67B7"/>
    <w:rsid w:val="00AC0681"/>
    <w:rsid w:val="00AC56C4"/>
    <w:rsid w:val="00AC702F"/>
    <w:rsid w:val="00AC7B04"/>
    <w:rsid w:val="00AD4179"/>
    <w:rsid w:val="00AD5ED4"/>
    <w:rsid w:val="00AE4D7C"/>
    <w:rsid w:val="00AF4647"/>
    <w:rsid w:val="00AF7C47"/>
    <w:rsid w:val="00B027B5"/>
    <w:rsid w:val="00B04127"/>
    <w:rsid w:val="00B05773"/>
    <w:rsid w:val="00B06A2E"/>
    <w:rsid w:val="00B07245"/>
    <w:rsid w:val="00B21E81"/>
    <w:rsid w:val="00B3786A"/>
    <w:rsid w:val="00B37877"/>
    <w:rsid w:val="00B57761"/>
    <w:rsid w:val="00B627FE"/>
    <w:rsid w:val="00B63E31"/>
    <w:rsid w:val="00B63F9D"/>
    <w:rsid w:val="00B7212F"/>
    <w:rsid w:val="00B730E5"/>
    <w:rsid w:val="00B8260D"/>
    <w:rsid w:val="00B915C5"/>
    <w:rsid w:val="00B94985"/>
    <w:rsid w:val="00BA4E28"/>
    <w:rsid w:val="00BB2979"/>
    <w:rsid w:val="00BB7820"/>
    <w:rsid w:val="00BB7DEF"/>
    <w:rsid w:val="00BC4012"/>
    <w:rsid w:val="00BC4160"/>
    <w:rsid w:val="00BD199F"/>
    <w:rsid w:val="00BD5E46"/>
    <w:rsid w:val="00BE38C8"/>
    <w:rsid w:val="00BF023A"/>
    <w:rsid w:val="00BF3A65"/>
    <w:rsid w:val="00C15348"/>
    <w:rsid w:val="00C54073"/>
    <w:rsid w:val="00C622EE"/>
    <w:rsid w:val="00C625AE"/>
    <w:rsid w:val="00C63984"/>
    <w:rsid w:val="00C72367"/>
    <w:rsid w:val="00C774F9"/>
    <w:rsid w:val="00C91836"/>
    <w:rsid w:val="00C92B1C"/>
    <w:rsid w:val="00C97601"/>
    <w:rsid w:val="00CA0379"/>
    <w:rsid w:val="00CB4737"/>
    <w:rsid w:val="00CC0479"/>
    <w:rsid w:val="00CC283B"/>
    <w:rsid w:val="00CD24C3"/>
    <w:rsid w:val="00CD2C59"/>
    <w:rsid w:val="00CD3AD6"/>
    <w:rsid w:val="00CE6B52"/>
    <w:rsid w:val="00CF38C6"/>
    <w:rsid w:val="00CF405A"/>
    <w:rsid w:val="00D02D98"/>
    <w:rsid w:val="00D07C7B"/>
    <w:rsid w:val="00D13A08"/>
    <w:rsid w:val="00D15C6F"/>
    <w:rsid w:val="00D23D29"/>
    <w:rsid w:val="00D3237A"/>
    <w:rsid w:val="00D37435"/>
    <w:rsid w:val="00D50B54"/>
    <w:rsid w:val="00D5157D"/>
    <w:rsid w:val="00D65825"/>
    <w:rsid w:val="00D675FA"/>
    <w:rsid w:val="00D67B7D"/>
    <w:rsid w:val="00D67C16"/>
    <w:rsid w:val="00D70F3C"/>
    <w:rsid w:val="00D770D6"/>
    <w:rsid w:val="00D81333"/>
    <w:rsid w:val="00D81EB9"/>
    <w:rsid w:val="00DA665B"/>
    <w:rsid w:val="00DB26E4"/>
    <w:rsid w:val="00DC410B"/>
    <w:rsid w:val="00DC5BDC"/>
    <w:rsid w:val="00DD01EF"/>
    <w:rsid w:val="00DD134C"/>
    <w:rsid w:val="00DD2082"/>
    <w:rsid w:val="00DD6B7A"/>
    <w:rsid w:val="00DE3FC9"/>
    <w:rsid w:val="00DF641D"/>
    <w:rsid w:val="00E12CF7"/>
    <w:rsid w:val="00E1762D"/>
    <w:rsid w:val="00E2323A"/>
    <w:rsid w:val="00E26979"/>
    <w:rsid w:val="00E34B83"/>
    <w:rsid w:val="00E371A8"/>
    <w:rsid w:val="00E4065D"/>
    <w:rsid w:val="00E41805"/>
    <w:rsid w:val="00E502B1"/>
    <w:rsid w:val="00E57826"/>
    <w:rsid w:val="00E621C2"/>
    <w:rsid w:val="00E64659"/>
    <w:rsid w:val="00E70106"/>
    <w:rsid w:val="00E728A7"/>
    <w:rsid w:val="00E90DCF"/>
    <w:rsid w:val="00EA4215"/>
    <w:rsid w:val="00ED0C2D"/>
    <w:rsid w:val="00ED6210"/>
    <w:rsid w:val="00EE006E"/>
    <w:rsid w:val="00EE160E"/>
    <w:rsid w:val="00EF2C19"/>
    <w:rsid w:val="00F06768"/>
    <w:rsid w:val="00F15FF4"/>
    <w:rsid w:val="00F2484B"/>
    <w:rsid w:val="00F263E3"/>
    <w:rsid w:val="00F47032"/>
    <w:rsid w:val="00F50869"/>
    <w:rsid w:val="00F50A66"/>
    <w:rsid w:val="00F50E00"/>
    <w:rsid w:val="00F60CD2"/>
    <w:rsid w:val="00F61CB1"/>
    <w:rsid w:val="00F639CE"/>
    <w:rsid w:val="00F70CCF"/>
    <w:rsid w:val="00F82E78"/>
    <w:rsid w:val="00F833D4"/>
    <w:rsid w:val="00F86C84"/>
    <w:rsid w:val="00F92C3D"/>
    <w:rsid w:val="00F931EA"/>
    <w:rsid w:val="00FA24C3"/>
    <w:rsid w:val="00FA3253"/>
    <w:rsid w:val="00FB0A95"/>
    <w:rsid w:val="00FB63A0"/>
    <w:rsid w:val="00FC7CDF"/>
    <w:rsid w:val="00FD769C"/>
    <w:rsid w:val="00FE0298"/>
    <w:rsid w:val="00FE2C99"/>
    <w:rsid w:val="00FE4F02"/>
    <w:rsid w:val="00FE7E0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4661AFE9"/>
  <w15:docId w15:val="{6160311F-ADE4-4036-A21B-9B8FD0644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MT" w:eastAsia="Arial MT" w:hAnsi="Arial MT" w:cs="Arial MT"/>
      <w:noProof/>
      <w:lang w:val="pt-BR"/>
    </w:rPr>
  </w:style>
  <w:style w:type="paragraph" w:styleId="Ttulo1">
    <w:name w:val="heading 1"/>
    <w:basedOn w:val="Normal"/>
    <w:uiPriority w:val="9"/>
    <w:qFormat/>
    <w:pPr>
      <w:ind w:left="1790" w:hanging="708"/>
      <w:jc w:val="both"/>
      <w:outlineLvl w:val="0"/>
    </w:pPr>
    <w:rPr>
      <w:rFonts w:ascii="Arial" w:eastAsia="Arial" w:hAnsi="Arial" w:cs="Arial"/>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link w:val="CorpodetextoChar"/>
    <w:uiPriority w:val="1"/>
    <w:qFormat/>
    <w:pPr>
      <w:ind w:left="1082"/>
      <w:jc w:val="both"/>
    </w:pPr>
  </w:style>
  <w:style w:type="paragraph" w:styleId="PargrafodaLista">
    <w:name w:val="List Paragraph"/>
    <w:basedOn w:val="Normal"/>
    <w:uiPriority w:val="34"/>
    <w:qFormat/>
    <w:pPr>
      <w:ind w:left="1082"/>
      <w:jc w:val="both"/>
    </w:pPr>
  </w:style>
  <w:style w:type="paragraph" w:customStyle="1" w:styleId="TableParagraph">
    <w:name w:val="Table Paragraph"/>
    <w:basedOn w:val="Normal"/>
    <w:uiPriority w:val="1"/>
    <w:qFormat/>
  </w:style>
  <w:style w:type="table" w:styleId="Tabelacomgrade">
    <w:name w:val="Table Grid"/>
    <w:basedOn w:val="Tabelanormal"/>
    <w:uiPriority w:val="59"/>
    <w:rsid w:val="001D6804"/>
    <w:pPr>
      <w:widowControl/>
      <w:autoSpaceDE/>
      <w:autoSpaceDN/>
    </w:pPr>
    <w:rPr>
      <w:rFonts w:ascii="Times New Roman" w:eastAsia="Times New Roman" w:hAnsi="Times New Roman" w:cs="Times New Roman"/>
      <w:sz w:val="20"/>
      <w:szCs w:val="20"/>
      <w:lang w:val="pt-BR"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bealho">
    <w:name w:val="header"/>
    <w:basedOn w:val="Normal"/>
    <w:link w:val="CabealhoChar"/>
    <w:uiPriority w:val="99"/>
    <w:unhideWhenUsed/>
    <w:rsid w:val="001D6804"/>
    <w:pPr>
      <w:widowControl/>
      <w:tabs>
        <w:tab w:val="center" w:pos="4252"/>
        <w:tab w:val="right" w:pos="8504"/>
      </w:tabs>
      <w:autoSpaceDE/>
      <w:autoSpaceDN/>
    </w:pPr>
    <w:rPr>
      <w:rFonts w:ascii="Times New Roman" w:eastAsia="Times New Roman" w:hAnsi="Times New Roman" w:cs="Times New Roman"/>
      <w:sz w:val="24"/>
      <w:szCs w:val="24"/>
      <w:lang w:val="x-none" w:eastAsia="x-none"/>
    </w:rPr>
  </w:style>
  <w:style w:type="character" w:customStyle="1" w:styleId="CabealhoChar">
    <w:name w:val="Cabeçalho Char"/>
    <w:basedOn w:val="Fontepargpadro"/>
    <w:link w:val="Cabealho"/>
    <w:uiPriority w:val="99"/>
    <w:rsid w:val="001D6804"/>
    <w:rPr>
      <w:rFonts w:ascii="Times New Roman" w:eastAsia="Times New Roman" w:hAnsi="Times New Roman" w:cs="Times New Roman"/>
      <w:sz w:val="24"/>
      <w:szCs w:val="24"/>
      <w:lang w:val="x-none" w:eastAsia="x-none"/>
    </w:rPr>
  </w:style>
  <w:style w:type="paragraph" w:styleId="Rodap">
    <w:name w:val="footer"/>
    <w:basedOn w:val="Normal"/>
    <w:link w:val="RodapChar"/>
    <w:uiPriority w:val="99"/>
    <w:unhideWhenUsed/>
    <w:rsid w:val="001D6804"/>
    <w:pPr>
      <w:widowControl/>
      <w:tabs>
        <w:tab w:val="center" w:pos="4252"/>
        <w:tab w:val="right" w:pos="8504"/>
      </w:tabs>
      <w:autoSpaceDE/>
      <w:autoSpaceDN/>
    </w:pPr>
    <w:rPr>
      <w:rFonts w:ascii="Times New Roman" w:eastAsia="Times New Roman" w:hAnsi="Times New Roman" w:cs="Times New Roman"/>
      <w:sz w:val="24"/>
      <w:szCs w:val="24"/>
      <w:lang w:val="x-none" w:eastAsia="x-none"/>
    </w:rPr>
  </w:style>
  <w:style w:type="character" w:customStyle="1" w:styleId="RodapChar">
    <w:name w:val="Rodapé Char"/>
    <w:basedOn w:val="Fontepargpadro"/>
    <w:link w:val="Rodap"/>
    <w:uiPriority w:val="99"/>
    <w:rsid w:val="001D6804"/>
    <w:rPr>
      <w:rFonts w:ascii="Times New Roman" w:eastAsia="Times New Roman" w:hAnsi="Times New Roman" w:cs="Times New Roman"/>
      <w:sz w:val="24"/>
      <w:szCs w:val="24"/>
      <w:lang w:val="x-none" w:eastAsia="x-none"/>
    </w:rPr>
  </w:style>
  <w:style w:type="paragraph" w:styleId="Textodebalo">
    <w:name w:val="Balloon Text"/>
    <w:basedOn w:val="Normal"/>
    <w:link w:val="TextodebaloChar"/>
    <w:uiPriority w:val="99"/>
    <w:semiHidden/>
    <w:unhideWhenUsed/>
    <w:rsid w:val="001D6804"/>
    <w:pPr>
      <w:widowControl/>
      <w:autoSpaceDE/>
      <w:autoSpaceDN/>
    </w:pPr>
    <w:rPr>
      <w:rFonts w:ascii="Tahoma" w:eastAsia="Times New Roman" w:hAnsi="Tahoma" w:cs="Times New Roman"/>
      <w:sz w:val="16"/>
      <w:szCs w:val="16"/>
      <w:lang w:val="x-none" w:eastAsia="x-none"/>
    </w:rPr>
  </w:style>
  <w:style w:type="character" w:customStyle="1" w:styleId="TextodebaloChar">
    <w:name w:val="Texto de balão Char"/>
    <w:basedOn w:val="Fontepargpadro"/>
    <w:link w:val="Textodebalo"/>
    <w:uiPriority w:val="99"/>
    <w:semiHidden/>
    <w:rsid w:val="001D6804"/>
    <w:rPr>
      <w:rFonts w:ascii="Tahoma" w:eastAsia="Times New Roman" w:hAnsi="Tahoma" w:cs="Times New Roman"/>
      <w:sz w:val="16"/>
      <w:szCs w:val="16"/>
      <w:lang w:val="x-none" w:eastAsia="x-none"/>
    </w:rPr>
  </w:style>
  <w:style w:type="paragraph" w:styleId="Textodecomentrio">
    <w:name w:val="annotation text"/>
    <w:basedOn w:val="Normal"/>
    <w:link w:val="TextodecomentrioChar"/>
    <w:uiPriority w:val="99"/>
    <w:semiHidden/>
    <w:unhideWhenUsed/>
    <w:rsid w:val="001D6804"/>
    <w:pPr>
      <w:widowControl/>
      <w:autoSpaceDE/>
      <w:autoSpaceDN/>
    </w:pPr>
    <w:rPr>
      <w:rFonts w:ascii="Times New Roman" w:eastAsia="Times New Roman" w:hAnsi="Times New Roman" w:cs="Times New Roman"/>
      <w:sz w:val="20"/>
      <w:szCs w:val="20"/>
      <w:lang w:eastAsia="pt-BR"/>
    </w:rPr>
  </w:style>
  <w:style w:type="character" w:customStyle="1" w:styleId="TextodecomentrioChar">
    <w:name w:val="Texto de comentário Char"/>
    <w:basedOn w:val="Fontepargpadro"/>
    <w:link w:val="Textodecomentrio"/>
    <w:uiPriority w:val="99"/>
    <w:semiHidden/>
    <w:rsid w:val="001D6804"/>
    <w:rPr>
      <w:rFonts w:ascii="Times New Roman" w:eastAsia="Times New Roman" w:hAnsi="Times New Roman" w:cs="Times New Roman"/>
      <w:sz w:val="20"/>
      <w:szCs w:val="20"/>
      <w:lang w:val="pt-BR" w:eastAsia="pt-BR"/>
    </w:rPr>
  </w:style>
  <w:style w:type="character" w:styleId="Refdecomentrio">
    <w:name w:val="annotation reference"/>
    <w:basedOn w:val="Fontepargpadro"/>
    <w:uiPriority w:val="99"/>
    <w:semiHidden/>
    <w:unhideWhenUsed/>
    <w:rsid w:val="001D6804"/>
    <w:rPr>
      <w:sz w:val="16"/>
      <w:szCs w:val="16"/>
    </w:rPr>
  </w:style>
  <w:style w:type="character" w:customStyle="1" w:styleId="CorpodetextoChar">
    <w:name w:val="Corpo de texto Char"/>
    <w:basedOn w:val="Fontepargpadro"/>
    <w:link w:val="Corpodetexto"/>
    <w:uiPriority w:val="1"/>
    <w:rsid w:val="001D6804"/>
    <w:rPr>
      <w:rFonts w:ascii="Arial MT" w:eastAsia="Arial MT" w:hAnsi="Arial MT" w:cs="Arial MT"/>
      <w:lang w:val="pt-PT"/>
    </w:rPr>
  </w:style>
  <w:style w:type="paragraph" w:customStyle="1" w:styleId="Default">
    <w:name w:val="Default"/>
    <w:rsid w:val="00B21E81"/>
    <w:pPr>
      <w:widowControl/>
      <w:adjustRightInd w:val="0"/>
    </w:pPr>
    <w:rPr>
      <w:rFonts w:ascii="Arial" w:hAnsi="Arial" w:cs="Arial"/>
      <w:color w:val="000000"/>
      <w:sz w:val="24"/>
      <w:szCs w:val="24"/>
      <w:lang w:val="pt-BR"/>
    </w:rPr>
  </w:style>
  <w:style w:type="character" w:styleId="Hyperlink">
    <w:name w:val="Hyperlink"/>
    <w:basedOn w:val="Fontepargpadro"/>
    <w:uiPriority w:val="99"/>
    <w:unhideWhenUsed/>
    <w:rsid w:val="00D8133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2439958">
      <w:bodyDiv w:val="1"/>
      <w:marLeft w:val="0"/>
      <w:marRight w:val="0"/>
      <w:marTop w:val="0"/>
      <w:marBottom w:val="0"/>
      <w:divBdr>
        <w:top w:val="none" w:sz="0" w:space="0" w:color="auto"/>
        <w:left w:val="none" w:sz="0" w:space="0" w:color="auto"/>
        <w:bottom w:val="none" w:sz="0" w:space="0" w:color="auto"/>
        <w:right w:val="none" w:sz="0" w:space="0" w:color="auto"/>
      </w:divBdr>
    </w:div>
    <w:div w:id="17663452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ude.niteroi.rj.gov.br/" TargetMode="External"/><Relationship Id="rId13" Type="http://schemas.openxmlformats.org/officeDocument/2006/relationships/hyperlink" Target="http://www.portaltransparencia.go.br/sancoes/cnep" TargetMode="External"/><Relationship Id="rId18" Type="http://schemas.openxmlformats.org/officeDocument/2006/relationships/hyperlink" Target="mailto:dca.faturamento.fmsniteroi@gmail.com"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portaltransparencia.gov.br/sancoes/ceis" TargetMode="External"/><Relationship Id="rId17" Type="http://schemas.openxmlformats.org/officeDocument/2006/relationships/hyperlink" Target="mailto:dca.ambulatorial.fmsniteroi@gmail.com" TargetMode="External"/><Relationship Id="rId2" Type="http://schemas.openxmlformats.org/officeDocument/2006/relationships/numbering" Target="numbering.xml"/><Relationship Id="rId16" Type="http://schemas.openxmlformats.org/officeDocument/2006/relationships/hyperlink" Target="mailto:dca.pagametos.fmsniteroi@gmail.co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aude.niteroi.rj.gov.br" TargetMode="External"/><Relationship Id="rId5" Type="http://schemas.openxmlformats.org/officeDocument/2006/relationships/webSettings" Target="webSettings.xml"/><Relationship Id="rId15" Type="http://schemas.openxmlformats.org/officeDocument/2006/relationships/hyperlink" Target="http://www.saude.niteroi.rj.gov.br" TargetMode="External"/><Relationship Id="rId23" Type="http://schemas.openxmlformats.org/officeDocument/2006/relationships/theme" Target="theme/theme1.xml"/><Relationship Id="rId10" Type="http://schemas.openxmlformats.org/officeDocument/2006/relationships/hyperlink" Target="http://www.saude.niteroi.rj.gov.br" TargetMode="External"/><Relationship Id="rId19" Type="http://schemas.openxmlformats.org/officeDocument/2006/relationships/hyperlink" Target="http://fmsdecau.brinkster.net" TargetMode="External"/><Relationship Id="rId4" Type="http://schemas.openxmlformats.org/officeDocument/2006/relationships/settings" Target="settings.xml"/><Relationship Id="rId9" Type="http://schemas.openxmlformats.org/officeDocument/2006/relationships/hyperlink" Target="http://www.saude.niteroi.rj.gov.br" TargetMode="External"/><Relationship Id="rId14" Type="http://schemas.openxmlformats.org/officeDocument/2006/relationships/hyperlink" Target="http://www.cnj.jus.br/improbidade_adm/consultar_requerido.php"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ED937A-63DF-4BBB-A13C-381E33EFAE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1987</TotalTime>
  <Pages>31</Pages>
  <Words>12719</Words>
  <Characters>68683</Characters>
  <Application>Microsoft Office Word</Application>
  <DocSecurity>0</DocSecurity>
  <Lines>572</Lines>
  <Paragraphs>162</Paragraphs>
  <ScaleCrop>false</ScaleCrop>
  <HeadingPairs>
    <vt:vector size="2" baseType="variant">
      <vt:variant>
        <vt:lpstr>Título</vt:lpstr>
      </vt:variant>
      <vt:variant>
        <vt:i4>1</vt:i4>
      </vt:variant>
    </vt:vector>
  </HeadingPairs>
  <TitlesOfParts>
    <vt:vector size="1" baseType="lpstr">
      <vt:lpstr>OFÍCIO Nº 173/2011/PPJ/PGM</vt:lpstr>
    </vt:vector>
  </TitlesOfParts>
  <Company/>
  <LinksUpToDate>false</LinksUpToDate>
  <CharactersWithSpaces>81240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OFÍCIO Nº 173/2011/PPJ/PGM</dc:title>
  <dc:creator>Leticia Martins</dc:creator>
  <cp:lastModifiedBy>Tiago Crespo</cp:lastModifiedBy>
  <cp:revision>207</cp:revision>
  <cp:lastPrinted>2022-05-31T18:51:00Z</cp:lastPrinted>
  <dcterms:created xsi:type="dcterms:W3CDTF">2022-03-03T17:00:00Z</dcterms:created>
  <dcterms:modified xsi:type="dcterms:W3CDTF">2022-09-28T19:57:00Z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2020-04-13T00:00:00Z</vt:filetime>
  </property>
  <property fmtid="{D5CDD505-2E9C-101B-9397-08002B2CF9AE}" pid="3" name="Creator">
    <vt:lpwstr>Microsoft® Office Word 2007</vt:lpwstr>
  </property>
  <property fmtid="{D5CDD505-2E9C-101B-9397-08002B2CF9AE}" pid="4" name="LastSaved">
    <vt:filetime>2021-07-30T00:00:00Z</vt:filetime>
  </property>
</Properties>
</file>